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474980" cy="7359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28.01.2025                                                                                                                  № 16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right="2886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по улучшению санитарного состояния территории санитарно-защитной полосы водопроводов питьевого назначения городского округа город Шарыпово Красноярского края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Федерального закона от 30 марта 1999 г. №52-ФЗ (с изменениями) «О санитарно-эпидемиологическом благополучии населения» и СанПиН 2.1.4.1110-02 «Зоны санитарной охраны источников водоснабжения и водопроводов питьевого назначения» в целях обеспечения санитарно-эпидемиологической надежности территории санитарно-защитной полосы водопроводов питьевого назначения города Шарыпово Красноярского края,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границы санитарно-защитной полосы водопроводов питьевого назначения городского округа город Шарыпово Красноярского края, разработанных ООО «Роксбер проект».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«План мероприятий по улучшению санитарного состояния территории санитарно-защитной полосы водопроводов питьевого назначения городского округа город Шарыпово» согласно приложению №1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Администрации города Шарыпово Красноярского края оповестить население, заинтересованные организации и учреждения об установлении границ санитарно-защитной полосы водопроводов и санитарного режима их эксплуатации.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Предприятиям и учреждениям города Шарыпово Красноярского края, деятельность которых может оказать отрицательное воздействие на водопроводы в пределах границ санитарно-защитной полосы, обеспечить режим эксплуатации санитарно-защитной полосы и зоны санитарной охраны согласно приложению №1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Юридические лица и граждане, нарушающие режим эксплуатации санитарно-защитных полос, привлекаются к дисциплинарной, административной и уголовной ответственности в соответствии с действующим законодательством.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20"/>
          <w:tab w:val="left" w:pos="7371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20"/>
          <w:tab w:val="left" w:pos="7371" w:leader="none"/>
        </w:tabs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7371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 xml:space="preserve">       В.Г. Хохлов</w:t>
      </w:r>
      <w:r>
        <w:br w:type="page"/>
      </w:r>
    </w:p>
    <w:p>
      <w:pPr>
        <w:pStyle w:val="Normal"/>
        <w:spacing w:before="0" w:after="0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постановлению Администрации города Шарыпово от </w:t>
      </w:r>
      <w:r>
        <w:rPr>
          <w:sz w:val="24"/>
          <w:szCs w:val="24"/>
          <w:u w:val="single"/>
        </w:rPr>
        <w:t>28.01.2025 г. № 16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left="0"/>
        <w:jc w:val="left"/>
        <w:rPr>
          <w:sz w:val="22"/>
        </w:rPr>
      </w:pPr>
      <w:r>
        <w:rPr>
          <w:sz w:val="22"/>
        </w:rPr>
      </w:r>
    </w:p>
    <w:p>
      <w:pPr>
        <w:pStyle w:val="Heading1"/>
        <w:spacing w:before="89" w:after="0"/>
        <w:ind w:firstLine="2" w:left="177" w:right="305"/>
        <w:jc w:val="center"/>
        <w:rPr/>
      </w:pPr>
      <w:r>
        <w:rPr/>
        <w:t>«План мероприятий по улучшению санитарного состояния санитарно-</w:t>
      </w:r>
      <w:r>
        <w:rPr>
          <w:spacing w:val="-2"/>
        </w:rPr>
        <w:t>защитной</w:t>
      </w:r>
      <w:r>
        <w:rPr>
          <w:spacing w:val="-16"/>
        </w:rPr>
        <w:t xml:space="preserve"> </w:t>
      </w:r>
      <w:r>
        <w:rPr>
          <w:spacing w:val="-2"/>
        </w:rPr>
        <w:t>полосы</w:t>
      </w:r>
      <w:r>
        <w:rPr>
          <w:spacing w:val="-15"/>
        </w:rPr>
        <w:t xml:space="preserve"> </w:t>
      </w:r>
      <w:r>
        <w:rPr>
          <w:spacing w:val="-2"/>
        </w:rPr>
        <w:t>водопроводов</w:t>
      </w:r>
      <w:r>
        <w:rPr>
          <w:spacing w:val="-16"/>
        </w:rPr>
        <w:t xml:space="preserve"> </w:t>
      </w:r>
      <w:r>
        <w:rPr>
          <w:spacing w:val="-2"/>
        </w:rPr>
        <w:t>питьевого</w:t>
      </w:r>
      <w:r>
        <w:rPr>
          <w:spacing w:val="-15"/>
        </w:rPr>
        <w:t xml:space="preserve"> </w:t>
      </w:r>
      <w:r>
        <w:rPr>
          <w:spacing w:val="-2"/>
        </w:rPr>
        <w:t>назначения</w:t>
      </w:r>
      <w:r>
        <w:rPr>
          <w:spacing w:val="-16"/>
        </w:rPr>
        <w:t xml:space="preserve"> городского округа </w:t>
      </w:r>
      <w:r>
        <w:rPr>
          <w:spacing w:val="-2"/>
        </w:rPr>
        <w:t>город</w:t>
      </w:r>
      <w:r>
        <w:rPr>
          <w:spacing w:val="-15"/>
        </w:rPr>
        <w:t xml:space="preserve"> </w:t>
      </w:r>
      <w:r>
        <w:rPr>
          <w:spacing w:val="-2"/>
        </w:rPr>
        <w:t xml:space="preserve">Шарыпово </w:t>
      </w:r>
      <w:r>
        <w:rPr/>
        <w:t>Красноярского края»</w:t>
      </w:r>
    </w:p>
    <w:p>
      <w:pPr>
        <w:pStyle w:val="BodyText"/>
        <w:ind w:left="0"/>
        <w:jc w:val="left"/>
        <w:rPr>
          <w:b/>
        </w:rPr>
      </w:pPr>
      <w:r>
        <w:rPr>
          <w:b/>
        </w:rPr>
      </w:r>
    </w:p>
    <w:tbl>
      <w:tblPr>
        <w:tblStyle w:val="TableNormal"/>
        <w:tblW w:w="93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4"/>
        <w:gridCol w:w="4512"/>
        <w:gridCol w:w="1841"/>
        <w:gridCol w:w="2546"/>
      </w:tblGrid>
      <w:tr>
        <w:trPr>
          <w:trHeight w:val="827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Сроки исполнения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Ответственные исполнители</w:t>
            </w:r>
          </w:p>
        </w:tc>
      </w:tr>
      <w:tr>
        <w:trPr>
          <w:trHeight w:val="1015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 допускать устройства свалок и других источников загрязнения почв и грунтовых вод в пределах санитарно-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защитной полосы водопроводов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протяжении всего периода эксплуатации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 города Шарыпово Красноярского края</w:t>
            </w:r>
          </w:p>
        </w:tc>
      </w:tr>
      <w:tr>
        <w:trPr>
          <w:trHeight w:val="1932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Осуществлять регулярный контроль за состоянием территории санитарно- защитной полосы водопроводов путем рекогносцировочного обследования не реже 1 раза в год. Особый контроль уделять территории сокращённой санитарно-защитной полосы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протяжении всего периода эксплуатации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 города Шарыпово Красноярского края, ООО «Центр реализации коммунальных услуг»</w:t>
            </w:r>
          </w:p>
        </w:tc>
      </w:tr>
      <w:tr>
        <w:trPr>
          <w:trHeight w:val="1932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Изучать качество подаваемой воды на соответствие гигиеническим нормативам, установленным для источников централизованного хозяйственно-питьевого водоснабжения*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протяжении всего периода эксплуатации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ООО «Центр реализации коммунальных услуг», ФБУЗ «Центр гигиены и эпидемиологии в Красноярском крае</w:t>
            </w:r>
          </w:p>
        </w:tc>
      </w:tr>
      <w:tr>
        <w:trPr>
          <w:trHeight w:val="1777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Оповестить население города Шарыпово Красноярского края об установлении границ санитарно-защитной полосы водопроводов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После утверждения проекта санитарно- защитной полосы водопроводов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 города Шарыпово Красноярского края</w:t>
            </w:r>
          </w:p>
        </w:tc>
      </w:tr>
      <w:tr>
        <w:trPr>
          <w:trHeight w:val="1724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Новое строительство, связанное с нарушением почвенного покрова на территории санитарно-защитной полосы водопроводов производить при обязательном согласовании в установленном порядке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протяжении всего периода эксплуатации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 города Шарыпово Красноярского края, ООО «Центр реализации коммунальных услуг»</w:t>
            </w:r>
          </w:p>
        </w:tc>
      </w:tr>
      <w:tr>
        <w:trPr>
          <w:trHeight w:val="1723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Обеспечить содержание территории санитарно-защитной полосы водопроводов в удовлетворительном состоянии, проводить своевременно текущие ремонты оборудования и объектов благоустройства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протяжении всего периода эксплуатации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 города Шарыпово Красноярского края, ООО «Центр реализации коммунальных услуг»</w:t>
            </w:r>
          </w:p>
        </w:tc>
      </w:tr>
    </w:tbl>
    <w:p>
      <w:pPr>
        <w:pStyle w:val="Normal"/>
        <w:spacing w:before="257" w:after="0"/>
        <w:ind w:left="103"/>
        <w:rPr>
          <w:sz w:val="24"/>
        </w:rPr>
      </w:pPr>
      <w:r>
        <w:rPr>
          <w:b/>
          <w:sz w:val="28"/>
        </w:rPr>
        <w:t>*</w:t>
      </w:r>
      <w:r>
        <w:rPr>
          <w:b/>
          <w:spacing w:val="-15"/>
          <w:sz w:val="28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д.б.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ФБУЗ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крае.</w:t>
      </w:r>
    </w:p>
    <w:sectPr>
      <w:type w:val="nextPage"/>
      <w:pgSz w:w="11906" w:h="16838"/>
      <w:pgMar w:left="1600" w:right="620" w:gutter="0" w:header="0" w:top="1040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spacing w:before="20" w:after="0"/>
      <w:ind w:hanging="2839" w:left="177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3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9" w:left="103" w:right="235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9" w:right="96"/>
    </w:pPr>
    <w:rPr/>
  </w:style>
  <w:style w:type="paragraph" w:styleId="NoSpacing">
    <w:name w:val="No Spacing"/>
    <w:uiPriority w:val="1"/>
    <w:qFormat/>
    <w:rsid w:val="008233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left="283"/>
    </w:pPr>
    <w:rPr>
      <w:rFonts w:ascii="Times New Roman" w:hAnsi="Times New Roman"/>
      <w:sz w:val="24"/>
      <w:szCs w:val="24"/>
    </w:rPr>
  </w:style>
  <w:style w:type="paragraph" w:styleId="1">
    <w:name w:val="Нижний колонтитул1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>
    <w:name w:val="Верхний колонтитул1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2</Pages>
  <Words>496</Words>
  <Characters>3959</Characters>
  <CharactersWithSpaces>4529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2025-01-27T09:47:00Z</dcterms:created>
  <dc:creator>Андрей</dc:creator>
  <dc:description/>
  <dc:language>ru-RU</dc:language>
  <cp:lastModifiedBy/>
  <cp:lastPrinted>2025-01-28T05:16:00Z</cp:lastPrinted>
  <dcterms:modified xsi:type="dcterms:W3CDTF">2025-02-11T09:09:48Z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2025-01-23T00:00:00Z</vt:filetime>
  </property>
  <property fmtid="{D5CDD505-2E9C-101B-9397-08002B2CF9AE}" pid="5" name="Producer">
    <vt:lpwstr>LibreOffice 7.6</vt:lpwstr>
  </property>
</Properties>
</file>