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29A4" w14:textId="77777777" w:rsidR="007C7797" w:rsidRPr="007C7797" w:rsidRDefault="007C7797" w:rsidP="007C7797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  <w:r w:rsidRPr="007C7797">
        <w:rPr>
          <w:rFonts w:ascii="Arial" w:eastAsia="Times New Roman" w:hAnsi="Arial" w:cs="Arial"/>
          <w:b/>
          <w:bCs/>
          <w:noProof/>
          <w:kern w:val="0"/>
          <w:sz w:val="28"/>
          <w:szCs w:val="28"/>
        </w:rPr>
        <w:drawing>
          <wp:inline distT="0" distB="0" distL="0" distR="0" wp14:anchorId="57123866" wp14:editId="710A8CCD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F54D1" w14:textId="77777777" w:rsidR="007C7797" w:rsidRPr="007C7797" w:rsidRDefault="007C7797" w:rsidP="007C7797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</w:p>
    <w:p w14:paraId="2EA5A068" w14:textId="77777777" w:rsidR="007C7797" w:rsidRPr="007C7797" w:rsidRDefault="007C7797" w:rsidP="007C7797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  <w:r w:rsidRPr="007C7797">
        <w:rPr>
          <w:rFonts w:eastAsia="Times New Roman"/>
          <w:b/>
          <w:bCs/>
          <w:kern w:val="0"/>
        </w:rPr>
        <w:t>АДМИНИСТРАЦИЯ ШАРЫПОВСКОГО МУНИЦИПАЛЬНОГО ОКРУГА</w:t>
      </w:r>
      <w:r w:rsidRPr="007C7797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</w:p>
    <w:p w14:paraId="23077E64" w14:textId="77777777" w:rsidR="007C7797" w:rsidRPr="007C7797" w:rsidRDefault="007C7797" w:rsidP="007C7797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14:paraId="7188762D" w14:textId="77777777" w:rsidR="007C7797" w:rsidRPr="007C7797" w:rsidRDefault="007C7797" w:rsidP="007C7797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14:paraId="1B2A90DD" w14:textId="77777777" w:rsidR="007C7797" w:rsidRPr="007C7797" w:rsidRDefault="007C7797" w:rsidP="007C7797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7C7797">
        <w:rPr>
          <w:rFonts w:eastAsia="Times New Roman"/>
          <w:b/>
          <w:kern w:val="0"/>
          <w:sz w:val="28"/>
          <w:szCs w:val="28"/>
        </w:rPr>
        <w:t>ПОСТАНОВЛЕНИЕ</w:t>
      </w:r>
    </w:p>
    <w:p w14:paraId="4B043325" w14:textId="77777777" w:rsidR="007C7797" w:rsidRPr="007C7797" w:rsidRDefault="007C7797" w:rsidP="007C7797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C7797" w:rsidRPr="007C7797" w14:paraId="597776B7" w14:textId="77777777" w:rsidTr="008F2CDE">
        <w:tc>
          <w:tcPr>
            <w:tcW w:w="3115" w:type="dxa"/>
          </w:tcPr>
          <w:p w14:paraId="7B2AE981" w14:textId="5C9A9883" w:rsidR="007C7797" w:rsidRPr="007C7797" w:rsidRDefault="007C7797" w:rsidP="007C7797">
            <w:pPr>
              <w:widowControl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  <w:r w:rsidRPr="007C77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   </w:t>
            </w:r>
            <w:r w:rsidR="006C0A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29.12.2025</w:t>
            </w:r>
            <w:r w:rsidRPr="007C77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            </w:t>
            </w:r>
          </w:p>
        </w:tc>
        <w:tc>
          <w:tcPr>
            <w:tcW w:w="3115" w:type="dxa"/>
          </w:tcPr>
          <w:p w14:paraId="384CFC9D" w14:textId="77777777" w:rsidR="007C7797" w:rsidRPr="007C7797" w:rsidRDefault="007C7797" w:rsidP="007C779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  <w:r w:rsidRPr="007C77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г. Шарыпово</w:t>
            </w:r>
          </w:p>
          <w:p w14:paraId="7C83EB86" w14:textId="77777777" w:rsidR="007C7797" w:rsidRPr="007C7797" w:rsidRDefault="007C7797" w:rsidP="007C779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BEF615F" w14:textId="7A3DC62D" w:rsidR="007C7797" w:rsidRPr="007C7797" w:rsidRDefault="007C7797" w:rsidP="007C779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  <w:r w:rsidRPr="007C77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                №</w:t>
            </w:r>
            <w:r w:rsidR="006C0A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14</w:t>
            </w:r>
            <w:r w:rsidRPr="007C77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-п</w:t>
            </w:r>
          </w:p>
        </w:tc>
      </w:tr>
    </w:tbl>
    <w:p w14:paraId="1AAFA9C6" w14:textId="77777777" w:rsidR="005E1A3E" w:rsidRPr="00037623" w:rsidRDefault="005E1A3E">
      <w:pPr>
        <w:widowControl/>
        <w:tabs>
          <w:tab w:val="left" w:pos="7757"/>
        </w:tabs>
        <w:suppressAutoHyphens w:val="0"/>
        <w:rPr>
          <w:sz w:val="26"/>
          <w:szCs w:val="26"/>
        </w:rPr>
      </w:pPr>
    </w:p>
    <w:p w14:paraId="6010CBD2" w14:textId="5C4ED5F6" w:rsidR="005E1A3E" w:rsidRPr="00037623" w:rsidRDefault="009E4011" w:rsidP="00037623">
      <w:pPr>
        <w:ind w:right="1699"/>
        <w:jc w:val="both"/>
        <w:rPr>
          <w:color w:val="000000"/>
          <w:sz w:val="26"/>
          <w:szCs w:val="26"/>
        </w:rPr>
      </w:pPr>
      <w:r w:rsidRPr="00037623">
        <w:rPr>
          <w:rFonts w:eastAsia="Times New Roman"/>
          <w:color w:val="000000"/>
          <w:kern w:val="0"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</w:t>
      </w:r>
      <w:bookmarkStart w:id="0" w:name="_Hlk214885762"/>
      <w:r w:rsidRPr="00037623">
        <w:rPr>
          <w:rFonts w:eastAsia="Times New Roman"/>
          <w:color w:val="000000"/>
          <w:kern w:val="0"/>
          <w:sz w:val="26"/>
          <w:szCs w:val="26"/>
        </w:rPr>
        <w:t xml:space="preserve">на территории </w:t>
      </w:r>
      <w:r w:rsidR="007301F7">
        <w:rPr>
          <w:rFonts w:eastAsia="Times New Roman"/>
          <w:color w:val="000000"/>
          <w:kern w:val="0"/>
          <w:sz w:val="26"/>
          <w:szCs w:val="26"/>
        </w:rPr>
        <w:t>Шарыповского муниципального округа</w:t>
      </w:r>
      <w:r w:rsidR="00037623" w:rsidRPr="00037623">
        <w:rPr>
          <w:rFonts w:eastAsia="Times New Roman"/>
          <w:color w:val="000000"/>
          <w:kern w:val="0"/>
          <w:sz w:val="26"/>
          <w:szCs w:val="26"/>
        </w:rPr>
        <w:t xml:space="preserve"> </w:t>
      </w:r>
      <w:bookmarkEnd w:id="0"/>
      <w:r w:rsidR="00037623" w:rsidRPr="00037623">
        <w:rPr>
          <w:rFonts w:eastAsia="Times New Roman"/>
          <w:color w:val="000000"/>
          <w:kern w:val="0"/>
          <w:sz w:val="26"/>
          <w:szCs w:val="26"/>
        </w:rPr>
        <w:t>на 202</w:t>
      </w:r>
      <w:r w:rsidR="00327363">
        <w:rPr>
          <w:rFonts w:eastAsia="Times New Roman"/>
          <w:color w:val="000000"/>
          <w:kern w:val="0"/>
          <w:sz w:val="26"/>
          <w:szCs w:val="26"/>
        </w:rPr>
        <w:t>6</w:t>
      </w:r>
      <w:r w:rsidR="00037623" w:rsidRPr="00037623">
        <w:rPr>
          <w:rFonts w:eastAsia="Times New Roman"/>
          <w:color w:val="000000"/>
          <w:kern w:val="0"/>
          <w:sz w:val="26"/>
          <w:szCs w:val="26"/>
        </w:rPr>
        <w:t xml:space="preserve"> </w:t>
      </w:r>
      <w:r w:rsidRPr="00037623">
        <w:rPr>
          <w:rFonts w:eastAsia="Times New Roman"/>
          <w:color w:val="000000"/>
          <w:kern w:val="0"/>
          <w:sz w:val="26"/>
          <w:szCs w:val="26"/>
        </w:rPr>
        <w:t>год</w:t>
      </w:r>
    </w:p>
    <w:p w14:paraId="7F682EA5" w14:textId="77777777" w:rsidR="005E1A3E" w:rsidRPr="00037623" w:rsidRDefault="005E1A3E">
      <w:pPr>
        <w:rPr>
          <w:sz w:val="26"/>
          <w:szCs w:val="26"/>
        </w:rPr>
      </w:pPr>
    </w:p>
    <w:p w14:paraId="5AD27DB4" w14:textId="5EFC7868" w:rsidR="005E1A3E" w:rsidRPr="00037623" w:rsidRDefault="009E4011" w:rsidP="00327363">
      <w:pPr>
        <w:ind w:firstLine="851"/>
        <w:jc w:val="both"/>
        <w:rPr>
          <w:sz w:val="26"/>
          <w:szCs w:val="26"/>
        </w:rPr>
      </w:pPr>
      <w:r w:rsidRPr="00037623">
        <w:rPr>
          <w:color w:val="000000"/>
          <w:sz w:val="26"/>
          <w:szCs w:val="26"/>
        </w:rPr>
        <w:t>В соответствии с пунктом 19 части 1 статьи 14</w:t>
      </w:r>
      <w:r w:rsidRPr="00037623">
        <w:rPr>
          <w:color w:val="000000"/>
          <w:sz w:val="26"/>
          <w:szCs w:val="26"/>
          <w:shd w:val="clear" w:color="auto" w:fill="FFFFFF"/>
        </w:rPr>
        <w:t xml:space="preserve"> Федера</w:t>
      </w:r>
      <w:r w:rsidR="00037623">
        <w:rPr>
          <w:color w:val="000000"/>
          <w:sz w:val="26"/>
          <w:szCs w:val="26"/>
          <w:shd w:val="clear" w:color="auto" w:fill="FFFFFF"/>
        </w:rPr>
        <w:t>льного закона от 06.10.2003 №</w:t>
      </w:r>
      <w:r w:rsidRPr="00037623">
        <w:rPr>
          <w:color w:val="000000"/>
          <w:sz w:val="26"/>
          <w:szCs w:val="26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Pr="00037623">
        <w:rPr>
          <w:color w:val="000000"/>
          <w:sz w:val="26"/>
          <w:szCs w:val="26"/>
        </w:rPr>
        <w:t>, Феде</w:t>
      </w:r>
      <w:r w:rsidR="00037623">
        <w:rPr>
          <w:color w:val="000000"/>
          <w:sz w:val="26"/>
          <w:szCs w:val="26"/>
        </w:rPr>
        <w:t>ральным законом от 31.07.2020 №</w:t>
      </w:r>
      <w:r w:rsidRPr="00037623">
        <w:rPr>
          <w:color w:val="000000"/>
          <w:sz w:val="26"/>
          <w:szCs w:val="26"/>
        </w:rPr>
        <w:t xml:space="preserve">248-ФЗ «О государственном контроле (надзоре) и муниципальном контроле в Российской Федерации», </w:t>
      </w:r>
      <w:r w:rsidRPr="00037623">
        <w:rPr>
          <w:rStyle w:val="a7"/>
          <w:i w:val="0"/>
          <w:iCs w:val="0"/>
          <w:sz w:val="26"/>
          <w:szCs w:val="26"/>
          <w:shd w:val="clear" w:color="auto" w:fill="FFFFFF"/>
        </w:rPr>
        <w:t>Постановлением</w:t>
      </w:r>
      <w:r w:rsidR="00037623">
        <w:rPr>
          <w:sz w:val="26"/>
          <w:szCs w:val="26"/>
          <w:shd w:val="clear" w:color="auto" w:fill="FFFFFF"/>
        </w:rPr>
        <w:t xml:space="preserve"> </w:t>
      </w:r>
      <w:r w:rsidRPr="00037623">
        <w:rPr>
          <w:rStyle w:val="a7"/>
          <w:i w:val="0"/>
          <w:iCs w:val="0"/>
          <w:sz w:val="26"/>
          <w:szCs w:val="26"/>
          <w:shd w:val="clear" w:color="auto" w:fill="FFFFFF"/>
        </w:rPr>
        <w:t>Правительства</w:t>
      </w:r>
      <w:r w:rsidR="00037623">
        <w:rPr>
          <w:sz w:val="26"/>
          <w:szCs w:val="26"/>
          <w:shd w:val="clear" w:color="auto" w:fill="FFFFFF"/>
        </w:rPr>
        <w:t xml:space="preserve"> </w:t>
      </w:r>
      <w:r w:rsidRPr="00037623">
        <w:rPr>
          <w:sz w:val="26"/>
          <w:szCs w:val="26"/>
          <w:shd w:val="clear" w:color="auto" w:fill="FFFFFF"/>
        </w:rPr>
        <w:t>РФ от 25 июня 2021</w:t>
      </w:r>
      <w:r w:rsidR="00037623">
        <w:rPr>
          <w:sz w:val="26"/>
          <w:szCs w:val="26"/>
          <w:shd w:val="clear" w:color="auto" w:fill="FFFFFF"/>
        </w:rPr>
        <w:t xml:space="preserve"> </w:t>
      </w:r>
      <w:r w:rsidRPr="00037623">
        <w:rPr>
          <w:sz w:val="26"/>
          <w:szCs w:val="26"/>
          <w:shd w:val="clear" w:color="auto" w:fill="FFFFFF"/>
        </w:rPr>
        <w:t xml:space="preserve">г. </w:t>
      </w:r>
      <w:r w:rsidR="00037623">
        <w:rPr>
          <w:sz w:val="26"/>
          <w:szCs w:val="26"/>
          <w:shd w:val="clear" w:color="auto" w:fill="FFFFFF"/>
        </w:rPr>
        <w:t>№</w:t>
      </w:r>
      <w:r w:rsidRPr="00037623">
        <w:rPr>
          <w:rStyle w:val="a7"/>
          <w:i w:val="0"/>
          <w:iCs w:val="0"/>
          <w:sz w:val="26"/>
          <w:szCs w:val="26"/>
          <w:shd w:val="clear" w:color="auto" w:fill="FFFFFF"/>
        </w:rPr>
        <w:t>990</w:t>
      </w:r>
      <w:r w:rsidR="00037623">
        <w:rPr>
          <w:rStyle w:val="a7"/>
          <w:i w:val="0"/>
          <w:iCs w:val="0"/>
          <w:sz w:val="26"/>
          <w:szCs w:val="26"/>
          <w:shd w:val="clear" w:color="auto" w:fill="FFFFFF"/>
        </w:rPr>
        <w:t xml:space="preserve"> «</w:t>
      </w:r>
      <w:r w:rsidRPr="00037623">
        <w:rPr>
          <w:sz w:val="26"/>
          <w:szCs w:val="26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037623">
        <w:rPr>
          <w:bCs/>
          <w:sz w:val="26"/>
          <w:szCs w:val="26"/>
        </w:rPr>
        <w:t xml:space="preserve">, </w:t>
      </w:r>
      <w:r w:rsidR="00C21133">
        <w:rPr>
          <w:bCs/>
          <w:sz w:val="26"/>
          <w:szCs w:val="26"/>
        </w:rPr>
        <w:t>решениями Шарыповского окружного Совета депутатов от 10.11.2025 №5-21 «Об избрании Главы Шарыповского муниципального округа», от 10.11.2025 №5-24 «О создании Администрации Шарыповского муниципального округа»</w:t>
      </w:r>
      <w:r w:rsidR="00A10C23">
        <w:rPr>
          <w:bCs/>
          <w:sz w:val="26"/>
          <w:szCs w:val="26"/>
        </w:rPr>
        <w:t>,</w:t>
      </w:r>
      <w:r w:rsidRPr="00037623">
        <w:rPr>
          <w:sz w:val="26"/>
          <w:szCs w:val="26"/>
        </w:rPr>
        <w:t xml:space="preserve"> ПОСТАНОВЛЯЮ:</w:t>
      </w:r>
    </w:p>
    <w:p w14:paraId="582D55B4" w14:textId="14F81E7D" w:rsidR="005E1A3E" w:rsidRPr="00037623" w:rsidRDefault="009E4011" w:rsidP="00327363">
      <w:pPr>
        <w:pStyle w:val="af5"/>
        <w:tabs>
          <w:tab w:val="left" w:pos="709"/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37623">
        <w:rPr>
          <w:rFonts w:ascii="Times New Roman" w:hAnsi="Times New Roman" w:cs="Times New Roman"/>
          <w:sz w:val="26"/>
          <w:szCs w:val="26"/>
        </w:rPr>
        <w:t>1.</w:t>
      </w:r>
      <w:r w:rsidR="00037623">
        <w:rPr>
          <w:rFonts w:ascii="Times New Roman" w:hAnsi="Times New Roman" w:cs="Times New Roman"/>
          <w:sz w:val="26"/>
          <w:szCs w:val="26"/>
        </w:rPr>
        <w:t xml:space="preserve"> </w:t>
      </w:r>
      <w:r w:rsidRPr="00037623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037623">
        <w:rPr>
          <w:rFonts w:ascii="Times New Roman" w:hAnsi="Times New Roman" w:cs="Times New Roman"/>
          <w:color w:val="000000"/>
          <w:sz w:val="26"/>
          <w:szCs w:val="26"/>
        </w:rPr>
        <w:t>программу профилактики рисков причинения вреда (ущерба</w:t>
      </w:r>
      <w:r w:rsidRPr="00037623">
        <w:rPr>
          <w:rFonts w:ascii="Times New Roman" w:hAnsi="Times New Roman" w:cs="Times New Roman"/>
          <w:sz w:val="26"/>
          <w:szCs w:val="26"/>
        </w:rPr>
        <w:t xml:space="preserve">) охраняемым законом ценностям </w:t>
      </w:r>
      <w:r w:rsidRPr="00037623">
        <w:rPr>
          <w:rFonts w:ascii="Times New Roman" w:hAnsi="Times New Roman" w:cs="Times New Roman"/>
          <w:color w:val="000000"/>
          <w:sz w:val="26"/>
          <w:szCs w:val="26"/>
        </w:rPr>
        <w:t>в рамках</w:t>
      </w:r>
      <w:r w:rsidRPr="00037623">
        <w:rPr>
          <w:rFonts w:ascii="Times New Roman" w:hAnsi="Times New Roman" w:cs="Times New Roman"/>
          <w:sz w:val="26"/>
          <w:szCs w:val="26"/>
        </w:rPr>
        <w:t xml:space="preserve"> муниципального контроля в сфере благоустройства </w:t>
      </w:r>
      <w:r w:rsidR="007301F7" w:rsidRPr="007301F7">
        <w:rPr>
          <w:rFonts w:ascii="Times New Roman" w:eastAsia="Times New Roman" w:hAnsi="Times New Roman" w:cs="Times New Roman"/>
          <w:color w:val="000000"/>
          <w:sz w:val="26"/>
          <w:szCs w:val="26"/>
        </w:rPr>
        <w:t>на территории Шарыповского муниципального округа</w:t>
      </w:r>
      <w:r w:rsidRPr="0003762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37623">
        <w:rPr>
          <w:rFonts w:ascii="Times New Roman" w:hAnsi="Times New Roman" w:cs="Times New Roman"/>
          <w:sz w:val="26"/>
          <w:szCs w:val="26"/>
        </w:rPr>
        <w:t>на 202</w:t>
      </w:r>
      <w:r w:rsidR="00957A6F">
        <w:rPr>
          <w:rFonts w:ascii="Times New Roman" w:hAnsi="Times New Roman" w:cs="Times New Roman"/>
          <w:sz w:val="26"/>
          <w:szCs w:val="26"/>
        </w:rPr>
        <w:t>6</w:t>
      </w:r>
      <w:r w:rsidRPr="00037623">
        <w:rPr>
          <w:rFonts w:ascii="Times New Roman" w:hAnsi="Times New Roman" w:cs="Times New Roman"/>
          <w:sz w:val="26"/>
          <w:szCs w:val="26"/>
        </w:rPr>
        <w:t xml:space="preserve"> год согласно </w:t>
      </w:r>
      <w:r w:rsidR="00037623" w:rsidRPr="00037623">
        <w:rPr>
          <w:rFonts w:ascii="Times New Roman" w:hAnsi="Times New Roman" w:cs="Times New Roman"/>
          <w:sz w:val="26"/>
          <w:szCs w:val="26"/>
        </w:rPr>
        <w:t>приложению,</w:t>
      </w:r>
      <w:r w:rsidRPr="00037623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5E3DC922" w14:textId="77777777" w:rsidR="005E1A3E" w:rsidRPr="00037623" w:rsidRDefault="009E4011" w:rsidP="00327363">
      <w:pPr>
        <w:pStyle w:val="af5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37623">
        <w:rPr>
          <w:rFonts w:ascii="Times New Roman" w:hAnsi="Times New Roman" w:cs="Times New Roman"/>
          <w:sz w:val="26"/>
          <w:szCs w:val="26"/>
        </w:rPr>
        <w:t>2. Изменения в данную часть программы профилактики в случае необходимости вносятся ежемесячно без проведения публичного обсуждения.</w:t>
      </w:r>
    </w:p>
    <w:p w14:paraId="035A0907" w14:textId="3C6D177D" w:rsidR="005E1A3E" w:rsidRPr="00037623" w:rsidRDefault="009E4011" w:rsidP="00327363">
      <w:pPr>
        <w:pStyle w:val="af5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37623">
        <w:rPr>
          <w:rFonts w:ascii="Times New Roman" w:hAnsi="Times New Roman" w:cs="Times New Roman"/>
          <w:sz w:val="26"/>
          <w:szCs w:val="26"/>
        </w:rPr>
        <w:t xml:space="preserve">3. Контроль за </w:t>
      </w:r>
      <w:r w:rsidR="00A10C23">
        <w:rPr>
          <w:rFonts w:ascii="Times New Roman" w:hAnsi="Times New Roman" w:cs="Times New Roman"/>
          <w:sz w:val="26"/>
          <w:szCs w:val="26"/>
        </w:rPr>
        <w:t>исполнением</w:t>
      </w:r>
      <w:r w:rsidRPr="00037623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первого заместителя Глав</w:t>
      </w:r>
      <w:r w:rsidR="00037623">
        <w:rPr>
          <w:rFonts w:ascii="Times New Roman" w:hAnsi="Times New Roman" w:cs="Times New Roman"/>
          <w:sz w:val="26"/>
          <w:szCs w:val="26"/>
        </w:rPr>
        <w:t>ы</w:t>
      </w:r>
      <w:r w:rsidR="009A46C0">
        <w:rPr>
          <w:rFonts w:ascii="Times New Roman" w:hAnsi="Times New Roman" w:cs="Times New Roman"/>
          <w:sz w:val="26"/>
          <w:szCs w:val="26"/>
        </w:rPr>
        <w:t xml:space="preserve"> Шарыповского муниципального округа.</w:t>
      </w:r>
    </w:p>
    <w:p w14:paraId="301905B2" w14:textId="5D00D441" w:rsidR="005E1A3E" w:rsidRPr="00F424AE" w:rsidRDefault="009E4011" w:rsidP="00327363">
      <w:pPr>
        <w:pStyle w:val="af5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37623">
        <w:rPr>
          <w:rFonts w:ascii="Times New Roman" w:hAnsi="Times New Roman" w:cs="Times New Roman"/>
          <w:sz w:val="26"/>
          <w:szCs w:val="26"/>
        </w:rPr>
        <w:t xml:space="preserve"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</w:t>
      </w:r>
      <w:r w:rsidR="00DC5200">
        <w:rPr>
          <w:rFonts w:ascii="Times New Roman" w:hAnsi="Times New Roman" w:cs="Times New Roman"/>
          <w:sz w:val="26"/>
          <w:szCs w:val="26"/>
        </w:rPr>
        <w:t xml:space="preserve">Шарыповского муниципального округа Красноярского края </w:t>
      </w:r>
      <w:r w:rsidRPr="00F424AE">
        <w:rPr>
          <w:rFonts w:ascii="Times New Roman" w:hAnsi="Times New Roman" w:cs="Times New Roman"/>
          <w:sz w:val="26"/>
          <w:szCs w:val="26"/>
        </w:rPr>
        <w:t>(</w:t>
      </w:r>
      <w:r w:rsidR="00A10C23" w:rsidRPr="00A10C23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="00A10C23" w:rsidRPr="00A10C23">
        <w:rPr>
          <w:rFonts w:ascii="Times New Roman" w:hAnsi="Times New Roman" w:cs="Times New Roman"/>
          <w:sz w:val="26"/>
          <w:szCs w:val="26"/>
        </w:rPr>
        <w:t>://sharypovo.gosuslugi.ru</w:t>
      </w:r>
      <w:r w:rsidRPr="00F424AE">
        <w:rPr>
          <w:rFonts w:ascii="Times New Roman" w:hAnsi="Times New Roman" w:cs="Times New Roman"/>
          <w:sz w:val="26"/>
          <w:szCs w:val="26"/>
        </w:rPr>
        <w:t>)</w:t>
      </w:r>
      <w:r w:rsidR="00A10C23">
        <w:rPr>
          <w:rFonts w:ascii="Times New Roman" w:hAnsi="Times New Roman" w:cs="Times New Roman"/>
          <w:sz w:val="26"/>
          <w:szCs w:val="26"/>
        </w:rPr>
        <w:t xml:space="preserve"> и применяется к правоотношениям, возникшим с 01.01.2026 года</w:t>
      </w:r>
      <w:r w:rsidRPr="00F424AE">
        <w:rPr>
          <w:rFonts w:ascii="Times New Roman" w:hAnsi="Times New Roman" w:cs="Times New Roman"/>
          <w:sz w:val="26"/>
          <w:szCs w:val="26"/>
        </w:rPr>
        <w:t>.</w:t>
      </w:r>
    </w:p>
    <w:p w14:paraId="4AFC4153" w14:textId="77777777" w:rsidR="00037623" w:rsidRDefault="00037623">
      <w:pPr>
        <w:pStyle w:val="af5"/>
        <w:ind w:left="5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62E7D1" w14:textId="77777777" w:rsidR="00037623" w:rsidRPr="00037623" w:rsidRDefault="00037623">
      <w:pPr>
        <w:pStyle w:val="af5"/>
        <w:ind w:left="5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E16355" w14:textId="77777777" w:rsidR="00327363" w:rsidRDefault="00327363" w:rsidP="00327363">
      <w:pPr>
        <w:pStyle w:val="ConsPlusNormal"/>
        <w:widowControl/>
        <w:tabs>
          <w:tab w:val="left" w:pos="7938"/>
        </w:tabs>
        <w:rPr>
          <w:sz w:val="26"/>
          <w:szCs w:val="26"/>
        </w:rPr>
      </w:pPr>
      <w:r>
        <w:rPr>
          <w:sz w:val="26"/>
          <w:szCs w:val="26"/>
        </w:rPr>
        <w:t>Г</w:t>
      </w:r>
      <w:r w:rsidRPr="00037623">
        <w:rPr>
          <w:sz w:val="26"/>
          <w:szCs w:val="26"/>
        </w:rPr>
        <w:t>лав</w:t>
      </w:r>
      <w:r>
        <w:rPr>
          <w:sz w:val="26"/>
          <w:szCs w:val="26"/>
        </w:rPr>
        <w:t>а Шарыповского</w:t>
      </w:r>
    </w:p>
    <w:p w14:paraId="1DAC9CC8" w14:textId="2D541B5A" w:rsidR="00327363" w:rsidRDefault="00327363" w:rsidP="00327363">
      <w:pPr>
        <w:pStyle w:val="ConsPlusNormal"/>
        <w:widowControl/>
        <w:tabs>
          <w:tab w:val="left" w:pos="7938"/>
        </w:tabs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ab/>
        <w:t>В.</w:t>
      </w:r>
      <w:r w:rsidR="00F14EFD">
        <w:rPr>
          <w:sz w:val="26"/>
          <w:szCs w:val="26"/>
        </w:rPr>
        <w:t>Г</w:t>
      </w:r>
      <w:r>
        <w:rPr>
          <w:sz w:val="26"/>
          <w:szCs w:val="26"/>
        </w:rPr>
        <w:t>. Хохлов</w:t>
      </w:r>
    </w:p>
    <w:p w14:paraId="4C8DFD1A" w14:textId="77777777" w:rsidR="00037623" w:rsidRDefault="00037623">
      <w:pPr>
        <w:widowControl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br w:type="page"/>
      </w:r>
    </w:p>
    <w:p w14:paraId="7E33A0CA" w14:textId="46DCA40F" w:rsidR="005E1A3E" w:rsidRPr="00440462" w:rsidRDefault="009E4011" w:rsidP="00AE469B">
      <w:pPr>
        <w:shd w:val="clear" w:color="auto" w:fill="FFFFFF"/>
        <w:ind w:left="6663"/>
        <w:jc w:val="both"/>
        <w:rPr>
          <w:sz w:val="20"/>
          <w:szCs w:val="20"/>
        </w:rPr>
      </w:pPr>
      <w:r w:rsidRPr="00440462">
        <w:rPr>
          <w:spacing w:val="-3"/>
          <w:sz w:val="20"/>
          <w:szCs w:val="20"/>
        </w:rPr>
        <w:lastRenderedPageBreak/>
        <w:t>Приложение к постановлению</w:t>
      </w:r>
      <w:r w:rsidR="00AE469B">
        <w:rPr>
          <w:spacing w:val="-3"/>
          <w:sz w:val="20"/>
          <w:szCs w:val="20"/>
        </w:rPr>
        <w:t xml:space="preserve"> </w:t>
      </w:r>
      <w:r w:rsidRPr="00440462">
        <w:rPr>
          <w:spacing w:val="-5"/>
          <w:sz w:val="20"/>
          <w:szCs w:val="20"/>
        </w:rPr>
        <w:t>Администрации Шарыпов</w:t>
      </w:r>
      <w:r w:rsidR="00AE469B">
        <w:rPr>
          <w:spacing w:val="-5"/>
          <w:sz w:val="20"/>
          <w:szCs w:val="20"/>
        </w:rPr>
        <w:t xml:space="preserve">ского муниципального округа </w:t>
      </w:r>
      <w:r w:rsidR="00AE469B">
        <w:rPr>
          <w:spacing w:val="-5"/>
          <w:sz w:val="20"/>
          <w:szCs w:val="20"/>
        </w:rPr>
        <w:br/>
      </w:r>
      <w:r w:rsidRPr="00440462">
        <w:rPr>
          <w:sz w:val="20"/>
          <w:szCs w:val="20"/>
        </w:rPr>
        <w:t xml:space="preserve">от </w:t>
      </w:r>
      <w:r w:rsidR="00A142F9">
        <w:rPr>
          <w:sz w:val="20"/>
          <w:szCs w:val="20"/>
        </w:rPr>
        <w:t>29.12.2025</w:t>
      </w:r>
      <w:r w:rsidRPr="00440462">
        <w:rPr>
          <w:sz w:val="20"/>
          <w:szCs w:val="20"/>
        </w:rPr>
        <w:t xml:space="preserve"> № </w:t>
      </w:r>
      <w:r w:rsidR="00A142F9">
        <w:rPr>
          <w:sz w:val="20"/>
          <w:szCs w:val="20"/>
        </w:rPr>
        <w:t>14-П</w:t>
      </w:r>
    </w:p>
    <w:p w14:paraId="1DAC5720" w14:textId="77777777" w:rsidR="005E1A3E" w:rsidRPr="00440462" w:rsidRDefault="005E1A3E">
      <w:pPr>
        <w:pStyle w:val="af5"/>
        <w:rPr>
          <w:rFonts w:ascii="Times New Roman" w:hAnsi="Times New Roman" w:cs="Times New Roman"/>
          <w:color w:val="000000"/>
          <w:sz w:val="26"/>
          <w:szCs w:val="26"/>
        </w:rPr>
      </w:pPr>
    </w:p>
    <w:p w14:paraId="77973645" w14:textId="77777777" w:rsidR="005E1A3E" w:rsidRPr="00440462" w:rsidRDefault="005E1A3E">
      <w:pPr>
        <w:pStyle w:val="Defaul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09F87D" w14:textId="6DB35DD0" w:rsidR="005E1A3E" w:rsidRPr="00440462" w:rsidRDefault="009E4011">
      <w:pPr>
        <w:pStyle w:val="Defaul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40462">
        <w:rPr>
          <w:rFonts w:ascii="Times New Roman" w:hAnsi="Times New Roman" w:cs="Times New Roman"/>
          <w:sz w:val="26"/>
          <w:szCs w:val="26"/>
        </w:rPr>
        <w:t xml:space="preserve">Программа профилактики рисков причинения вреда (ущерба) охраняемым законом ценностям </w:t>
      </w:r>
      <w:r w:rsidRPr="00440462">
        <w:rPr>
          <w:rFonts w:ascii="Times New Roman" w:eastAsia="Times New Roman" w:hAnsi="Times New Roman" w:cs="Times New Roman"/>
          <w:sz w:val="26"/>
          <w:szCs w:val="26"/>
        </w:rPr>
        <w:t>в рамках</w:t>
      </w:r>
      <w:r w:rsidRPr="00440462">
        <w:rPr>
          <w:rFonts w:ascii="Times New Roman" w:hAnsi="Times New Roman" w:cs="Times New Roman"/>
          <w:sz w:val="26"/>
          <w:szCs w:val="26"/>
        </w:rPr>
        <w:t xml:space="preserve"> муниципального контроля в сфере благоустройства </w:t>
      </w:r>
      <w:r w:rsidR="00DB556F" w:rsidRPr="007301F7">
        <w:rPr>
          <w:rFonts w:ascii="Times New Roman" w:eastAsia="Times New Roman" w:hAnsi="Times New Roman" w:cs="Times New Roman"/>
          <w:sz w:val="26"/>
          <w:szCs w:val="26"/>
        </w:rPr>
        <w:t>на территории Шарыповского муниципального округа</w:t>
      </w:r>
      <w:r w:rsidR="005A4D3E" w:rsidRPr="00440462">
        <w:rPr>
          <w:rFonts w:ascii="Times New Roman" w:hAnsi="Times New Roman" w:cs="Times New Roman"/>
          <w:sz w:val="26"/>
          <w:szCs w:val="26"/>
        </w:rPr>
        <w:t xml:space="preserve"> на 202</w:t>
      </w:r>
      <w:r w:rsidR="00127941">
        <w:rPr>
          <w:rFonts w:ascii="Times New Roman" w:hAnsi="Times New Roman" w:cs="Times New Roman"/>
          <w:sz w:val="26"/>
          <w:szCs w:val="26"/>
        </w:rPr>
        <w:t>6</w:t>
      </w:r>
      <w:r w:rsidRPr="00440462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3C8EC454" w14:textId="77777777" w:rsidR="005E1A3E" w:rsidRPr="00440462" w:rsidRDefault="005E1A3E">
      <w:pPr>
        <w:jc w:val="center"/>
        <w:rPr>
          <w:b/>
          <w:sz w:val="26"/>
          <w:szCs w:val="26"/>
        </w:rPr>
      </w:pPr>
    </w:p>
    <w:p w14:paraId="4C0E9A2A" w14:textId="77777777" w:rsidR="005E1A3E" w:rsidRPr="00440462" w:rsidRDefault="009E4011">
      <w:pPr>
        <w:spacing w:before="14"/>
        <w:jc w:val="center"/>
        <w:rPr>
          <w:sz w:val="26"/>
          <w:szCs w:val="26"/>
        </w:rPr>
      </w:pPr>
      <w:r w:rsidRPr="00440462">
        <w:rPr>
          <w:color w:val="000000"/>
          <w:sz w:val="26"/>
          <w:szCs w:val="26"/>
        </w:rPr>
        <w:t>Паспорт программы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7363"/>
      </w:tblGrid>
      <w:tr w:rsidR="005E1A3E" w:rsidRPr="001D661C" w14:paraId="3D53EDCD" w14:textId="77777777" w:rsidTr="001D661C">
        <w:tc>
          <w:tcPr>
            <w:tcW w:w="2208" w:type="dxa"/>
          </w:tcPr>
          <w:p w14:paraId="673D1A51" w14:textId="77777777" w:rsidR="005E1A3E" w:rsidRPr="001D661C" w:rsidRDefault="009E4011">
            <w:pPr>
              <w:tabs>
                <w:tab w:val="left" w:pos="1535"/>
              </w:tabs>
              <w:rPr>
                <w:kern w:val="0"/>
                <w:lang w:eastAsia="en-US"/>
              </w:rPr>
            </w:pPr>
            <w:r w:rsidRPr="001D661C">
              <w:rPr>
                <w:kern w:val="0"/>
                <w:lang w:eastAsia="en-US"/>
              </w:rPr>
              <w:t>Наименование программы</w:t>
            </w:r>
          </w:p>
        </w:tc>
        <w:tc>
          <w:tcPr>
            <w:tcW w:w="7362" w:type="dxa"/>
          </w:tcPr>
          <w:p w14:paraId="2E278632" w14:textId="32E2F0B1" w:rsidR="005E1A3E" w:rsidRPr="001D661C" w:rsidRDefault="009E4011">
            <w:pPr>
              <w:pStyle w:val="Default"/>
              <w:widowControl w:val="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D661C">
              <w:rPr>
                <w:rFonts w:ascii="Times New Roman" w:hAnsi="Times New Roman" w:cs="Times New Roman"/>
                <w:lang w:eastAsia="en-US"/>
              </w:rPr>
              <w:t xml:space="preserve">Программа профилактики рисков причинения вреда (ущерба) охраняемым законом ценностям </w:t>
            </w:r>
            <w:r w:rsidRPr="001D661C">
              <w:rPr>
                <w:rFonts w:ascii="Times New Roman" w:eastAsia="Times New Roman" w:hAnsi="Times New Roman" w:cs="Times New Roman"/>
                <w:lang w:eastAsia="en-US"/>
              </w:rPr>
              <w:t>в рамках</w:t>
            </w:r>
            <w:r w:rsidRPr="001D661C">
              <w:rPr>
                <w:rFonts w:ascii="Times New Roman" w:hAnsi="Times New Roman" w:cs="Times New Roman"/>
                <w:lang w:eastAsia="en-US"/>
              </w:rPr>
              <w:t xml:space="preserve"> муниципального контроля в сфере благоустройства </w:t>
            </w:r>
            <w:r w:rsidR="003E435F" w:rsidRPr="007301F7">
              <w:rPr>
                <w:rFonts w:ascii="Times New Roman" w:eastAsia="Times New Roman" w:hAnsi="Times New Roman" w:cs="Times New Roman"/>
                <w:sz w:val="26"/>
                <w:szCs w:val="26"/>
              </w:rPr>
              <w:t>на территории Шарыповского муниципального округа</w:t>
            </w:r>
            <w:r w:rsidRPr="001D661C">
              <w:rPr>
                <w:rFonts w:ascii="Times New Roman" w:hAnsi="Times New Roman" w:cs="Times New Roman"/>
                <w:lang w:eastAsia="en-US"/>
              </w:rPr>
              <w:t xml:space="preserve"> на 202</w:t>
            </w:r>
            <w:r w:rsidR="00127941">
              <w:rPr>
                <w:rFonts w:ascii="Times New Roman" w:hAnsi="Times New Roman" w:cs="Times New Roman"/>
                <w:lang w:eastAsia="en-US"/>
              </w:rPr>
              <w:t>6</w:t>
            </w:r>
            <w:r w:rsidRPr="001D661C">
              <w:rPr>
                <w:rFonts w:ascii="Times New Roman" w:hAnsi="Times New Roman" w:cs="Times New Roman"/>
                <w:lang w:eastAsia="en-US"/>
              </w:rPr>
              <w:t xml:space="preserve"> год (далее – Программа профилактики)</w:t>
            </w:r>
          </w:p>
        </w:tc>
      </w:tr>
      <w:tr w:rsidR="005E1A3E" w:rsidRPr="001D661C" w14:paraId="030BF021" w14:textId="77777777" w:rsidTr="001D661C">
        <w:tc>
          <w:tcPr>
            <w:tcW w:w="2208" w:type="dxa"/>
          </w:tcPr>
          <w:p w14:paraId="57D6AFCE" w14:textId="77777777" w:rsidR="005E1A3E" w:rsidRPr="001D661C" w:rsidRDefault="009E4011">
            <w:pPr>
              <w:tabs>
                <w:tab w:val="left" w:pos="1535"/>
              </w:tabs>
              <w:rPr>
                <w:kern w:val="0"/>
                <w:lang w:eastAsia="en-US"/>
              </w:rPr>
            </w:pPr>
            <w:r w:rsidRPr="001D661C">
              <w:rPr>
                <w:kern w:val="0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7362" w:type="dxa"/>
          </w:tcPr>
          <w:p w14:paraId="622365F9" w14:textId="62528E49" w:rsidR="005E1A3E" w:rsidRPr="009124A8" w:rsidRDefault="009E4011" w:rsidP="009124A8">
            <w:pPr>
              <w:jc w:val="both"/>
            </w:pPr>
            <w:r w:rsidRPr="009124A8">
              <w:t>Федеральный закон</w:t>
            </w:r>
            <w:r w:rsidR="009124A8" w:rsidRPr="009124A8">
              <w:t xml:space="preserve"> </w:t>
            </w:r>
            <w:r w:rsidRPr="009124A8">
              <w:t>от</w:t>
            </w:r>
            <w:r w:rsidR="009124A8" w:rsidRPr="009124A8">
              <w:t xml:space="preserve"> </w:t>
            </w:r>
            <w:r w:rsidRPr="009124A8">
              <w:t>31.07.2020</w:t>
            </w:r>
            <w:r w:rsidR="009124A8" w:rsidRPr="009124A8">
              <w:t xml:space="preserve"> </w:t>
            </w:r>
            <w:r w:rsidRPr="009124A8">
              <w:t>№248-ФЗ</w:t>
            </w:r>
            <w:r w:rsidR="009124A8" w:rsidRPr="009124A8">
              <w:t xml:space="preserve"> </w:t>
            </w:r>
            <w:r w:rsidRPr="009124A8">
              <w:t>«О государственном контроле(надзоре) и муниципальном контроле в Российской Федерации»,</w:t>
            </w:r>
            <w:r w:rsidR="005A4D3E" w:rsidRPr="009124A8">
              <w:t xml:space="preserve"> </w:t>
            </w:r>
            <w:r w:rsidRPr="009124A8">
              <w:t>Федеральный закон от 11.06.2021</w:t>
            </w:r>
            <w:r w:rsidR="009124A8" w:rsidRPr="009124A8">
              <w:t xml:space="preserve"> </w:t>
            </w:r>
            <w:r w:rsidRPr="009124A8">
              <w:t>№170-ФЗ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5E1A3E" w:rsidRPr="001D661C" w14:paraId="0D3F1376" w14:textId="77777777" w:rsidTr="001D661C">
        <w:tc>
          <w:tcPr>
            <w:tcW w:w="2208" w:type="dxa"/>
          </w:tcPr>
          <w:p w14:paraId="7C07E053" w14:textId="77777777" w:rsidR="005E1A3E" w:rsidRPr="001D661C" w:rsidRDefault="009E4011">
            <w:pPr>
              <w:tabs>
                <w:tab w:val="left" w:pos="1535"/>
              </w:tabs>
              <w:rPr>
                <w:kern w:val="0"/>
                <w:lang w:eastAsia="en-US"/>
              </w:rPr>
            </w:pPr>
            <w:r w:rsidRPr="001D661C">
              <w:rPr>
                <w:kern w:val="0"/>
                <w:lang w:eastAsia="en-US"/>
              </w:rPr>
              <w:t>Разработчик программы</w:t>
            </w:r>
          </w:p>
        </w:tc>
        <w:tc>
          <w:tcPr>
            <w:tcW w:w="7362" w:type="dxa"/>
          </w:tcPr>
          <w:p w14:paraId="5535D527" w14:textId="51362ECA" w:rsidR="005E1A3E" w:rsidRPr="001D661C" w:rsidRDefault="001D661C">
            <w:pPr>
              <w:contextualSpacing/>
              <w:jc w:val="both"/>
              <w:rPr>
                <w:kern w:val="0"/>
                <w:lang w:eastAsia="en-US"/>
              </w:rPr>
            </w:pPr>
            <w:r w:rsidRPr="001D661C">
              <w:rPr>
                <w:kern w:val="0"/>
                <w:lang w:eastAsia="en-US"/>
              </w:rPr>
              <w:t>Администраци</w:t>
            </w:r>
            <w:r w:rsidR="00212D3B">
              <w:rPr>
                <w:kern w:val="0"/>
                <w:lang w:eastAsia="en-US"/>
              </w:rPr>
              <w:t>я</w:t>
            </w:r>
            <w:r w:rsidRPr="001D661C">
              <w:rPr>
                <w:kern w:val="0"/>
                <w:lang w:eastAsia="en-US"/>
              </w:rPr>
              <w:t xml:space="preserve"> Шарыпов</w:t>
            </w:r>
            <w:r w:rsidR="00212D3B">
              <w:rPr>
                <w:kern w:val="0"/>
                <w:lang w:eastAsia="en-US"/>
              </w:rPr>
              <w:t>ского муниципального округа</w:t>
            </w:r>
            <w:r w:rsidRPr="001D661C">
              <w:rPr>
                <w:kern w:val="0"/>
                <w:lang w:eastAsia="en-US"/>
              </w:rPr>
              <w:t xml:space="preserve"> </w:t>
            </w:r>
            <w:r w:rsidR="009E4011" w:rsidRPr="001D661C">
              <w:rPr>
                <w:kern w:val="0"/>
                <w:lang w:eastAsia="en-US"/>
              </w:rPr>
              <w:t>(далее –Администраци</w:t>
            </w:r>
            <w:r w:rsidR="0030509D">
              <w:rPr>
                <w:kern w:val="0"/>
                <w:lang w:eastAsia="en-US"/>
              </w:rPr>
              <w:t>я</w:t>
            </w:r>
            <w:r w:rsidR="009E4011" w:rsidRPr="001D661C">
              <w:rPr>
                <w:kern w:val="0"/>
                <w:lang w:eastAsia="en-US"/>
              </w:rPr>
              <w:t>)</w:t>
            </w:r>
          </w:p>
        </w:tc>
      </w:tr>
      <w:tr w:rsidR="005E1A3E" w:rsidRPr="001D661C" w14:paraId="0A7DAD8C" w14:textId="77777777" w:rsidTr="001D661C">
        <w:tc>
          <w:tcPr>
            <w:tcW w:w="2208" w:type="dxa"/>
          </w:tcPr>
          <w:p w14:paraId="47DA449F" w14:textId="77777777" w:rsidR="005E1A3E" w:rsidRPr="001D661C" w:rsidRDefault="009E4011">
            <w:pPr>
              <w:tabs>
                <w:tab w:val="left" w:pos="1535"/>
              </w:tabs>
              <w:rPr>
                <w:kern w:val="0"/>
                <w:lang w:eastAsia="en-US"/>
              </w:rPr>
            </w:pPr>
            <w:r w:rsidRPr="001D661C">
              <w:rPr>
                <w:kern w:val="0"/>
                <w:lang w:eastAsia="en-US"/>
              </w:rPr>
              <w:t>Цель программы</w:t>
            </w:r>
          </w:p>
        </w:tc>
        <w:tc>
          <w:tcPr>
            <w:tcW w:w="7362" w:type="dxa"/>
          </w:tcPr>
          <w:p w14:paraId="1B876ECA" w14:textId="77777777" w:rsidR="005E1A3E" w:rsidRPr="001D661C" w:rsidRDefault="001D661C">
            <w:pPr>
              <w:tabs>
                <w:tab w:val="left" w:pos="1535"/>
              </w:tabs>
              <w:jc w:val="both"/>
              <w:rPr>
                <w:color w:val="000000"/>
                <w:kern w:val="0"/>
                <w:lang w:eastAsia="en-US"/>
              </w:rPr>
            </w:pPr>
            <w:r w:rsidRPr="001D661C">
              <w:rPr>
                <w:rFonts w:eastAsia="Calibri"/>
                <w:color w:val="000000"/>
                <w:kern w:val="0"/>
                <w:lang w:eastAsia="en-US"/>
              </w:rPr>
              <w:t xml:space="preserve">1. </w:t>
            </w:r>
            <w:r w:rsidR="009E4011" w:rsidRPr="001D661C">
              <w:rPr>
                <w:rFonts w:eastAsia="Calibri"/>
                <w:color w:val="000000"/>
                <w:kern w:val="0"/>
                <w:lang w:eastAsia="en-US"/>
              </w:rPr>
              <w:t>Устранение</w:t>
            </w:r>
            <w:r w:rsidR="009E4011" w:rsidRPr="001D661C">
              <w:rPr>
                <w:rFonts w:eastAsiaTheme="minorHAnsi"/>
                <w:color w:val="000000"/>
                <w:kern w:val="0"/>
                <w:lang w:eastAsia="en-US"/>
              </w:rPr>
              <w:t xml:space="preserve"> п</w:t>
            </w:r>
            <w:r w:rsidR="009E4011" w:rsidRPr="001D661C">
              <w:rPr>
                <w:rFonts w:eastAsia="Calibri"/>
                <w:color w:val="000000"/>
                <w:kern w:val="0"/>
                <w:lang w:eastAsia="en-US"/>
              </w:rPr>
              <w:t>ричин, факторов и условий, способствующих</w:t>
            </w:r>
            <w:r w:rsidR="009E4011" w:rsidRPr="001D661C">
              <w:rPr>
                <w:rFonts w:eastAsiaTheme="minorHAnsi"/>
                <w:color w:val="000000"/>
                <w:kern w:val="0"/>
                <w:lang w:eastAsia="en-US"/>
              </w:rPr>
              <w:t xml:space="preserve"> п</w:t>
            </w:r>
            <w:r w:rsidR="009E4011" w:rsidRPr="001D661C">
              <w:rPr>
                <w:rFonts w:eastAsia="Calibri"/>
                <w:color w:val="000000"/>
                <w:kern w:val="0"/>
                <w:lang w:eastAsia="en-US"/>
              </w:rPr>
              <w:t>ричинению или возможному причинению вреда</w:t>
            </w:r>
            <w:r w:rsidR="009E4011" w:rsidRPr="001D661C">
              <w:rPr>
                <w:rFonts w:eastAsiaTheme="minorHAnsi"/>
                <w:color w:val="000000"/>
                <w:kern w:val="0"/>
                <w:lang w:eastAsia="en-US"/>
              </w:rPr>
              <w:t xml:space="preserve"> (ущерба) </w:t>
            </w:r>
            <w:r w:rsidR="009E4011" w:rsidRPr="001D661C">
              <w:rPr>
                <w:rFonts w:eastAsia="Calibri"/>
                <w:color w:val="000000"/>
                <w:kern w:val="0"/>
                <w:lang w:eastAsia="en-US"/>
              </w:rPr>
              <w:t xml:space="preserve">охраняемым </w:t>
            </w:r>
            <w:r w:rsidR="009E4011" w:rsidRPr="001D661C">
              <w:rPr>
                <w:rFonts w:eastAsiaTheme="minorHAnsi"/>
                <w:color w:val="000000"/>
                <w:kern w:val="0"/>
                <w:lang w:eastAsia="en-US"/>
              </w:rPr>
              <w:t>з</w:t>
            </w:r>
            <w:r w:rsidR="009E4011" w:rsidRPr="001D661C">
              <w:rPr>
                <w:rFonts w:eastAsia="Calibri"/>
                <w:color w:val="000000"/>
                <w:kern w:val="0"/>
                <w:lang w:eastAsia="en-US"/>
              </w:rPr>
              <w:t>аконом ценностям и нарушению обязательных требований, снижение рисков их возникновения.</w:t>
            </w:r>
          </w:p>
          <w:p w14:paraId="35B20BDB" w14:textId="77777777" w:rsidR="005E1A3E" w:rsidRPr="001D661C" w:rsidRDefault="009E4011">
            <w:pPr>
              <w:tabs>
                <w:tab w:val="left" w:pos="1535"/>
              </w:tabs>
              <w:jc w:val="both"/>
              <w:rPr>
                <w:kern w:val="0"/>
                <w:lang w:eastAsia="en-US"/>
              </w:rPr>
            </w:pPr>
            <w:r w:rsidRPr="001D661C">
              <w:rPr>
                <w:rFonts w:eastAsia="Calibri"/>
                <w:color w:val="000000"/>
                <w:kern w:val="0"/>
                <w:lang w:eastAsia="en-US"/>
              </w:rPr>
              <w:t>2.</w:t>
            </w:r>
            <w:r w:rsidR="001D661C" w:rsidRPr="001D661C">
              <w:rPr>
                <w:rFonts w:eastAsia="Calibri"/>
                <w:color w:val="000000"/>
                <w:kern w:val="0"/>
                <w:lang w:eastAsia="en-US"/>
              </w:rPr>
              <w:t xml:space="preserve"> </w:t>
            </w:r>
            <w:r w:rsidRPr="001D661C">
              <w:rPr>
                <w:rFonts w:eastAsia="Calibri"/>
                <w:color w:val="000000"/>
                <w:kern w:val="0"/>
                <w:lang w:eastAsia="en-US"/>
              </w:rPr>
              <w:t>Повышение результативности и эффективности</w:t>
            </w:r>
            <w:r w:rsidRPr="001D661C">
              <w:rPr>
                <w:rFonts w:eastAsiaTheme="minorHAnsi"/>
                <w:color w:val="000000"/>
                <w:kern w:val="0"/>
                <w:lang w:eastAsia="en-US"/>
              </w:rPr>
              <w:t xml:space="preserve"> к</w:t>
            </w:r>
            <w:r w:rsidRPr="001D661C">
              <w:rPr>
                <w:rFonts w:eastAsia="Calibri"/>
                <w:color w:val="000000"/>
                <w:kern w:val="0"/>
                <w:lang w:eastAsia="en-US"/>
              </w:rPr>
              <w:t>онтрольно</w:t>
            </w:r>
            <w:r w:rsidRPr="001D661C">
              <w:rPr>
                <w:rFonts w:eastAsiaTheme="minorHAnsi"/>
                <w:color w:val="000000"/>
                <w:kern w:val="0"/>
                <w:lang w:eastAsia="en-US"/>
              </w:rPr>
              <w:t xml:space="preserve">й </w:t>
            </w:r>
            <w:r w:rsidRPr="001D661C">
              <w:rPr>
                <w:rFonts w:eastAsia="Calibri"/>
                <w:color w:val="000000"/>
                <w:kern w:val="0"/>
                <w:lang w:eastAsia="en-US"/>
              </w:rPr>
              <w:t xml:space="preserve">деятельности в сфере </w:t>
            </w:r>
            <w:r w:rsidRPr="001D661C">
              <w:rPr>
                <w:rFonts w:eastAsiaTheme="minorHAnsi"/>
                <w:color w:val="000000"/>
                <w:kern w:val="0"/>
                <w:lang w:eastAsia="en-US"/>
              </w:rPr>
              <w:t>благоустройства.</w:t>
            </w:r>
          </w:p>
        </w:tc>
      </w:tr>
      <w:tr w:rsidR="005E1A3E" w:rsidRPr="001D661C" w14:paraId="4CF3F290" w14:textId="77777777" w:rsidTr="001D661C">
        <w:tc>
          <w:tcPr>
            <w:tcW w:w="2208" w:type="dxa"/>
          </w:tcPr>
          <w:p w14:paraId="1277974C" w14:textId="77777777" w:rsidR="005E1A3E" w:rsidRPr="001D661C" w:rsidRDefault="009E4011">
            <w:pPr>
              <w:tabs>
                <w:tab w:val="left" w:pos="1535"/>
              </w:tabs>
              <w:rPr>
                <w:kern w:val="0"/>
                <w:lang w:eastAsia="en-US"/>
              </w:rPr>
            </w:pPr>
            <w:r w:rsidRPr="001D661C">
              <w:rPr>
                <w:kern w:val="0"/>
                <w:lang w:eastAsia="en-US"/>
              </w:rPr>
              <w:t>Задачи программы</w:t>
            </w:r>
          </w:p>
        </w:tc>
        <w:tc>
          <w:tcPr>
            <w:tcW w:w="7362" w:type="dxa"/>
          </w:tcPr>
          <w:p w14:paraId="10F4045F" w14:textId="77777777" w:rsidR="005E1A3E" w:rsidRPr="001D661C" w:rsidRDefault="001D661C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1D661C">
              <w:rPr>
                <w:rFonts w:eastAsia="Calibri"/>
                <w:color w:val="000000"/>
                <w:kern w:val="0"/>
                <w:lang w:eastAsia="en-US"/>
              </w:rPr>
              <w:t xml:space="preserve">1. </w:t>
            </w:r>
            <w:r w:rsidR="009E4011" w:rsidRPr="001D661C">
              <w:rPr>
                <w:rFonts w:eastAsia="Calibri"/>
                <w:color w:val="000000"/>
                <w:kern w:val="0"/>
                <w:lang w:eastAsia="en-US"/>
              </w:rPr>
              <w:t>Предотвращение рисков причинения вреда охраняемым законом ценностям.</w:t>
            </w:r>
          </w:p>
          <w:p w14:paraId="7C58681B" w14:textId="77777777" w:rsidR="005E1A3E" w:rsidRPr="001D661C" w:rsidRDefault="001D661C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1D661C">
              <w:rPr>
                <w:rFonts w:eastAsia="Calibri"/>
                <w:color w:val="000000"/>
                <w:kern w:val="0"/>
                <w:lang w:eastAsia="en-US"/>
              </w:rPr>
              <w:t xml:space="preserve">2. </w:t>
            </w:r>
            <w:r w:rsidR="009E4011" w:rsidRPr="001D661C">
              <w:rPr>
                <w:rFonts w:eastAsia="Calibri"/>
                <w:color w:val="000000"/>
                <w:kern w:val="0"/>
                <w:lang w:eastAsia="en-US"/>
              </w:rPr>
              <w:t>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14:paraId="669ECB78" w14:textId="77777777" w:rsidR="005E1A3E" w:rsidRPr="001D661C" w:rsidRDefault="001D661C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kern w:val="0"/>
                <w:lang w:eastAsia="en-US"/>
              </w:rPr>
            </w:pPr>
            <w:r w:rsidRPr="001D661C">
              <w:rPr>
                <w:rFonts w:eastAsia="Calibri"/>
                <w:color w:val="000000"/>
                <w:kern w:val="0"/>
                <w:lang w:eastAsia="en-US"/>
              </w:rPr>
              <w:t xml:space="preserve">3. </w:t>
            </w:r>
            <w:r w:rsidR="009E4011" w:rsidRPr="001D661C">
              <w:rPr>
                <w:rFonts w:eastAsia="Calibri"/>
                <w:color w:val="000000"/>
                <w:kern w:val="0"/>
                <w:lang w:eastAsia="en-US"/>
              </w:rPr>
              <w:t>Информирование, консультирование контролируемых лиц с использованием информационно-телекоммуникационных технологий.</w:t>
            </w:r>
          </w:p>
          <w:p w14:paraId="74F09794" w14:textId="77777777" w:rsidR="005E1A3E" w:rsidRPr="001D661C" w:rsidRDefault="001D661C">
            <w:pPr>
              <w:tabs>
                <w:tab w:val="left" w:pos="1535"/>
              </w:tabs>
              <w:jc w:val="both"/>
              <w:rPr>
                <w:kern w:val="0"/>
                <w:lang w:eastAsia="en-US"/>
              </w:rPr>
            </w:pPr>
            <w:r w:rsidRPr="001D661C">
              <w:rPr>
                <w:rFonts w:eastAsia="Calibri"/>
                <w:color w:val="000000"/>
                <w:kern w:val="0"/>
                <w:lang w:eastAsia="en-US"/>
              </w:rPr>
              <w:t xml:space="preserve">4. </w:t>
            </w:r>
            <w:r w:rsidR="009E4011" w:rsidRPr="001D661C">
              <w:rPr>
                <w:rFonts w:eastAsia="Calibri"/>
                <w:color w:val="000000"/>
                <w:kern w:val="0"/>
                <w:lang w:eastAsia="en-US"/>
              </w:rPr>
              <w:t>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5E1A3E" w:rsidRPr="001D661C" w14:paraId="28397BD2" w14:textId="77777777" w:rsidTr="001D661C">
        <w:tc>
          <w:tcPr>
            <w:tcW w:w="2208" w:type="dxa"/>
          </w:tcPr>
          <w:p w14:paraId="45AD6A6F" w14:textId="77777777" w:rsidR="005E1A3E" w:rsidRPr="001D661C" w:rsidRDefault="009E4011">
            <w:pPr>
              <w:tabs>
                <w:tab w:val="left" w:pos="1535"/>
              </w:tabs>
              <w:rPr>
                <w:kern w:val="0"/>
                <w:lang w:eastAsia="en-US"/>
              </w:rPr>
            </w:pPr>
            <w:r w:rsidRPr="001D661C">
              <w:rPr>
                <w:kern w:val="0"/>
                <w:lang w:eastAsia="en-US"/>
              </w:rPr>
              <w:t>Срок реализации программы профилактики</w:t>
            </w:r>
          </w:p>
        </w:tc>
        <w:tc>
          <w:tcPr>
            <w:tcW w:w="7362" w:type="dxa"/>
          </w:tcPr>
          <w:p w14:paraId="28D90249" w14:textId="665857AE" w:rsidR="005E1A3E" w:rsidRPr="001D661C" w:rsidRDefault="001D661C">
            <w:pPr>
              <w:tabs>
                <w:tab w:val="left" w:pos="1535"/>
              </w:tabs>
              <w:rPr>
                <w:kern w:val="0"/>
                <w:lang w:eastAsia="en-US"/>
              </w:rPr>
            </w:pPr>
            <w:r w:rsidRPr="001D661C">
              <w:rPr>
                <w:kern w:val="0"/>
                <w:lang w:eastAsia="en-US"/>
              </w:rPr>
              <w:t>202</w:t>
            </w:r>
            <w:r w:rsidR="00127941">
              <w:rPr>
                <w:kern w:val="0"/>
                <w:lang w:eastAsia="en-US"/>
              </w:rPr>
              <w:t>6</w:t>
            </w:r>
            <w:r w:rsidR="009E4011" w:rsidRPr="001D661C">
              <w:rPr>
                <w:kern w:val="0"/>
                <w:lang w:eastAsia="en-US"/>
              </w:rPr>
              <w:t xml:space="preserve"> год</w:t>
            </w:r>
          </w:p>
        </w:tc>
      </w:tr>
      <w:tr w:rsidR="005E1A3E" w:rsidRPr="001D661C" w14:paraId="016A79BF" w14:textId="77777777" w:rsidTr="001D661C">
        <w:tc>
          <w:tcPr>
            <w:tcW w:w="2208" w:type="dxa"/>
          </w:tcPr>
          <w:p w14:paraId="404FDDD6" w14:textId="77777777" w:rsidR="005E1A3E" w:rsidRPr="001D661C" w:rsidRDefault="009E4011">
            <w:pPr>
              <w:tabs>
                <w:tab w:val="left" w:pos="1535"/>
              </w:tabs>
              <w:ind w:right="-229"/>
              <w:rPr>
                <w:kern w:val="0"/>
                <w:lang w:eastAsia="en-US"/>
              </w:rPr>
            </w:pPr>
            <w:r w:rsidRPr="001D661C">
              <w:rPr>
                <w:kern w:val="0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362" w:type="dxa"/>
          </w:tcPr>
          <w:p w14:paraId="52FE3D92" w14:textId="267E197F" w:rsidR="005E1A3E" w:rsidRPr="001D661C" w:rsidRDefault="001D661C">
            <w:pPr>
              <w:tabs>
                <w:tab w:val="left" w:pos="1535"/>
              </w:tabs>
              <w:jc w:val="both"/>
              <w:rPr>
                <w:kern w:val="0"/>
                <w:lang w:eastAsia="en-US"/>
              </w:rPr>
            </w:pPr>
            <w:r w:rsidRPr="001D661C">
              <w:rPr>
                <w:rFonts w:eastAsia="Calibri"/>
                <w:color w:val="000000"/>
                <w:kern w:val="0"/>
                <w:lang w:eastAsia="en-US"/>
              </w:rPr>
              <w:t xml:space="preserve">1. </w:t>
            </w:r>
            <w:r w:rsidR="009E4011" w:rsidRPr="001D661C">
              <w:rPr>
                <w:rFonts w:eastAsia="Calibri"/>
                <w:color w:val="000000"/>
                <w:kern w:val="0"/>
                <w:lang w:eastAsia="en-US"/>
              </w:rPr>
              <w:t>М</w:t>
            </w:r>
            <w:r w:rsidR="009E4011" w:rsidRPr="001D661C">
              <w:rPr>
                <w:bCs/>
                <w:iCs/>
                <w:kern w:val="0"/>
                <w:lang w:eastAsia="en-US"/>
              </w:rPr>
              <w:t xml:space="preserve">инимизирование количества нарушений субъектами профилактики обязательных требований, установленных </w:t>
            </w:r>
            <w:r w:rsidR="009E4011" w:rsidRPr="001D661C">
              <w:rPr>
                <w:bCs/>
                <w:iCs/>
                <w:color w:val="000000"/>
                <w:kern w:val="0"/>
                <w:lang w:eastAsia="en-US"/>
              </w:rPr>
              <w:t xml:space="preserve">Нормами и Правилами </w:t>
            </w:r>
            <w:r w:rsidR="009E4011" w:rsidRPr="001D661C">
              <w:rPr>
                <w:bCs/>
                <w:iCs/>
                <w:kern w:val="0"/>
                <w:lang w:eastAsia="en-US"/>
              </w:rPr>
              <w:t>благоустройства территории</w:t>
            </w:r>
            <w:r w:rsidR="00C83F9B">
              <w:rPr>
                <w:bCs/>
                <w:iCs/>
                <w:kern w:val="0"/>
                <w:lang w:eastAsia="en-US"/>
              </w:rPr>
              <w:t xml:space="preserve"> Шарыповского муниципального округа</w:t>
            </w:r>
            <w:r w:rsidR="009E4011" w:rsidRPr="001D661C">
              <w:rPr>
                <w:bCs/>
                <w:iCs/>
                <w:kern w:val="0"/>
                <w:lang w:eastAsia="en-US"/>
              </w:rPr>
              <w:t>;</w:t>
            </w:r>
          </w:p>
          <w:p w14:paraId="7E8CFA47" w14:textId="77777777" w:rsidR="005E1A3E" w:rsidRPr="001D661C" w:rsidRDefault="001D661C">
            <w:pPr>
              <w:tabs>
                <w:tab w:val="left" w:pos="1535"/>
              </w:tabs>
              <w:jc w:val="both"/>
              <w:rPr>
                <w:kern w:val="0"/>
                <w:lang w:eastAsia="en-US"/>
              </w:rPr>
            </w:pPr>
            <w:r w:rsidRPr="001D661C">
              <w:rPr>
                <w:rFonts w:eastAsia="Calibri"/>
                <w:color w:val="000000"/>
                <w:kern w:val="0"/>
                <w:lang w:eastAsia="en-US"/>
              </w:rPr>
              <w:t xml:space="preserve">2. </w:t>
            </w:r>
            <w:r w:rsidR="009E4011" w:rsidRPr="001D661C">
              <w:rPr>
                <w:rFonts w:eastAsiaTheme="minorHAnsi"/>
                <w:color w:val="000000"/>
                <w:kern w:val="0"/>
                <w:lang w:eastAsia="en-US"/>
              </w:rPr>
              <w:t>Повышение правосознания и правовой культуры контролируемых лиц.</w:t>
            </w:r>
          </w:p>
        </w:tc>
      </w:tr>
    </w:tbl>
    <w:p w14:paraId="6CCD42EA" w14:textId="77777777" w:rsidR="005E1A3E" w:rsidRPr="00440462" w:rsidRDefault="005E1A3E">
      <w:pPr>
        <w:tabs>
          <w:tab w:val="left" w:pos="1535"/>
        </w:tabs>
        <w:rPr>
          <w:sz w:val="26"/>
          <w:szCs w:val="26"/>
        </w:rPr>
      </w:pPr>
    </w:p>
    <w:p w14:paraId="198D037F" w14:textId="77777777" w:rsidR="001D661C" w:rsidRDefault="001D661C">
      <w:pPr>
        <w:widowControl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1CBE126" w14:textId="77777777" w:rsidR="005E1A3E" w:rsidRPr="00440462" w:rsidRDefault="009E4011" w:rsidP="001D661C">
      <w:pPr>
        <w:pStyle w:val="ConsPlusNormal"/>
        <w:spacing w:before="220"/>
        <w:ind w:right="-1"/>
        <w:contextualSpacing/>
        <w:jc w:val="center"/>
        <w:rPr>
          <w:sz w:val="26"/>
          <w:szCs w:val="26"/>
        </w:rPr>
      </w:pPr>
      <w:r w:rsidRPr="00440462">
        <w:rPr>
          <w:b/>
          <w:sz w:val="26"/>
          <w:szCs w:val="26"/>
        </w:rPr>
        <w:lastRenderedPageBreak/>
        <w:t>1. Анализ текущего состояния осуществления муниципального</w:t>
      </w:r>
    </w:p>
    <w:p w14:paraId="1589499F" w14:textId="77777777" w:rsidR="005E1A3E" w:rsidRPr="00440462" w:rsidRDefault="009E4011" w:rsidP="001D661C">
      <w:pPr>
        <w:pStyle w:val="ConsPlusNormal"/>
        <w:spacing w:before="220"/>
        <w:ind w:right="-1"/>
        <w:contextualSpacing/>
        <w:jc w:val="center"/>
        <w:rPr>
          <w:sz w:val="26"/>
          <w:szCs w:val="26"/>
        </w:rPr>
      </w:pPr>
      <w:r w:rsidRPr="00440462">
        <w:rPr>
          <w:b/>
          <w:sz w:val="26"/>
          <w:szCs w:val="26"/>
        </w:rPr>
        <w:t>контроля в сфере благоустройства</w:t>
      </w:r>
    </w:p>
    <w:p w14:paraId="4EDA11EE" w14:textId="77777777" w:rsidR="005E1A3E" w:rsidRPr="00440462" w:rsidRDefault="005E1A3E" w:rsidP="001D661C">
      <w:pPr>
        <w:pStyle w:val="ConsPlusNormal"/>
        <w:spacing w:before="220"/>
        <w:ind w:right="-1"/>
        <w:contextualSpacing/>
        <w:jc w:val="center"/>
        <w:rPr>
          <w:b/>
          <w:sz w:val="26"/>
          <w:szCs w:val="26"/>
        </w:rPr>
      </w:pPr>
    </w:p>
    <w:p w14:paraId="1EEEC801" w14:textId="77777777" w:rsidR="005E1A3E" w:rsidRPr="00440462" w:rsidRDefault="009E4011" w:rsidP="001D661C">
      <w:pPr>
        <w:ind w:right="-1" w:firstLine="709"/>
        <w:contextualSpacing/>
        <w:jc w:val="both"/>
        <w:rPr>
          <w:sz w:val="26"/>
          <w:szCs w:val="26"/>
        </w:rPr>
      </w:pPr>
      <w:r w:rsidRPr="00440462">
        <w:rPr>
          <w:sz w:val="26"/>
          <w:szCs w:val="26"/>
        </w:rPr>
        <w:t xml:space="preserve"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 </w:t>
      </w:r>
    </w:p>
    <w:p w14:paraId="497BA175" w14:textId="756CD406" w:rsidR="005E1A3E" w:rsidRPr="00440462" w:rsidRDefault="009E4011" w:rsidP="001D661C">
      <w:pPr>
        <w:ind w:right="-1" w:firstLine="709"/>
        <w:contextualSpacing/>
        <w:jc w:val="both"/>
        <w:rPr>
          <w:sz w:val="26"/>
          <w:szCs w:val="26"/>
        </w:rPr>
      </w:pPr>
      <w:r w:rsidRPr="00440462">
        <w:rPr>
          <w:sz w:val="26"/>
          <w:szCs w:val="26"/>
        </w:rPr>
        <w:t xml:space="preserve"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</w:t>
      </w:r>
      <w:r w:rsidRPr="00440462">
        <w:rPr>
          <w:bCs/>
          <w:color w:val="000000"/>
          <w:sz w:val="26"/>
          <w:szCs w:val="26"/>
        </w:rPr>
        <w:t xml:space="preserve">Нормами и Правилами </w:t>
      </w:r>
      <w:r w:rsidRPr="00440462">
        <w:rPr>
          <w:bCs/>
          <w:sz w:val="26"/>
          <w:szCs w:val="26"/>
        </w:rPr>
        <w:t xml:space="preserve">благоустройства территории </w:t>
      </w:r>
      <w:r w:rsidR="00C83F9B">
        <w:rPr>
          <w:bCs/>
          <w:sz w:val="26"/>
          <w:szCs w:val="26"/>
        </w:rPr>
        <w:t xml:space="preserve">Шарыповского муниципального округа </w:t>
      </w:r>
      <w:r w:rsidRPr="00440462">
        <w:rPr>
          <w:bCs/>
          <w:color w:val="000000"/>
          <w:sz w:val="26"/>
          <w:szCs w:val="26"/>
          <w:shd w:val="clear" w:color="auto" w:fill="FFFFFF"/>
        </w:rPr>
        <w:t>(далее – контролируемые лица)</w:t>
      </w:r>
      <w:r w:rsidRPr="00440462">
        <w:rPr>
          <w:sz w:val="26"/>
          <w:szCs w:val="26"/>
        </w:rPr>
        <w:t>.</w:t>
      </w:r>
    </w:p>
    <w:p w14:paraId="26EDF034" w14:textId="67F2B302" w:rsidR="005E1A3E" w:rsidRPr="00440462" w:rsidRDefault="009E4011" w:rsidP="001D661C">
      <w:pPr>
        <w:ind w:right="-1" w:firstLine="709"/>
        <w:contextualSpacing/>
        <w:jc w:val="both"/>
        <w:rPr>
          <w:sz w:val="26"/>
          <w:szCs w:val="26"/>
        </w:rPr>
      </w:pPr>
      <w:r w:rsidRPr="00440462">
        <w:rPr>
          <w:sz w:val="26"/>
          <w:szCs w:val="26"/>
        </w:rPr>
        <w:t xml:space="preserve">1.2. </w:t>
      </w:r>
      <w:r w:rsidR="001D661C">
        <w:rPr>
          <w:sz w:val="26"/>
          <w:szCs w:val="26"/>
        </w:rPr>
        <w:t>За текущий период 202</w:t>
      </w:r>
      <w:r w:rsidR="00127941">
        <w:rPr>
          <w:sz w:val="26"/>
          <w:szCs w:val="26"/>
        </w:rPr>
        <w:t>5</w:t>
      </w:r>
      <w:r w:rsidRPr="00440462">
        <w:rPr>
          <w:sz w:val="26"/>
          <w:szCs w:val="26"/>
        </w:rPr>
        <w:t xml:space="preserve"> года в рамках муниципального контроля за соблюдением </w:t>
      </w:r>
      <w:r w:rsidRPr="00440462">
        <w:rPr>
          <w:bCs/>
          <w:color w:val="000000"/>
          <w:sz w:val="26"/>
          <w:szCs w:val="26"/>
        </w:rPr>
        <w:t xml:space="preserve">Норм и Правил </w:t>
      </w:r>
      <w:r w:rsidRPr="00440462">
        <w:rPr>
          <w:bCs/>
          <w:sz w:val="26"/>
          <w:szCs w:val="26"/>
        </w:rPr>
        <w:t xml:space="preserve">благоустройства территории </w:t>
      </w:r>
      <w:r w:rsidR="00C83F9B">
        <w:rPr>
          <w:bCs/>
          <w:sz w:val="26"/>
          <w:szCs w:val="26"/>
        </w:rPr>
        <w:t xml:space="preserve">Шарыповского муниципального округа </w:t>
      </w:r>
      <w:r w:rsidRPr="00440462">
        <w:rPr>
          <w:sz w:val="26"/>
          <w:szCs w:val="26"/>
        </w:rPr>
        <w:t>плановые и внеплановые проверки, мероприятия по контролю не производились.</w:t>
      </w:r>
    </w:p>
    <w:p w14:paraId="1124C78C" w14:textId="4E44A4DD" w:rsidR="005E1A3E" w:rsidRPr="00440462" w:rsidRDefault="009E4011" w:rsidP="001D661C">
      <w:pPr>
        <w:ind w:right="-1" w:firstLine="709"/>
        <w:contextualSpacing/>
        <w:jc w:val="both"/>
        <w:rPr>
          <w:sz w:val="26"/>
          <w:szCs w:val="26"/>
        </w:rPr>
      </w:pPr>
      <w:r w:rsidRPr="00440462">
        <w:rPr>
          <w:sz w:val="26"/>
          <w:szCs w:val="26"/>
        </w:rPr>
        <w:t xml:space="preserve">1.3. В целях профилактики нарушений обязательных требований, соблюдение которых проверяется в ходе осуществления муниципального контроля, Администрации </w:t>
      </w:r>
      <w:r w:rsidR="001D661C">
        <w:rPr>
          <w:sz w:val="26"/>
          <w:szCs w:val="26"/>
        </w:rPr>
        <w:t>в 202</w:t>
      </w:r>
      <w:r w:rsidR="00127941">
        <w:rPr>
          <w:sz w:val="26"/>
          <w:szCs w:val="26"/>
        </w:rPr>
        <w:t>5</w:t>
      </w:r>
      <w:r w:rsidRPr="00440462">
        <w:rPr>
          <w:sz w:val="26"/>
          <w:szCs w:val="26"/>
        </w:rPr>
        <w:t xml:space="preserve"> году проведена следующая работа:</w:t>
      </w:r>
    </w:p>
    <w:p w14:paraId="4B07F25E" w14:textId="77777777" w:rsidR="005E1A3E" w:rsidRPr="00440462" w:rsidRDefault="009E4011" w:rsidP="001D661C">
      <w:pPr>
        <w:ind w:right="-1" w:firstLine="709"/>
        <w:contextualSpacing/>
        <w:jc w:val="both"/>
        <w:rPr>
          <w:sz w:val="26"/>
          <w:szCs w:val="26"/>
        </w:rPr>
      </w:pPr>
      <w:r w:rsidRPr="00440462">
        <w:rPr>
          <w:sz w:val="26"/>
          <w:szCs w:val="26"/>
        </w:rPr>
        <w:t xml:space="preserve">- осуществлено информирование </w:t>
      </w:r>
      <w:r w:rsidRPr="00440462">
        <w:rPr>
          <w:color w:val="000000"/>
          <w:sz w:val="26"/>
          <w:szCs w:val="26"/>
        </w:rPr>
        <w:t xml:space="preserve">контролируемых лиц </w:t>
      </w:r>
      <w:r w:rsidRPr="00440462">
        <w:rPr>
          <w:sz w:val="26"/>
          <w:szCs w:val="26"/>
        </w:rPr>
        <w:t>о необходим</w:t>
      </w:r>
      <w:r w:rsidRPr="00440462">
        <w:rPr>
          <w:color w:val="000000"/>
          <w:sz w:val="26"/>
          <w:szCs w:val="26"/>
        </w:rPr>
        <w:t>ости соблюдения обязательных требований (в устной форме);</w:t>
      </w:r>
    </w:p>
    <w:p w14:paraId="0AE9D5F2" w14:textId="3C009CD0" w:rsidR="005E1A3E" w:rsidRPr="00440462" w:rsidRDefault="009E4011" w:rsidP="001D661C">
      <w:pPr>
        <w:ind w:right="-1" w:firstLine="709"/>
        <w:contextualSpacing/>
        <w:jc w:val="both"/>
        <w:rPr>
          <w:sz w:val="26"/>
          <w:szCs w:val="26"/>
        </w:rPr>
      </w:pPr>
      <w:r w:rsidRPr="001C0591">
        <w:rPr>
          <w:color w:val="000000"/>
          <w:sz w:val="26"/>
          <w:szCs w:val="26"/>
        </w:rPr>
        <w:t xml:space="preserve">- вручено и направленно </w:t>
      </w:r>
      <w:r w:rsidRPr="001C0591">
        <w:rPr>
          <w:bCs/>
          <w:color w:val="000000"/>
          <w:sz w:val="26"/>
          <w:szCs w:val="26"/>
          <w:shd w:val="clear" w:color="auto" w:fill="FFFFFF"/>
        </w:rPr>
        <w:t>контролируемым лицам</w:t>
      </w:r>
      <w:r w:rsidRPr="001C0591">
        <w:rPr>
          <w:bCs/>
          <w:color w:val="000000"/>
          <w:sz w:val="26"/>
          <w:szCs w:val="26"/>
        </w:rPr>
        <w:t xml:space="preserve"> </w:t>
      </w:r>
      <w:r w:rsidR="001C0591" w:rsidRPr="001C0591">
        <w:rPr>
          <w:bCs/>
          <w:color w:val="000000"/>
          <w:sz w:val="26"/>
          <w:szCs w:val="26"/>
        </w:rPr>
        <w:t xml:space="preserve">более </w:t>
      </w:r>
      <w:r w:rsidRPr="001C0591">
        <w:rPr>
          <w:bCs/>
          <w:color w:val="000000"/>
          <w:sz w:val="26"/>
          <w:szCs w:val="26"/>
        </w:rPr>
        <w:t>1</w:t>
      </w:r>
      <w:r w:rsidR="001C0591" w:rsidRPr="001C0591">
        <w:rPr>
          <w:bCs/>
          <w:color w:val="000000"/>
          <w:sz w:val="26"/>
          <w:szCs w:val="26"/>
        </w:rPr>
        <w:t>0</w:t>
      </w:r>
      <w:r w:rsidRPr="001C0591">
        <w:rPr>
          <w:bCs/>
          <w:color w:val="000000"/>
          <w:sz w:val="26"/>
          <w:szCs w:val="26"/>
        </w:rPr>
        <w:t xml:space="preserve">0 </w:t>
      </w:r>
      <w:r w:rsidRPr="001C0591">
        <w:rPr>
          <w:color w:val="000000"/>
          <w:sz w:val="26"/>
          <w:szCs w:val="26"/>
        </w:rPr>
        <w:t>уве</w:t>
      </w:r>
      <w:r w:rsidR="001D661C" w:rsidRPr="001C0591">
        <w:rPr>
          <w:color w:val="000000"/>
          <w:sz w:val="26"/>
          <w:szCs w:val="26"/>
        </w:rPr>
        <w:t xml:space="preserve">домлений о соблюдении </w:t>
      </w:r>
      <w:r w:rsidRPr="001C0591">
        <w:rPr>
          <w:bCs/>
          <w:color w:val="000000"/>
          <w:sz w:val="26"/>
          <w:szCs w:val="26"/>
        </w:rPr>
        <w:t>Норм и Правил благоустройства территории</w:t>
      </w:r>
      <w:r w:rsidR="00C83F9B">
        <w:rPr>
          <w:bCs/>
          <w:color w:val="000000"/>
          <w:sz w:val="26"/>
          <w:szCs w:val="26"/>
        </w:rPr>
        <w:t xml:space="preserve"> </w:t>
      </w:r>
      <w:r w:rsidR="00C83F9B">
        <w:rPr>
          <w:bCs/>
          <w:sz w:val="26"/>
          <w:szCs w:val="26"/>
        </w:rPr>
        <w:t>Шарыповского муниципального округа</w:t>
      </w:r>
      <w:r w:rsidRPr="001C0591">
        <w:rPr>
          <w:bCs/>
          <w:color w:val="000000"/>
          <w:sz w:val="26"/>
          <w:szCs w:val="26"/>
          <w:shd w:val="clear" w:color="auto" w:fill="FFFFFF"/>
        </w:rPr>
        <w:t>.</w:t>
      </w:r>
    </w:p>
    <w:p w14:paraId="47C15791" w14:textId="77777777" w:rsidR="005E1A3E" w:rsidRPr="00440462" w:rsidRDefault="009E4011" w:rsidP="001D661C">
      <w:pPr>
        <w:ind w:right="-1" w:firstLine="709"/>
        <w:contextualSpacing/>
        <w:jc w:val="both"/>
        <w:rPr>
          <w:sz w:val="26"/>
          <w:szCs w:val="26"/>
        </w:rPr>
      </w:pPr>
      <w:r w:rsidRPr="00440462">
        <w:rPr>
          <w:color w:val="000000"/>
          <w:sz w:val="26"/>
          <w:szCs w:val="26"/>
        </w:rPr>
        <w:t>В процессе осуществления муници</w:t>
      </w:r>
      <w:r w:rsidRPr="00440462">
        <w:rPr>
          <w:sz w:val="26"/>
          <w:szCs w:val="26"/>
        </w:rPr>
        <w:t xml:space="preserve">пального контроля ведется информативно-разъяснительная работа с </w:t>
      </w:r>
      <w:r w:rsidRPr="00440462">
        <w:rPr>
          <w:color w:val="000000"/>
          <w:sz w:val="26"/>
          <w:szCs w:val="26"/>
        </w:rPr>
        <w:t>контролируемыми лицами</w:t>
      </w:r>
      <w:r w:rsidRPr="00440462">
        <w:rPr>
          <w:sz w:val="26"/>
          <w:szCs w:val="26"/>
        </w:rPr>
        <w:t xml:space="preserve"> (оказывается консультативная помощь, даются разъяснения по вопросам соблюдения обязательных требований в устной форме).</w:t>
      </w:r>
    </w:p>
    <w:p w14:paraId="5F49276C" w14:textId="77777777" w:rsidR="005E1A3E" w:rsidRPr="00440462" w:rsidRDefault="005E1A3E" w:rsidP="001D661C">
      <w:pPr>
        <w:ind w:right="-1"/>
        <w:contextualSpacing/>
        <w:jc w:val="both"/>
        <w:rPr>
          <w:sz w:val="26"/>
          <w:szCs w:val="26"/>
        </w:rPr>
      </w:pPr>
    </w:p>
    <w:p w14:paraId="147A3A98" w14:textId="77777777" w:rsidR="005E1A3E" w:rsidRPr="00440462" w:rsidRDefault="009E4011">
      <w:pPr>
        <w:pStyle w:val="ConsPlusNormal"/>
        <w:ind w:firstLine="540"/>
        <w:contextualSpacing/>
        <w:jc w:val="center"/>
        <w:rPr>
          <w:sz w:val="26"/>
          <w:szCs w:val="26"/>
        </w:rPr>
      </w:pPr>
      <w:r w:rsidRPr="00440462">
        <w:rPr>
          <w:b/>
          <w:sz w:val="26"/>
          <w:szCs w:val="26"/>
        </w:rPr>
        <w:t>2. Характеристика проблем, на решение которых направлена</w:t>
      </w:r>
    </w:p>
    <w:p w14:paraId="3026A353" w14:textId="77777777" w:rsidR="005E1A3E" w:rsidRPr="00440462" w:rsidRDefault="009E4011">
      <w:pPr>
        <w:pStyle w:val="ConsPlusNormal"/>
        <w:ind w:firstLine="540"/>
        <w:contextualSpacing/>
        <w:jc w:val="center"/>
        <w:rPr>
          <w:sz w:val="26"/>
          <w:szCs w:val="26"/>
        </w:rPr>
      </w:pPr>
      <w:r w:rsidRPr="00440462">
        <w:rPr>
          <w:b/>
          <w:sz w:val="26"/>
          <w:szCs w:val="26"/>
        </w:rPr>
        <w:t>программа профилактики</w:t>
      </w:r>
    </w:p>
    <w:p w14:paraId="55547347" w14:textId="77777777" w:rsidR="005E1A3E" w:rsidRPr="00440462" w:rsidRDefault="005E1A3E">
      <w:pPr>
        <w:contextualSpacing/>
        <w:jc w:val="center"/>
        <w:rPr>
          <w:b/>
          <w:sz w:val="26"/>
          <w:szCs w:val="26"/>
        </w:rPr>
      </w:pPr>
    </w:p>
    <w:p w14:paraId="23D7599D" w14:textId="039268E9" w:rsidR="005E1A3E" w:rsidRPr="00440462" w:rsidRDefault="009E4011" w:rsidP="001D661C">
      <w:pPr>
        <w:widowControl/>
        <w:shd w:val="clear" w:color="auto" w:fill="FFFFFF"/>
        <w:spacing w:beforeAutospacing="1" w:afterAutospacing="1"/>
        <w:ind w:firstLine="709"/>
        <w:contextualSpacing/>
        <w:jc w:val="both"/>
        <w:rPr>
          <w:sz w:val="26"/>
          <w:szCs w:val="26"/>
        </w:rPr>
      </w:pPr>
      <w:r w:rsidRPr="00440462">
        <w:rPr>
          <w:sz w:val="26"/>
          <w:szCs w:val="26"/>
        </w:rPr>
        <w:t>2.1. К основным проблемам в сфере благоустройства, на решение которых направлена Программа профилактики относится:</w:t>
      </w:r>
      <w:r w:rsidR="001D661C">
        <w:rPr>
          <w:sz w:val="26"/>
          <w:szCs w:val="26"/>
        </w:rPr>
        <w:t xml:space="preserve"> приведение </w:t>
      </w:r>
      <w:r w:rsidRPr="00440462">
        <w:rPr>
          <w:sz w:val="26"/>
          <w:szCs w:val="26"/>
        </w:rPr>
        <w:t xml:space="preserve">объектов благоустройства в соответствии с технико-эксплуатационными характеристиками, улучшение архитектурно-планировочного облика </w:t>
      </w:r>
      <w:r w:rsidR="00C83F9B">
        <w:rPr>
          <w:sz w:val="26"/>
          <w:szCs w:val="26"/>
        </w:rPr>
        <w:t>округа</w:t>
      </w:r>
      <w:r w:rsidRPr="00440462">
        <w:rPr>
          <w:sz w:val="26"/>
          <w:szCs w:val="26"/>
        </w:rPr>
        <w:t xml:space="preserve">, улучшение экологической обстановки и санитарно-гигиенических условий жизни в </w:t>
      </w:r>
      <w:r w:rsidR="00C83F9B">
        <w:rPr>
          <w:sz w:val="26"/>
          <w:szCs w:val="26"/>
        </w:rPr>
        <w:t>округе</w:t>
      </w:r>
      <w:r w:rsidRPr="00440462">
        <w:rPr>
          <w:sz w:val="26"/>
          <w:szCs w:val="26"/>
        </w:rPr>
        <w:t>, создание безопасных и комфортных условий для проживания населения.</w:t>
      </w:r>
    </w:p>
    <w:p w14:paraId="1795A851" w14:textId="77777777" w:rsidR="005E1A3E" w:rsidRPr="00440462" w:rsidRDefault="005E1A3E">
      <w:pPr>
        <w:contextualSpacing/>
        <w:jc w:val="both"/>
        <w:rPr>
          <w:b/>
          <w:sz w:val="26"/>
          <w:szCs w:val="26"/>
        </w:rPr>
      </w:pPr>
    </w:p>
    <w:p w14:paraId="6366DB74" w14:textId="77777777" w:rsidR="005E1A3E" w:rsidRPr="00440462" w:rsidRDefault="009E4011">
      <w:pPr>
        <w:contextualSpacing/>
        <w:jc w:val="center"/>
        <w:rPr>
          <w:sz w:val="26"/>
          <w:szCs w:val="26"/>
        </w:rPr>
      </w:pPr>
      <w:r w:rsidRPr="00440462">
        <w:rPr>
          <w:b/>
          <w:sz w:val="26"/>
          <w:szCs w:val="26"/>
        </w:rPr>
        <w:t>3. Цели и задачи реализации программы профилактики</w:t>
      </w:r>
    </w:p>
    <w:p w14:paraId="7BFDDB89" w14:textId="77777777" w:rsidR="005E1A3E" w:rsidRPr="00440462" w:rsidRDefault="005E1A3E">
      <w:pPr>
        <w:contextualSpacing/>
        <w:jc w:val="center"/>
        <w:rPr>
          <w:b/>
          <w:sz w:val="26"/>
          <w:szCs w:val="26"/>
        </w:rPr>
      </w:pPr>
    </w:p>
    <w:p w14:paraId="54DC1446" w14:textId="77777777" w:rsidR="005E1A3E" w:rsidRPr="00440462" w:rsidRDefault="009E4011">
      <w:pPr>
        <w:tabs>
          <w:tab w:val="left" w:pos="709"/>
        </w:tabs>
        <w:ind w:firstLine="709"/>
        <w:contextualSpacing/>
        <w:jc w:val="both"/>
        <w:rPr>
          <w:sz w:val="26"/>
          <w:szCs w:val="26"/>
        </w:rPr>
      </w:pPr>
      <w:r w:rsidRPr="00440462">
        <w:rPr>
          <w:sz w:val="26"/>
          <w:szCs w:val="26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1A02A4DD" w14:textId="77777777" w:rsidR="005E1A3E" w:rsidRPr="00440462" w:rsidRDefault="009E4011">
      <w:pPr>
        <w:tabs>
          <w:tab w:val="left" w:pos="709"/>
        </w:tabs>
        <w:ind w:firstLine="709"/>
        <w:contextualSpacing/>
        <w:jc w:val="both"/>
        <w:rPr>
          <w:sz w:val="26"/>
          <w:szCs w:val="26"/>
        </w:rPr>
      </w:pPr>
      <w:r w:rsidRPr="00440462">
        <w:rPr>
          <w:sz w:val="26"/>
          <w:szCs w:val="26"/>
        </w:rPr>
        <w:t>1)</w:t>
      </w:r>
      <w:r w:rsidR="001D661C">
        <w:rPr>
          <w:sz w:val="26"/>
          <w:szCs w:val="26"/>
        </w:rPr>
        <w:t xml:space="preserve"> </w:t>
      </w:r>
      <w:r w:rsidRPr="00440462">
        <w:rPr>
          <w:sz w:val="26"/>
          <w:szCs w:val="26"/>
        </w:rPr>
        <w:t>стимулирование добросовестного соблюдения обязательных требований всеми контролируемыми лицами;</w:t>
      </w:r>
    </w:p>
    <w:p w14:paraId="727B672F" w14:textId="77777777" w:rsidR="005E1A3E" w:rsidRPr="00440462" w:rsidRDefault="009E4011">
      <w:pPr>
        <w:tabs>
          <w:tab w:val="left" w:pos="709"/>
        </w:tabs>
        <w:ind w:firstLine="709"/>
        <w:contextualSpacing/>
        <w:jc w:val="both"/>
        <w:rPr>
          <w:sz w:val="26"/>
          <w:szCs w:val="26"/>
        </w:rPr>
      </w:pPr>
      <w:r w:rsidRPr="00440462">
        <w:rPr>
          <w:sz w:val="26"/>
          <w:szCs w:val="26"/>
        </w:rPr>
        <w:t>2)</w:t>
      </w:r>
      <w:r w:rsidR="001D661C">
        <w:rPr>
          <w:sz w:val="26"/>
          <w:szCs w:val="26"/>
        </w:rPr>
        <w:t xml:space="preserve"> </w:t>
      </w:r>
      <w:r w:rsidRPr="00440462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332590F" w14:textId="77777777" w:rsidR="005E1A3E" w:rsidRPr="00440462" w:rsidRDefault="009E4011">
      <w:pPr>
        <w:ind w:firstLine="709"/>
        <w:contextualSpacing/>
        <w:jc w:val="both"/>
        <w:rPr>
          <w:sz w:val="26"/>
          <w:szCs w:val="26"/>
        </w:rPr>
      </w:pPr>
      <w:r w:rsidRPr="00440462">
        <w:rPr>
          <w:sz w:val="26"/>
          <w:szCs w:val="26"/>
        </w:rPr>
        <w:t>3)</w:t>
      </w:r>
      <w:r w:rsidR="001D661C">
        <w:rPr>
          <w:sz w:val="26"/>
          <w:szCs w:val="26"/>
        </w:rPr>
        <w:t xml:space="preserve"> </w:t>
      </w:r>
      <w:r w:rsidRPr="00440462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D8F45FA" w14:textId="77777777" w:rsidR="005E1A3E" w:rsidRPr="00440462" w:rsidRDefault="009E4011">
      <w:pPr>
        <w:ind w:firstLine="708"/>
        <w:jc w:val="both"/>
        <w:rPr>
          <w:sz w:val="26"/>
          <w:szCs w:val="26"/>
        </w:rPr>
      </w:pPr>
      <w:r w:rsidRPr="00440462">
        <w:rPr>
          <w:color w:val="000000"/>
          <w:sz w:val="26"/>
          <w:szCs w:val="26"/>
        </w:rPr>
        <w:t xml:space="preserve">3.2. Задачами Программы являются: </w:t>
      </w:r>
    </w:p>
    <w:p w14:paraId="3C7C6423" w14:textId="77777777" w:rsidR="005E1A3E" w:rsidRPr="00440462" w:rsidRDefault="001D661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- </w:t>
      </w:r>
      <w:r w:rsidR="009E4011" w:rsidRPr="00440462">
        <w:rPr>
          <w:color w:val="000000"/>
          <w:sz w:val="26"/>
          <w:szCs w:val="26"/>
        </w:rPr>
        <w:t>укрепление системы профилактики нар</w:t>
      </w:r>
      <w:r>
        <w:rPr>
          <w:color w:val="000000"/>
          <w:sz w:val="26"/>
          <w:szCs w:val="26"/>
        </w:rPr>
        <w:t>ушений обязательных требований;</w:t>
      </w:r>
    </w:p>
    <w:p w14:paraId="0B1A54CE" w14:textId="77777777" w:rsidR="005E1A3E" w:rsidRPr="00440462" w:rsidRDefault="001D661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9E4011" w:rsidRPr="00440462">
        <w:rPr>
          <w:color w:val="000000"/>
          <w:sz w:val="26"/>
          <w:szCs w:val="26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</w:t>
      </w:r>
      <w:r>
        <w:rPr>
          <w:color w:val="000000"/>
          <w:sz w:val="26"/>
          <w:szCs w:val="26"/>
        </w:rPr>
        <w:t>ушений обязательных требований;</w:t>
      </w:r>
    </w:p>
    <w:p w14:paraId="0C341E42" w14:textId="77777777" w:rsidR="005E1A3E" w:rsidRPr="00440462" w:rsidRDefault="001D661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9E4011" w:rsidRPr="00440462">
        <w:rPr>
          <w:color w:val="000000"/>
          <w:sz w:val="26"/>
          <w:szCs w:val="26"/>
        </w:rPr>
        <w:t>формирование одинакового понимания обязательных требований у всех участников контрольной деятельности.</w:t>
      </w:r>
    </w:p>
    <w:p w14:paraId="46797F07" w14:textId="77777777" w:rsidR="005E1A3E" w:rsidRPr="00440462" w:rsidRDefault="005E1A3E">
      <w:pPr>
        <w:ind w:firstLine="709"/>
        <w:contextualSpacing/>
        <w:jc w:val="both"/>
        <w:rPr>
          <w:sz w:val="26"/>
          <w:szCs w:val="26"/>
        </w:rPr>
      </w:pPr>
    </w:p>
    <w:p w14:paraId="3E0AFA19" w14:textId="77777777" w:rsidR="005E1A3E" w:rsidRPr="00440462" w:rsidRDefault="009E4011">
      <w:pPr>
        <w:tabs>
          <w:tab w:val="left" w:pos="709"/>
        </w:tabs>
        <w:contextualSpacing/>
        <w:jc w:val="center"/>
        <w:rPr>
          <w:sz w:val="26"/>
          <w:szCs w:val="26"/>
        </w:rPr>
      </w:pPr>
      <w:r w:rsidRPr="00440462">
        <w:rPr>
          <w:b/>
          <w:sz w:val="26"/>
          <w:szCs w:val="26"/>
        </w:rPr>
        <w:t xml:space="preserve">4. Перечень профилактических мероприятий, </w:t>
      </w:r>
    </w:p>
    <w:p w14:paraId="462960A8" w14:textId="77777777" w:rsidR="005E1A3E" w:rsidRPr="00440462" w:rsidRDefault="009E4011">
      <w:pPr>
        <w:tabs>
          <w:tab w:val="left" w:pos="709"/>
        </w:tabs>
        <w:contextualSpacing/>
        <w:jc w:val="center"/>
        <w:rPr>
          <w:sz w:val="26"/>
          <w:szCs w:val="26"/>
        </w:rPr>
      </w:pPr>
      <w:r w:rsidRPr="00440462">
        <w:rPr>
          <w:b/>
          <w:sz w:val="26"/>
          <w:szCs w:val="26"/>
        </w:rPr>
        <w:t>сроки (периодичность) их проведения</w:t>
      </w:r>
    </w:p>
    <w:p w14:paraId="3C6DE320" w14:textId="77777777" w:rsidR="005E1A3E" w:rsidRPr="00440462" w:rsidRDefault="005E1A3E">
      <w:pPr>
        <w:tabs>
          <w:tab w:val="left" w:pos="709"/>
        </w:tabs>
        <w:contextualSpacing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191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4"/>
        <w:gridCol w:w="2547"/>
        <w:gridCol w:w="2268"/>
      </w:tblGrid>
      <w:tr w:rsidR="005E1A3E" w:rsidRPr="001C0591" w14:paraId="6B4523F2" w14:textId="77777777" w:rsidTr="009906ED">
        <w:trPr>
          <w:jc w:val="center"/>
        </w:trPr>
        <w:tc>
          <w:tcPr>
            <w:tcW w:w="675" w:type="dxa"/>
          </w:tcPr>
          <w:p w14:paraId="5EAF1126" w14:textId="77777777" w:rsidR="005E1A3E" w:rsidRPr="001C0591" w:rsidRDefault="009E4011">
            <w:pPr>
              <w:contextualSpacing/>
              <w:jc w:val="center"/>
              <w:rPr>
                <w:kern w:val="0"/>
                <w:lang w:eastAsia="en-US"/>
              </w:rPr>
            </w:pPr>
            <w:r w:rsidRPr="001C0591">
              <w:rPr>
                <w:kern w:val="0"/>
                <w:lang w:eastAsia="en-US"/>
              </w:rPr>
              <w:t>№ п/п</w:t>
            </w:r>
          </w:p>
        </w:tc>
        <w:tc>
          <w:tcPr>
            <w:tcW w:w="4824" w:type="dxa"/>
          </w:tcPr>
          <w:p w14:paraId="7D31C66D" w14:textId="77777777" w:rsidR="005E1A3E" w:rsidRPr="001C0591" w:rsidRDefault="009E4011">
            <w:pPr>
              <w:contextualSpacing/>
              <w:jc w:val="center"/>
              <w:rPr>
                <w:kern w:val="0"/>
                <w:lang w:eastAsia="en-US"/>
              </w:rPr>
            </w:pPr>
            <w:r w:rsidRPr="001C0591">
              <w:rPr>
                <w:kern w:val="0"/>
                <w:lang w:eastAsia="en-US"/>
              </w:rPr>
              <w:t>Наименование формы мероприятия</w:t>
            </w:r>
          </w:p>
        </w:tc>
        <w:tc>
          <w:tcPr>
            <w:tcW w:w="2547" w:type="dxa"/>
          </w:tcPr>
          <w:p w14:paraId="79964BD0" w14:textId="77777777" w:rsidR="005E1A3E" w:rsidRPr="001C0591" w:rsidRDefault="009E4011">
            <w:pPr>
              <w:contextualSpacing/>
              <w:jc w:val="center"/>
              <w:rPr>
                <w:kern w:val="0"/>
                <w:lang w:eastAsia="en-US"/>
              </w:rPr>
            </w:pPr>
            <w:r w:rsidRPr="001C0591">
              <w:rPr>
                <w:kern w:val="0"/>
                <w:lang w:eastAsia="en-US"/>
              </w:rPr>
              <w:t>Срок (периодичность) проведения мероприятия</w:t>
            </w:r>
          </w:p>
        </w:tc>
        <w:tc>
          <w:tcPr>
            <w:tcW w:w="2268" w:type="dxa"/>
          </w:tcPr>
          <w:p w14:paraId="15E77376" w14:textId="77777777" w:rsidR="005E1A3E" w:rsidRPr="001C0591" w:rsidRDefault="009E4011">
            <w:pPr>
              <w:contextualSpacing/>
              <w:jc w:val="center"/>
              <w:rPr>
                <w:kern w:val="0"/>
                <w:lang w:eastAsia="en-US"/>
              </w:rPr>
            </w:pPr>
            <w:r w:rsidRPr="001C0591">
              <w:rPr>
                <w:kern w:val="0"/>
                <w:lang w:eastAsia="en-US"/>
              </w:rPr>
              <w:t>Ответственный исполнитель</w:t>
            </w:r>
          </w:p>
        </w:tc>
      </w:tr>
      <w:tr w:rsidR="005E1A3E" w:rsidRPr="001C0591" w14:paraId="2B8232FE" w14:textId="77777777" w:rsidTr="009906ED">
        <w:trPr>
          <w:jc w:val="center"/>
        </w:trPr>
        <w:tc>
          <w:tcPr>
            <w:tcW w:w="10314" w:type="dxa"/>
            <w:gridSpan w:val="4"/>
          </w:tcPr>
          <w:p w14:paraId="5680EFF3" w14:textId="77777777" w:rsidR="005E1A3E" w:rsidRPr="001C0591" w:rsidRDefault="009E4011">
            <w:pPr>
              <w:jc w:val="center"/>
              <w:rPr>
                <w:kern w:val="0"/>
                <w:lang w:eastAsia="en-US"/>
              </w:rPr>
            </w:pPr>
            <w:r w:rsidRPr="001C0591">
              <w:rPr>
                <w:kern w:val="0"/>
                <w:lang w:eastAsia="en-US"/>
              </w:rPr>
              <w:t>1. Информирование</w:t>
            </w:r>
          </w:p>
        </w:tc>
      </w:tr>
      <w:tr w:rsidR="005E1A3E" w:rsidRPr="001C0591" w14:paraId="744529F0" w14:textId="77777777" w:rsidTr="009906ED">
        <w:trPr>
          <w:jc w:val="center"/>
        </w:trPr>
        <w:tc>
          <w:tcPr>
            <w:tcW w:w="675" w:type="dxa"/>
          </w:tcPr>
          <w:p w14:paraId="3CEAFB76" w14:textId="77777777" w:rsidR="005E1A3E" w:rsidRPr="001C0591" w:rsidRDefault="009E4011" w:rsidP="001D661C">
            <w:pPr>
              <w:jc w:val="center"/>
              <w:rPr>
                <w:kern w:val="0"/>
                <w:lang w:eastAsia="en-US"/>
              </w:rPr>
            </w:pPr>
            <w:r w:rsidRPr="001C0591">
              <w:rPr>
                <w:kern w:val="0"/>
                <w:lang w:eastAsia="en-US"/>
              </w:rPr>
              <w:t>1.1.</w:t>
            </w:r>
          </w:p>
        </w:tc>
        <w:tc>
          <w:tcPr>
            <w:tcW w:w="4824" w:type="dxa"/>
          </w:tcPr>
          <w:p w14:paraId="1DBDB8C2" w14:textId="615F25E8" w:rsidR="005E1A3E" w:rsidRPr="001C0591" w:rsidRDefault="009E4011">
            <w:pPr>
              <w:contextualSpacing/>
              <w:jc w:val="both"/>
            </w:pPr>
            <w:r w:rsidRPr="001C0591">
              <w:rPr>
                <w:color w:val="000000"/>
                <w:kern w:val="0"/>
                <w:lang w:eastAsia="en-US"/>
              </w:rPr>
              <w:t>размещение в сети «Интернет» на официальном сайте Шарыпов</w:t>
            </w:r>
            <w:r w:rsidR="00C83F9B">
              <w:rPr>
                <w:color w:val="000000"/>
                <w:kern w:val="0"/>
                <w:lang w:eastAsia="en-US"/>
              </w:rPr>
              <w:t>ского муниципального округа</w:t>
            </w:r>
            <w:r w:rsidRPr="001C0591">
              <w:rPr>
                <w:color w:val="000000"/>
                <w:kern w:val="0"/>
                <w:lang w:eastAsia="en-US"/>
              </w:rPr>
              <w:t xml:space="preserve"> Красноярского края (</w:t>
            </w:r>
            <w:r w:rsidR="001C0591" w:rsidRPr="001C0591">
              <w:t>sharypovo.gosuslugi.ru</w:t>
            </w:r>
            <w:r w:rsidRPr="001C0591">
              <w:rPr>
                <w:color w:val="000000"/>
                <w:kern w:val="0"/>
                <w:lang w:eastAsia="en-US"/>
              </w:rPr>
              <w:t>) и поддерживание в актуальном состоянии:</w:t>
            </w:r>
          </w:p>
          <w:p w14:paraId="1265AA9E" w14:textId="77777777" w:rsidR="005E1A3E" w:rsidRPr="001C0591" w:rsidRDefault="009E4011">
            <w:pPr>
              <w:contextualSpacing/>
              <w:jc w:val="both"/>
              <w:rPr>
                <w:color w:val="000000"/>
                <w:kern w:val="0"/>
                <w:lang w:eastAsia="en-US"/>
              </w:rPr>
            </w:pPr>
            <w:r w:rsidRPr="001C0591">
              <w:rPr>
                <w:color w:val="000000"/>
                <w:kern w:val="0"/>
                <w:lang w:eastAsia="en-US"/>
              </w:rPr>
              <w:t>1) тексты нормативных правовых актов, регулирующих осуществление муниципального контроля в сфере благоустройства;</w:t>
            </w:r>
          </w:p>
          <w:p w14:paraId="614F3574" w14:textId="77777777" w:rsidR="005E1A3E" w:rsidRPr="001C0591" w:rsidRDefault="005E1A3E">
            <w:pPr>
              <w:contextualSpacing/>
              <w:jc w:val="both"/>
              <w:rPr>
                <w:color w:val="000000"/>
                <w:kern w:val="0"/>
                <w:lang w:eastAsia="en-US"/>
              </w:rPr>
            </w:pPr>
          </w:p>
          <w:p w14:paraId="36C29CFA" w14:textId="77777777" w:rsidR="009906ED" w:rsidRPr="001C0591" w:rsidRDefault="009906ED">
            <w:pPr>
              <w:contextualSpacing/>
              <w:jc w:val="both"/>
              <w:rPr>
                <w:color w:val="000000"/>
                <w:kern w:val="0"/>
                <w:lang w:eastAsia="en-US"/>
              </w:rPr>
            </w:pPr>
          </w:p>
          <w:p w14:paraId="630CE3A2" w14:textId="77777777" w:rsidR="005E1A3E" w:rsidRPr="001C0591" w:rsidRDefault="009E4011">
            <w:pPr>
              <w:contextualSpacing/>
              <w:jc w:val="both"/>
              <w:rPr>
                <w:color w:val="000000"/>
                <w:kern w:val="0"/>
                <w:lang w:eastAsia="en-US"/>
              </w:rPr>
            </w:pPr>
            <w:r w:rsidRPr="001C0591">
              <w:rPr>
                <w:color w:val="000000"/>
                <w:kern w:val="0"/>
                <w:lang w:eastAsia="en-US"/>
              </w:rPr>
              <w:t>2) сведения об изменениях, внесенных в нормативные правовые ак</w:t>
            </w:r>
            <w:r w:rsidR="009906ED" w:rsidRPr="001C0591">
              <w:rPr>
                <w:color w:val="000000"/>
                <w:kern w:val="0"/>
                <w:lang w:eastAsia="en-US"/>
              </w:rPr>
              <w:t xml:space="preserve">ты, регулирующие осуществление </w:t>
            </w:r>
            <w:r w:rsidRPr="001C0591">
              <w:rPr>
                <w:color w:val="000000"/>
                <w:kern w:val="0"/>
                <w:lang w:eastAsia="en-US"/>
              </w:rPr>
              <w:t>муниципального контроля в сфере благоустройства, о сроках и порядке их вступления в силу;</w:t>
            </w:r>
          </w:p>
          <w:p w14:paraId="00859C44" w14:textId="77777777" w:rsidR="005E1A3E" w:rsidRPr="001C0591" w:rsidRDefault="005E1A3E">
            <w:pPr>
              <w:contextualSpacing/>
              <w:jc w:val="both"/>
              <w:rPr>
                <w:color w:val="000000"/>
                <w:kern w:val="0"/>
                <w:lang w:eastAsia="en-US"/>
              </w:rPr>
            </w:pPr>
          </w:p>
          <w:p w14:paraId="20C88B16" w14:textId="77777777" w:rsidR="009906ED" w:rsidRPr="001C0591" w:rsidRDefault="009906ED">
            <w:pPr>
              <w:contextualSpacing/>
              <w:jc w:val="both"/>
              <w:rPr>
                <w:color w:val="000000"/>
                <w:kern w:val="0"/>
                <w:lang w:eastAsia="en-US"/>
              </w:rPr>
            </w:pPr>
          </w:p>
          <w:p w14:paraId="488C8F2E" w14:textId="77777777" w:rsidR="005E1A3E" w:rsidRPr="001C0591" w:rsidRDefault="009E4011">
            <w:pPr>
              <w:contextualSpacing/>
              <w:jc w:val="both"/>
              <w:rPr>
                <w:color w:val="000000"/>
                <w:kern w:val="0"/>
                <w:lang w:eastAsia="en-US"/>
              </w:rPr>
            </w:pPr>
            <w:r w:rsidRPr="001C0591">
              <w:rPr>
                <w:color w:val="000000"/>
                <w:kern w:val="0"/>
                <w:lang w:eastAsia="en-US"/>
              </w:rPr>
              <w:t>3) программы профилактики рисков причинения вреда (ущерба) охраняемым законом ценностям;</w:t>
            </w:r>
          </w:p>
          <w:p w14:paraId="535DA1ED" w14:textId="77777777" w:rsidR="005E1A3E" w:rsidRPr="001C0591" w:rsidRDefault="005E1A3E">
            <w:pPr>
              <w:contextualSpacing/>
              <w:jc w:val="both"/>
              <w:rPr>
                <w:color w:val="000000"/>
                <w:kern w:val="0"/>
                <w:lang w:eastAsia="en-US"/>
              </w:rPr>
            </w:pPr>
          </w:p>
          <w:p w14:paraId="4A19EAE5" w14:textId="77777777" w:rsidR="005E1A3E" w:rsidRPr="001C0591" w:rsidRDefault="005E1A3E">
            <w:pPr>
              <w:contextualSpacing/>
              <w:jc w:val="both"/>
              <w:rPr>
                <w:color w:val="000000"/>
                <w:kern w:val="0"/>
                <w:lang w:eastAsia="en-US"/>
              </w:rPr>
            </w:pPr>
          </w:p>
          <w:p w14:paraId="5F553F50" w14:textId="77777777" w:rsidR="009906ED" w:rsidRPr="001C0591" w:rsidRDefault="009906ED">
            <w:pPr>
              <w:contextualSpacing/>
              <w:jc w:val="both"/>
              <w:rPr>
                <w:color w:val="000000"/>
                <w:kern w:val="0"/>
                <w:lang w:eastAsia="en-US"/>
              </w:rPr>
            </w:pPr>
          </w:p>
          <w:p w14:paraId="646ABE05" w14:textId="77777777" w:rsidR="005E1A3E" w:rsidRPr="001C0591" w:rsidRDefault="009E4011" w:rsidP="009906ED">
            <w:pPr>
              <w:contextualSpacing/>
              <w:jc w:val="both"/>
              <w:rPr>
                <w:color w:val="000000"/>
                <w:kern w:val="0"/>
                <w:lang w:eastAsia="en-US"/>
              </w:rPr>
            </w:pPr>
            <w:r w:rsidRPr="001C0591">
              <w:rPr>
                <w:color w:val="000000"/>
                <w:kern w:val="0"/>
                <w:lang w:eastAsia="en-US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6E08BD79" w14:textId="77777777" w:rsidR="009906ED" w:rsidRPr="001C0591" w:rsidRDefault="009906ED" w:rsidP="009906ED">
            <w:pPr>
              <w:contextualSpacing/>
              <w:jc w:val="both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2547" w:type="dxa"/>
          </w:tcPr>
          <w:p w14:paraId="6059CE3B" w14:textId="77777777" w:rsidR="005E1A3E" w:rsidRPr="001C0591" w:rsidRDefault="005E1A3E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</w:p>
          <w:p w14:paraId="70499043" w14:textId="77777777" w:rsidR="005E1A3E" w:rsidRPr="001C0591" w:rsidRDefault="005E1A3E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</w:p>
          <w:p w14:paraId="51304A95" w14:textId="77777777" w:rsidR="005E1A3E" w:rsidRPr="001C0591" w:rsidRDefault="005E1A3E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</w:p>
          <w:p w14:paraId="44AA13DD" w14:textId="77777777" w:rsidR="005E1A3E" w:rsidRPr="001C0591" w:rsidRDefault="005E1A3E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</w:p>
          <w:p w14:paraId="4BC8E80A" w14:textId="77777777" w:rsidR="005E1A3E" w:rsidRPr="001C0591" w:rsidRDefault="005E1A3E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</w:p>
          <w:p w14:paraId="757AB0E7" w14:textId="77777777" w:rsidR="005E1A3E" w:rsidRPr="001C0591" w:rsidRDefault="005E1A3E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</w:p>
          <w:p w14:paraId="7EE195FC" w14:textId="77777777" w:rsidR="005E1A3E" w:rsidRPr="001C0591" w:rsidRDefault="005E1A3E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</w:p>
          <w:p w14:paraId="2F43DF5B" w14:textId="77777777" w:rsidR="005E1A3E" w:rsidRPr="001C0591" w:rsidRDefault="005E1A3E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</w:p>
          <w:p w14:paraId="59DC74CF" w14:textId="6BAFC5C7" w:rsidR="005E1A3E" w:rsidRPr="001C0591" w:rsidRDefault="009E4011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  <w:r w:rsidRPr="001C0591"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  <w:t>202</w:t>
            </w:r>
            <w:r w:rsidR="00127941"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  <w:t>5</w:t>
            </w:r>
            <w:r w:rsidRPr="001C0591"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  <w:t>-202</w:t>
            </w:r>
            <w:r w:rsidR="00127941"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  <w:t>6</w:t>
            </w:r>
            <w:r w:rsidRPr="001C0591"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  <w:t>гг.</w:t>
            </w:r>
          </w:p>
          <w:p w14:paraId="7979FF5D" w14:textId="77777777" w:rsidR="005E1A3E" w:rsidRPr="001C0591" w:rsidRDefault="005E1A3E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</w:p>
          <w:p w14:paraId="58468EA4" w14:textId="77777777" w:rsidR="009906ED" w:rsidRPr="001C0591" w:rsidRDefault="009906ED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</w:p>
          <w:p w14:paraId="25DB0D29" w14:textId="77777777" w:rsidR="005E1A3E" w:rsidRPr="001C0591" w:rsidRDefault="009E4011">
            <w:pPr>
              <w:contextualSpacing/>
              <w:rPr>
                <w:color w:val="000000"/>
                <w:kern w:val="0"/>
                <w:lang w:eastAsia="en-US"/>
              </w:rPr>
            </w:pPr>
            <w:r w:rsidRPr="001C0591"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  <w:t xml:space="preserve">Не позднее 10 рабочих дней с момента изменения </w:t>
            </w:r>
            <w:r w:rsidRPr="001C0591">
              <w:rPr>
                <w:color w:val="000000"/>
                <w:kern w:val="0"/>
                <w:lang w:eastAsia="en-US"/>
              </w:rPr>
              <w:t>в нормативные правовые акты</w:t>
            </w:r>
          </w:p>
          <w:p w14:paraId="5F94A0BB" w14:textId="77777777" w:rsidR="005E1A3E" w:rsidRPr="001C0591" w:rsidRDefault="005E1A3E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</w:p>
          <w:p w14:paraId="63E700AB" w14:textId="77777777" w:rsidR="009906ED" w:rsidRPr="001C0591" w:rsidRDefault="009906ED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</w:p>
          <w:p w14:paraId="30119F0D" w14:textId="77777777" w:rsidR="005E1A3E" w:rsidRPr="001C0591" w:rsidRDefault="009E4011">
            <w:pPr>
              <w:contextualSpacing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  <w:r w:rsidRPr="001C0591"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  <w:t>Не позднее 25 декабря предшествующего года</w:t>
            </w:r>
          </w:p>
          <w:p w14:paraId="2F0F8406" w14:textId="77777777" w:rsidR="005E1A3E" w:rsidRPr="001C0591" w:rsidRDefault="005E1A3E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</w:p>
          <w:p w14:paraId="0148ACE8" w14:textId="77777777" w:rsidR="009906ED" w:rsidRPr="001C0591" w:rsidRDefault="009906ED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</w:p>
          <w:p w14:paraId="5C1DE1C6" w14:textId="77777777" w:rsidR="005E1A3E" w:rsidRPr="001C0591" w:rsidRDefault="009E4011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  <w:r w:rsidRPr="001C0591"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  <w:t>1</w:t>
            </w:r>
            <w:r w:rsidR="001C0591"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  <w:t xml:space="preserve"> </w:t>
            </w:r>
            <w:r w:rsidRPr="001C0591"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  <w:t>раз в год</w:t>
            </w:r>
          </w:p>
          <w:p w14:paraId="016B4A31" w14:textId="77777777" w:rsidR="005E1A3E" w:rsidRPr="001C0591" w:rsidRDefault="005E1A3E">
            <w:pPr>
              <w:contextualSpacing/>
              <w:jc w:val="both"/>
              <w:rPr>
                <w:color w:val="000000"/>
                <w:spacing w:val="2"/>
                <w:kern w:val="0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</w:tcPr>
          <w:p w14:paraId="0C09EFE7" w14:textId="3EE99E5D" w:rsidR="005E1A3E" w:rsidRPr="001C0591" w:rsidRDefault="009E4011" w:rsidP="009906ED">
            <w:pPr>
              <w:contextualSpacing/>
              <w:jc w:val="center"/>
              <w:rPr>
                <w:kern w:val="0"/>
                <w:lang w:eastAsia="en-US"/>
              </w:rPr>
            </w:pPr>
            <w:r w:rsidRPr="001C0591">
              <w:rPr>
                <w:kern w:val="0"/>
              </w:rPr>
              <w:t>Администраци</w:t>
            </w:r>
            <w:r w:rsidR="00EC1EFE">
              <w:rPr>
                <w:kern w:val="0"/>
              </w:rPr>
              <w:t>я</w:t>
            </w:r>
            <w:r w:rsidRPr="001C0591">
              <w:rPr>
                <w:kern w:val="0"/>
                <w:lang w:eastAsia="en-US"/>
              </w:rPr>
              <w:t xml:space="preserve"> </w:t>
            </w:r>
          </w:p>
        </w:tc>
      </w:tr>
      <w:tr w:rsidR="005E1A3E" w:rsidRPr="001C0591" w14:paraId="2E6B8945" w14:textId="77777777" w:rsidTr="009906ED">
        <w:trPr>
          <w:jc w:val="center"/>
        </w:trPr>
        <w:tc>
          <w:tcPr>
            <w:tcW w:w="10314" w:type="dxa"/>
            <w:gridSpan w:val="4"/>
          </w:tcPr>
          <w:p w14:paraId="1C66CA4C" w14:textId="77777777" w:rsidR="005E1A3E" w:rsidRPr="001C0591" w:rsidRDefault="009E4011">
            <w:pPr>
              <w:contextualSpacing/>
              <w:jc w:val="center"/>
              <w:rPr>
                <w:spacing w:val="2"/>
                <w:kern w:val="0"/>
                <w:shd w:val="clear" w:color="auto" w:fill="FFFFFF"/>
                <w:lang w:eastAsia="en-US"/>
              </w:rPr>
            </w:pPr>
            <w:r w:rsidRPr="001C0591">
              <w:rPr>
                <w:spacing w:val="2"/>
                <w:kern w:val="0"/>
                <w:shd w:val="clear" w:color="auto" w:fill="FFFFFF"/>
                <w:lang w:eastAsia="en-US"/>
              </w:rPr>
              <w:t>2. Консультирование</w:t>
            </w:r>
          </w:p>
        </w:tc>
      </w:tr>
      <w:tr w:rsidR="005E1A3E" w:rsidRPr="001C0591" w14:paraId="6DCEC78C" w14:textId="77777777" w:rsidTr="009906ED">
        <w:trPr>
          <w:trHeight w:val="2829"/>
          <w:jc w:val="center"/>
        </w:trPr>
        <w:tc>
          <w:tcPr>
            <w:tcW w:w="675" w:type="dxa"/>
          </w:tcPr>
          <w:p w14:paraId="6E7DF6BA" w14:textId="77777777" w:rsidR="005E1A3E" w:rsidRPr="001C0591" w:rsidRDefault="009E4011">
            <w:pPr>
              <w:jc w:val="center"/>
              <w:rPr>
                <w:kern w:val="0"/>
                <w:lang w:eastAsia="en-US"/>
              </w:rPr>
            </w:pPr>
            <w:r w:rsidRPr="001C0591">
              <w:rPr>
                <w:kern w:val="0"/>
                <w:lang w:eastAsia="en-US"/>
              </w:rPr>
              <w:lastRenderedPageBreak/>
              <w:t>2.1.</w:t>
            </w:r>
          </w:p>
        </w:tc>
        <w:tc>
          <w:tcPr>
            <w:tcW w:w="4824" w:type="dxa"/>
          </w:tcPr>
          <w:p w14:paraId="716F3587" w14:textId="77777777" w:rsidR="005E1A3E" w:rsidRPr="001C0591" w:rsidRDefault="009E4011">
            <w:pPr>
              <w:pStyle w:val="ConsPlusNormal"/>
              <w:jc w:val="both"/>
              <w:rPr>
                <w:szCs w:val="24"/>
              </w:rPr>
            </w:pPr>
            <w:r w:rsidRPr="001C0591">
              <w:rPr>
                <w:spacing w:val="2"/>
                <w:szCs w:val="24"/>
                <w:shd w:val="clear" w:color="auto" w:fill="FFFFFF"/>
              </w:rPr>
              <w:t>К</w:t>
            </w:r>
            <w:r w:rsidRPr="001C0591">
              <w:rPr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14:paraId="526574E7" w14:textId="77777777" w:rsidR="005E1A3E" w:rsidRPr="001C0591" w:rsidRDefault="009E4011">
            <w:pPr>
              <w:pStyle w:val="af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5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 организация и осуществление контроля в сфере благоустройства;</w:t>
            </w:r>
          </w:p>
          <w:p w14:paraId="19429B4F" w14:textId="77777777" w:rsidR="005E1A3E" w:rsidRPr="001C0591" w:rsidRDefault="009E4011">
            <w:pPr>
              <w:pStyle w:val="af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5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порядок осуществления контрольных мероприятий;</w:t>
            </w:r>
          </w:p>
          <w:p w14:paraId="2B4CF3ED" w14:textId="77777777" w:rsidR="005E1A3E" w:rsidRPr="001C0591" w:rsidRDefault="009E4011">
            <w:pPr>
              <w:pStyle w:val="af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5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14:paraId="423696DA" w14:textId="77777777" w:rsidR="005E1A3E" w:rsidRPr="001C0591" w:rsidRDefault="009E4011">
            <w:pPr>
              <w:pStyle w:val="af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5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14:paraId="4345F52C" w14:textId="77777777" w:rsidR="005E1A3E" w:rsidRPr="001C0591" w:rsidRDefault="005E1A3E">
            <w:pPr>
              <w:pStyle w:val="ConsPlusNormal"/>
              <w:tabs>
                <w:tab w:val="left" w:pos="1134"/>
              </w:tabs>
              <w:jc w:val="both"/>
              <w:rPr>
                <w:szCs w:val="24"/>
              </w:rPr>
            </w:pPr>
          </w:p>
          <w:p w14:paraId="6DDB79DD" w14:textId="77777777" w:rsidR="005E1A3E" w:rsidRPr="001C0591" w:rsidRDefault="009E4011" w:rsidP="009906ED">
            <w:pPr>
              <w:pStyle w:val="ConsPlusNormal"/>
              <w:tabs>
                <w:tab w:val="left" w:pos="1134"/>
              </w:tabs>
              <w:jc w:val="both"/>
              <w:rPr>
                <w:szCs w:val="24"/>
              </w:rPr>
            </w:pPr>
            <w:r w:rsidRPr="001C0591">
              <w:rPr>
                <w:szCs w:val="24"/>
              </w:rPr>
              <w:t>Консультирование осуществляется в устной или письменной форме, по телефону, посредством видео-конференц-связи, на личном приеме.</w:t>
            </w:r>
          </w:p>
          <w:p w14:paraId="17DF0E2C" w14:textId="77777777" w:rsidR="009906ED" w:rsidRPr="001C0591" w:rsidRDefault="009906ED" w:rsidP="009906ED">
            <w:pPr>
              <w:pStyle w:val="ConsPlusNormal"/>
              <w:tabs>
                <w:tab w:val="left" w:pos="1134"/>
              </w:tabs>
              <w:jc w:val="both"/>
              <w:rPr>
                <w:szCs w:val="24"/>
              </w:rPr>
            </w:pPr>
          </w:p>
        </w:tc>
        <w:tc>
          <w:tcPr>
            <w:tcW w:w="2547" w:type="dxa"/>
          </w:tcPr>
          <w:p w14:paraId="632F5D43" w14:textId="77777777" w:rsidR="005E1A3E" w:rsidRPr="001C0591" w:rsidRDefault="009E4011">
            <w:pPr>
              <w:contextualSpacing/>
              <w:jc w:val="both"/>
              <w:rPr>
                <w:spacing w:val="2"/>
                <w:kern w:val="0"/>
                <w:shd w:val="clear" w:color="auto" w:fill="FFFFFF"/>
                <w:lang w:eastAsia="en-US"/>
              </w:rPr>
            </w:pPr>
            <w:r w:rsidRPr="001C0591">
              <w:rPr>
                <w:spacing w:val="2"/>
                <w:kern w:val="0"/>
                <w:shd w:val="clear" w:color="auto" w:fill="FFFFFF"/>
                <w:lang w:eastAsia="en-US"/>
              </w:rPr>
              <w:t>По запросу</w:t>
            </w:r>
          </w:p>
          <w:p w14:paraId="2B19C4C8" w14:textId="77777777" w:rsidR="005E1A3E" w:rsidRPr="001C0591" w:rsidRDefault="009E4011">
            <w:pPr>
              <w:contextualSpacing/>
              <w:jc w:val="both"/>
              <w:rPr>
                <w:spacing w:val="2"/>
                <w:kern w:val="0"/>
                <w:shd w:val="clear" w:color="auto" w:fill="FFFFFF"/>
                <w:lang w:eastAsia="en-US"/>
              </w:rPr>
            </w:pPr>
            <w:r w:rsidRPr="001C0591">
              <w:rPr>
                <w:spacing w:val="2"/>
                <w:kern w:val="0"/>
                <w:shd w:val="clear" w:color="auto" w:fill="FFFFFF"/>
                <w:lang w:eastAsia="en-US"/>
              </w:rPr>
              <w:t>в форме устных и письменных обращений</w:t>
            </w:r>
          </w:p>
        </w:tc>
        <w:tc>
          <w:tcPr>
            <w:tcW w:w="2268" w:type="dxa"/>
          </w:tcPr>
          <w:p w14:paraId="169F06A6" w14:textId="652BE67F" w:rsidR="005E1A3E" w:rsidRPr="001C0591" w:rsidRDefault="009E4011">
            <w:pPr>
              <w:contextualSpacing/>
              <w:jc w:val="center"/>
              <w:rPr>
                <w:kern w:val="0"/>
              </w:rPr>
            </w:pPr>
            <w:r w:rsidRPr="001C0591">
              <w:rPr>
                <w:kern w:val="0"/>
              </w:rPr>
              <w:t>Администраци</w:t>
            </w:r>
            <w:r w:rsidR="00EC1EFE">
              <w:rPr>
                <w:kern w:val="0"/>
              </w:rPr>
              <w:t>я</w:t>
            </w:r>
            <w:r w:rsidRPr="001C0591">
              <w:rPr>
                <w:kern w:val="0"/>
                <w:lang w:eastAsia="en-US"/>
              </w:rPr>
              <w:t xml:space="preserve"> </w:t>
            </w:r>
          </w:p>
        </w:tc>
      </w:tr>
      <w:tr w:rsidR="005E1A3E" w:rsidRPr="001C0591" w14:paraId="59A1348F" w14:textId="77777777" w:rsidTr="009906ED">
        <w:trPr>
          <w:jc w:val="center"/>
        </w:trPr>
        <w:tc>
          <w:tcPr>
            <w:tcW w:w="10314" w:type="dxa"/>
            <w:gridSpan w:val="4"/>
          </w:tcPr>
          <w:p w14:paraId="30CA3D5F" w14:textId="77777777" w:rsidR="005E1A3E" w:rsidRPr="001C0591" w:rsidRDefault="009E4011">
            <w:pPr>
              <w:contextualSpacing/>
              <w:jc w:val="center"/>
              <w:rPr>
                <w:spacing w:val="2"/>
                <w:kern w:val="0"/>
                <w:shd w:val="clear" w:color="auto" w:fill="FFFFFF"/>
                <w:lang w:eastAsia="en-US"/>
              </w:rPr>
            </w:pPr>
            <w:r w:rsidRPr="001C0591">
              <w:rPr>
                <w:spacing w:val="2"/>
                <w:kern w:val="0"/>
                <w:shd w:val="clear" w:color="auto" w:fill="FFFFFF"/>
                <w:lang w:eastAsia="en-US"/>
              </w:rPr>
              <w:t>3. Объявление предостережения</w:t>
            </w:r>
          </w:p>
        </w:tc>
      </w:tr>
      <w:tr w:rsidR="005E1A3E" w:rsidRPr="001C0591" w14:paraId="562141F1" w14:textId="77777777" w:rsidTr="009906ED">
        <w:trPr>
          <w:jc w:val="center"/>
        </w:trPr>
        <w:tc>
          <w:tcPr>
            <w:tcW w:w="675" w:type="dxa"/>
          </w:tcPr>
          <w:p w14:paraId="186A43FE" w14:textId="77777777" w:rsidR="005E1A3E" w:rsidRPr="001C0591" w:rsidRDefault="009E4011">
            <w:pPr>
              <w:jc w:val="center"/>
              <w:rPr>
                <w:kern w:val="0"/>
                <w:lang w:eastAsia="en-US"/>
              </w:rPr>
            </w:pPr>
            <w:r w:rsidRPr="001C0591">
              <w:rPr>
                <w:kern w:val="0"/>
                <w:lang w:eastAsia="en-US"/>
              </w:rPr>
              <w:t>3.1.</w:t>
            </w:r>
          </w:p>
        </w:tc>
        <w:tc>
          <w:tcPr>
            <w:tcW w:w="4824" w:type="dxa"/>
          </w:tcPr>
          <w:p w14:paraId="3FBF2C48" w14:textId="77777777" w:rsidR="005E1A3E" w:rsidRPr="001C0591" w:rsidRDefault="009E4011">
            <w:pPr>
              <w:contextualSpacing/>
              <w:jc w:val="both"/>
              <w:rPr>
                <w:kern w:val="0"/>
                <w:lang w:eastAsia="en-US"/>
              </w:rPr>
            </w:pPr>
            <w:r w:rsidRPr="001C0591">
              <w:rPr>
                <w:spacing w:val="2"/>
                <w:kern w:val="0"/>
                <w:shd w:val="clear" w:color="auto" w:fill="FFFFFF"/>
                <w:lang w:eastAsia="en-US"/>
              </w:rPr>
              <w:t>Выдача контролируемому лицу предостережения о недопустимости нарушений обязательных требований</w:t>
            </w:r>
          </w:p>
          <w:p w14:paraId="2412AB29" w14:textId="77777777" w:rsidR="005E1A3E" w:rsidRPr="001C0591" w:rsidRDefault="009E4011">
            <w:pPr>
              <w:contextualSpacing/>
              <w:jc w:val="both"/>
              <w:rPr>
                <w:kern w:val="0"/>
                <w:lang w:eastAsia="en-US"/>
              </w:rPr>
            </w:pPr>
            <w:r w:rsidRPr="001C0591">
              <w:rPr>
                <w:kern w:val="0"/>
                <w:lang w:eastAsia="en-US"/>
              </w:rPr>
              <w:t>и предложение принять меры по обеспечению соблюдения обязательных требований.</w:t>
            </w:r>
          </w:p>
        </w:tc>
        <w:tc>
          <w:tcPr>
            <w:tcW w:w="2547" w:type="dxa"/>
          </w:tcPr>
          <w:p w14:paraId="7B3D1809" w14:textId="77777777" w:rsidR="005E1A3E" w:rsidRPr="001C0591" w:rsidRDefault="009E4011" w:rsidP="009906ED">
            <w:pPr>
              <w:contextualSpacing/>
              <w:rPr>
                <w:spacing w:val="2"/>
                <w:kern w:val="0"/>
                <w:shd w:val="clear" w:color="auto" w:fill="FFFFFF"/>
                <w:lang w:eastAsia="en-US"/>
              </w:rPr>
            </w:pPr>
            <w:r w:rsidRPr="001C0591">
              <w:rPr>
                <w:spacing w:val="2"/>
                <w:kern w:val="0"/>
                <w:shd w:val="clear" w:color="auto" w:fill="FFFFFF"/>
                <w:lang w:eastAsia="en-US"/>
              </w:rPr>
              <w:t>При принятии решения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2268" w:type="dxa"/>
          </w:tcPr>
          <w:p w14:paraId="71D010CB" w14:textId="5C7303AF" w:rsidR="005E1A3E" w:rsidRPr="001C0591" w:rsidRDefault="009E4011" w:rsidP="009906ED">
            <w:pPr>
              <w:contextualSpacing/>
              <w:jc w:val="center"/>
              <w:rPr>
                <w:kern w:val="0"/>
              </w:rPr>
            </w:pPr>
            <w:r w:rsidRPr="001C0591">
              <w:rPr>
                <w:kern w:val="0"/>
              </w:rPr>
              <w:t>Администраци</w:t>
            </w:r>
            <w:r w:rsidR="00EC1EFE">
              <w:rPr>
                <w:kern w:val="0"/>
              </w:rPr>
              <w:t>я</w:t>
            </w:r>
            <w:r w:rsidRPr="001C0591">
              <w:rPr>
                <w:kern w:val="0"/>
                <w:lang w:eastAsia="en-US"/>
              </w:rPr>
              <w:t xml:space="preserve"> </w:t>
            </w:r>
          </w:p>
        </w:tc>
      </w:tr>
    </w:tbl>
    <w:p w14:paraId="54EBA0AD" w14:textId="77777777" w:rsidR="005E1A3E" w:rsidRPr="00440462" w:rsidRDefault="005E1A3E">
      <w:pPr>
        <w:tabs>
          <w:tab w:val="left" w:pos="709"/>
        </w:tabs>
        <w:contextualSpacing/>
        <w:jc w:val="center"/>
        <w:rPr>
          <w:sz w:val="26"/>
          <w:szCs w:val="26"/>
        </w:rPr>
      </w:pPr>
    </w:p>
    <w:p w14:paraId="6E7FFCCA" w14:textId="77777777" w:rsidR="005E1A3E" w:rsidRPr="00440462" w:rsidRDefault="009E4011">
      <w:pPr>
        <w:tabs>
          <w:tab w:val="left" w:pos="992"/>
        </w:tabs>
        <w:jc w:val="center"/>
        <w:rPr>
          <w:sz w:val="26"/>
          <w:szCs w:val="26"/>
        </w:rPr>
      </w:pPr>
      <w:r w:rsidRPr="00440462">
        <w:rPr>
          <w:b/>
          <w:sz w:val="26"/>
          <w:szCs w:val="26"/>
        </w:rPr>
        <w:t>5. Показатели результативности и эффективности программы профилактики рисков причинения вреда (ущерба)</w:t>
      </w:r>
    </w:p>
    <w:p w14:paraId="3F11B975" w14:textId="77777777" w:rsidR="005E1A3E" w:rsidRPr="00440462" w:rsidRDefault="005E1A3E">
      <w:pPr>
        <w:tabs>
          <w:tab w:val="left" w:pos="992"/>
        </w:tabs>
        <w:jc w:val="center"/>
        <w:rPr>
          <w:b/>
          <w:sz w:val="26"/>
          <w:szCs w:val="26"/>
        </w:rPr>
      </w:pPr>
    </w:p>
    <w:p w14:paraId="2604A2E2" w14:textId="77777777" w:rsidR="005E1A3E" w:rsidRPr="00440462" w:rsidRDefault="009E4011">
      <w:pPr>
        <w:ind w:firstLine="709"/>
        <w:jc w:val="both"/>
        <w:rPr>
          <w:sz w:val="26"/>
          <w:szCs w:val="26"/>
        </w:rPr>
      </w:pPr>
      <w:r w:rsidRPr="00440462">
        <w:rPr>
          <w:sz w:val="26"/>
          <w:szCs w:val="26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1AE988BA" w14:textId="2135D1EC" w:rsidR="005E1A3E" w:rsidRPr="00440462" w:rsidRDefault="009E4011">
      <w:pPr>
        <w:ind w:firstLine="709"/>
        <w:jc w:val="both"/>
        <w:rPr>
          <w:sz w:val="26"/>
          <w:szCs w:val="26"/>
        </w:rPr>
      </w:pPr>
      <w:r w:rsidRPr="00440462">
        <w:rPr>
          <w:sz w:val="26"/>
          <w:szCs w:val="26"/>
        </w:rPr>
        <w:t>Оценка эффективности Программы производится по итогам 202</w:t>
      </w:r>
      <w:r w:rsidR="00127941">
        <w:rPr>
          <w:sz w:val="26"/>
          <w:szCs w:val="26"/>
        </w:rPr>
        <w:t>5</w:t>
      </w:r>
      <w:r w:rsidRPr="00440462">
        <w:rPr>
          <w:sz w:val="26"/>
          <w:szCs w:val="26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0C2F0C22" w14:textId="77777777" w:rsidR="005E1A3E" w:rsidRPr="00440462" w:rsidRDefault="009E4011">
      <w:pPr>
        <w:ind w:firstLine="709"/>
        <w:jc w:val="both"/>
        <w:rPr>
          <w:sz w:val="26"/>
          <w:szCs w:val="26"/>
        </w:rPr>
      </w:pPr>
      <w:r w:rsidRPr="00440462">
        <w:rPr>
          <w:sz w:val="26"/>
          <w:szCs w:val="26"/>
        </w:rPr>
        <w:t>К показателям качества профилактической деятельности относятся следующие:</w:t>
      </w:r>
    </w:p>
    <w:p w14:paraId="03F12F8D" w14:textId="1A3E11E5" w:rsidR="005E1A3E" w:rsidRPr="001C0591" w:rsidRDefault="009E4011">
      <w:pPr>
        <w:ind w:firstLine="709"/>
        <w:jc w:val="both"/>
        <w:rPr>
          <w:sz w:val="26"/>
          <w:szCs w:val="26"/>
        </w:rPr>
      </w:pPr>
      <w:r w:rsidRPr="001C0591">
        <w:rPr>
          <w:sz w:val="26"/>
          <w:szCs w:val="26"/>
        </w:rPr>
        <w:t xml:space="preserve">1. Полнота информации, размещенной на официальном сайте </w:t>
      </w:r>
      <w:r w:rsidR="001C0591">
        <w:rPr>
          <w:sz w:val="26"/>
          <w:szCs w:val="26"/>
        </w:rPr>
        <w:t>Шарыпов</w:t>
      </w:r>
      <w:r w:rsidR="00C83F9B">
        <w:rPr>
          <w:sz w:val="26"/>
          <w:szCs w:val="26"/>
        </w:rPr>
        <w:t>ского муниципального округа</w:t>
      </w:r>
      <w:r w:rsidR="001C0591">
        <w:rPr>
          <w:sz w:val="26"/>
          <w:szCs w:val="26"/>
        </w:rPr>
        <w:t xml:space="preserve"> Красноярского края </w:t>
      </w:r>
      <w:r w:rsidRPr="001C0591">
        <w:rPr>
          <w:sz w:val="26"/>
          <w:szCs w:val="26"/>
        </w:rPr>
        <w:t>(</w:t>
      </w:r>
      <w:r w:rsidR="001C0591" w:rsidRPr="001C0591">
        <w:rPr>
          <w:sz w:val="26"/>
          <w:szCs w:val="26"/>
        </w:rPr>
        <w:t>sharypovo.gosuslugi.ru</w:t>
      </w:r>
      <w:r w:rsidRPr="001C0591">
        <w:rPr>
          <w:sz w:val="26"/>
          <w:szCs w:val="26"/>
        </w:rPr>
        <w:t>), в соответствии с частью 3 статьи 46 Федеральн</w:t>
      </w:r>
      <w:r w:rsidR="009906ED" w:rsidRPr="001C0591">
        <w:rPr>
          <w:sz w:val="26"/>
          <w:szCs w:val="26"/>
        </w:rPr>
        <w:t>ого закона от 31 июля 2021 г. №</w:t>
      </w:r>
      <w:r w:rsidRPr="001C0591">
        <w:rPr>
          <w:sz w:val="26"/>
          <w:szCs w:val="26"/>
        </w:rPr>
        <w:t>248-ФЗ «О государственном контроле (надзоре) и муниципальном контроле в Российской Федерации»;</w:t>
      </w:r>
    </w:p>
    <w:p w14:paraId="56B9D45E" w14:textId="77777777" w:rsidR="005E1A3E" w:rsidRPr="00440462" w:rsidRDefault="009E4011">
      <w:pPr>
        <w:ind w:firstLine="708"/>
        <w:jc w:val="both"/>
        <w:rPr>
          <w:sz w:val="26"/>
          <w:szCs w:val="26"/>
        </w:rPr>
      </w:pPr>
      <w:r w:rsidRPr="00440462">
        <w:rPr>
          <w:sz w:val="26"/>
          <w:szCs w:val="26"/>
        </w:rPr>
        <w:lastRenderedPageBreak/>
        <w:t>2. Количество выданных предостережений по резуль</w:t>
      </w:r>
      <w:r w:rsidR="009906ED">
        <w:rPr>
          <w:sz w:val="26"/>
          <w:szCs w:val="26"/>
        </w:rPr>
        <w:t xml:space="preserve">татам рассмотрения обращений с </w:t>
      </w:r>
      <w:r w:rsidRPr="00440462">
        <w:rPr>
          <w:sz w:val="26"/>
          <w:szCs w:val="26"/>
        </w:rPr>
        <w:t>подтвердившимися сведениями о готовящихся нарушениях обязательных требований или признаках нару</w:t>
      </w:r>
      <w:r w:rsidR="009906ED">
        <w:rPr>
          <w:sz w:val="26"/>
          <w:szCs w:val="26"/>
        </w:rPr>
        <w:t>шений обязательных требований и</w:t>
      </w:r>
      <w:r w:rsidRPr="00440462">
        <w:rPr>
          <w:sz w:val="26"/>
          <w:szCs w:val="26"/>
        </w:rPr>
        <w:t xml:space="preserve">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ценностям;</w:t>
      </w:r>
    </w:p>
    <w:p w14:paraId="3214F111" w14:textId="77777777" w:rsidR="005E1A3E" w:rsidRPr="00440462" w:rsidRDefault="009E4011">
      <w:pPr>
        <w:ind w:firstLine="708"/>
        <w:jc w:val="both"/>
        <w:rPr>
          <w:sz w:val="26"/>
          <w:szCs w:val="26"/>
        </w:rPr>
      </w:pPr>
      <w:r w:rsidRPr="00440462">
        <w:rPr>
          <w:sz w:val="26"/>
          <w:szCs w:val="26"/>
        </w:rPr>
        <w:t>3. Количество лиц, удовлетворённых консультированием в общем количестве лиц, обратившихся за консультированием;</w:t>
      </w:r>
    </w:p>
    <w:p w14:paraId="6870E7A0" w14:textId="77777777" w:rsidR="005E1A3E" w:rsidRPr="00440462" w:rsidRDefault="00277E3E">
      <w:pPr>
        <w:ind w:firstLine="709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Ожидаемые конечные результаты:</w:t>
      </w:r>
    </w:p>
    <w:p w14:paraId="4E72C5C8" w14:textId="4449E190" w:rsidR="005E1A3E" w:rsidRPr="00440462" w:rsidRDefault="009E4011">
      <w:pPr>
        <w:ind w:firstLine="709"/>
        <w:jc w:val="both"/>
        <w:rPr>
          <w:sz w:val="26"/>
          <w:szCs w:val="26"/>
        </w:rPr>
      </w:pPr>
      <w:r w:rsidRPr="00440462">
        <w:rPr>
          <w:bCs/>
          <w:iCs/>
          <w:sz w:val="26"/>
          <w:szCs w:val="26"/>
        </w:rPr>
        <w:t>-</w:t>
      </w:r>
      <w:r w:rsidR="009906ED">
        <w:rPr>
          <w:bCs/>
          <w:iCs/>
          <w:sz w:val="26"/>
          <w:szCs w:val="26"/>
        </w:rPr>
        <w:t xml:space="preserve"> </w:t>
      </w:r>
      <w:r w:rsidRPr="00440462">
        <w:rPr>
          <w:bCs/>
          <w:iCs/>
          <w:sz w:val="26"/>
          <w:szCs w:val="26"/>
        </w:rPr>
        <w:t xml:space="preserve">минимизирование количества нарушений субъектами профилактики обязательных требований, установленных </w:t>
      </w:r>
      <w:r w:rsidRPr="00440462">
        <w:rPr>
          <w:bCs/>
          <w:color w:val="000000"/>
          <w:sz w:val="26"/>
          <w:szCs w:val="26"/>
        </w:rPr>
        <w:t xml:space="preserve">Нормами и Правилами </w:t>
      </w:r>
      <w:r w:rsidRPr="00440462">
        <w:rPr>
          <w:bCs/>
          <w:sz w:val="26"/>
          <w:szCs w:val="26"/>
        </w:rPr>
        <w:t xml:space="preserve">благоустройства территории </w:t>
      </w:r>
      <w:r w:rsidR="009906ED">
        <w:rPr>
          <w:bCs/>
          <w:color w:val="000000"/>
          <w:sz w:val="26"/>
          <w:szCs w:val="26"/>
          <w:shd w:val="clear" w:color="auto" w:fill="FFFFFF"/>
        </w:rPr>
        <w:t>Шарыпов</w:t>
      </w:r>
      <w:r w:rsidR="00C83F9B">
        <w:rPr>
          <w:bCs/>
          <w:color w:val="000000"/>
          <w:sz w:val="26"/>
          <w:szCs w:val="26"/>
          <w:shd w:val="clear" w:color="auto" w:fill="FFFFFF"/>
        </w:rPr>
        <w:t>ского муниципального округа</w:t>
      </w:r>
      <w:r w:rsidR="009906ED">
        <w:rPr>
          <w:bCs/>
          <w:color w:val="000000"/>
          <w:sz w:val="26"/>
          <w:szCs w:val="26"/>
          <w:shd w:val="clear" w:color="auto" w:fill="FFFFFF"/>
        </w:rPr>
        <w:t xml:space="preserve"> Красноярского </w:t>
      </w:r>
      <w:r w:rsidRPr="00440462">
        <w:rPr>
          <w:bCs/>
          <w:color w:val="000000"/>
          <w:sz w:val="26"/>
          <w:szCs w:val="26"/>
          <w:shd w:val="clear" w:color="auto" w:fill="FFFFFF"/>
        </w:rPr>
        <w:t>края</w:t>
      </w:r>
      <w:r w:rsidRPr="00440462">
        <w:rPr>
          <w:bCs/>
          <w:iCs/>
          <w:sz w:val="26"/>
          <w:szCs w:val="26"/>
        </w:rPr>
        <w:t>;</w:t>
      </w:r>
    </w:p>
    <w:p w14:paraId="241A6FA3" w14:textId="77777777" w:rsidR="005E1A3E" w:rsidRPr="00440462" w:rsidRDefault="009E4011">
      <w:pPr>
        <w:ind w:firstLine="709"/>
        <w:jc w:val="both"/>
        <w:rPr>
          <w:sz w:val="26"/>
          <w:szCs w:val="26"/>
        </w:rPr>
      </w:pPr>
      <w:r w:rsidRPr="00440462">
        <w:rPr>
          <w:bCs/>
          <w:iCs/>
          <w:sz w:val="26"/>
          <w:szCs w:val="26"/>
        </w:rPr>
        <w:t>- снижение уровня административной нагрузки на подконтрольные субъекты.</w:t>
      </w:r>
    </w:p>
    <w:p w14:paraId="25397BDC" w14:textId="1B463C3A" w:rsidR="009906ED" w:rsidRDefault="009906ED">
      <w:pPr>
        <w:widowControl/>
        <w:rPr>
          <w:rFonts w:eastAsia="Times New Roman"/>
          <w:bCs/>
          <w:kern w:val="0"/>
          <w:sz w:val="26"/>
          <w:szCs w:val="26"/>
        </w:rPr>
      </w:pPr>
    </w:p>
    <w:sectPr w:rsidR="009906ED" w:rsidSect="00D01389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3E"/>
    <w:rsid w:val="00037623"/>
    <w:rsid w:val="00127941"/>
    <w:rsid w:val="001C0591"/>
    <w:rsid w:val="001C4D5C"/>
    <w:rsid w:val="001D661C"/>
    <w:rsid w:val="001E16FE"/>
    <w:rsid w:val="00212D3B"/>
    <w:rsid w:val="00277E3E"/>
    <w:rsid w:val="002D5B59"/>
    <w:rsid w:val="0030509D"/>
    <w:rsid w:val="00327363"/>
    <w:rsid w:val="003E435F"/>
    <w:rsid w:val="00440462"/>
    <w:rsid w:val="0055461A"/>
    <w:rsid w:val="005A4D3E"/>
    <w:rsid w:val="005E1A3E"/>
    <w:rsid w:val="006144EC"/>
    <w:rsid w:val="006C0A8E"/>
    <w:rsid w:val="0072173D"/>
    <w:rsid w:val="007301F7"/>
    <w:rsid w:val="007C7797"/>
    <w:rsid w:val="008248E4"/>
    <w:rsid w:val="00856165"/>
    <w:rsid w:val="008A5B42"/>
    <w:rsid w:val="008F3680"/>
    <w:rsid w:val="00901293"/>
    <w:rsid w:val="009124A8"/>
    <w:rsid w:val="00957A6F"/>
    <w:rsid w:val="009906ED"/>
    <w:rsid w:val="009A46C0"/>
    <w:rsid w:val="009B3774"/>
    <w:rsid w:val="009E4011"/>
    <w:rsid w:val="00A03C1F"/>
    <w:rsid w:val="00A10C23"/>
    <w:rsid w:val="00A142F9"/>
    <w:rsid w:val="00A7370B"/>
    <w:rsid w:val="00A82865"/>
    <w:rsid w:val="00AE469B"/>
    <w:rsid w:val="00BA62E3"/>
    <w:rsid w:val="00BE305C"/>
    <w:rsid w:val="00C1440C"/>
    <w:rsid w:val="00C21133"/>
    <w:rsid w:val="00C83F9B"/>
    <w:rsid w:val="00D01389"/>
    <w:rsid w:val="00D203FA"/>
    <w:rsid w:val="00DB556F"/>
    <w:rsid w:val="00DC5200"/>
    <w:rsid w:val="00E75140"/>
    <w:rsid w:val="00E87A93"/>
    <w:rsid w:val="00EC1EFE"/>
    <w:rsid w:val="00F14EFD"/>
    <w:rsid w:val="00F424AE"/>
    <w:rsid w:val="00F8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15B7"/>
  <w15:docId w15:val="{D7DFFCBF-FEB2-4D51-96B0-812FCBC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CA5"/>
    <w:pPr>
      <w:widowControl w:val="0"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qFormat/>
    <w:rsid w:val="000B42DA"/>
    <w:pPr>
      <w:keepNext/>
      <w:widowControl/>
      <w:suppressAutoHyphens w:val="0"/>
      <w:jc w:val="center"/>
      <w:outlineLvl w:val="0"/>
    </w:pPr>
    <w:rPr>
      <w:rFonts w:eastAsia="Times New Roman"/>
      <w:b/>
      <w:bCs/>
      <w:w w:val="90"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223576"/>
    <w:rPr>
      <w:rFonts w:ascii="Tahoma" w:eastAsia="Lucida Sans Unicode" w:hAnsi="Tahoma" w:cs="Tahoma"/>
      <w:kern w:val="2"/>
      <w:sz w:val="16"/>
      <w:szCs w:val="16"/>
    </w:rPr>
  </w:style>
  <w:style w:type="character" w:styleId="a4">
    <w:name w:val="page number"/>
    <w:basedOn w:val="a0"/>
    <w:qFormat/>
    <w:rsid w:val="00D64E25"/>
  </w:style>
  <w:style w:type="character" w:customStyle="1" w:styleId="4">
    <w:name w:val="Основной текст (4)_"/>
    <w:basedOn w:val="a0"/>
    <w:link w:val="40"/>
    <w:qFormat/>
    <w:rsid w:val="00D77A4F"/>
  </w:style>
  <w:style w:type="character" w:customStyle="1" w:styleId="a5">
    <w:name w:val="Основной текст_"/>
    <w:basedOn w:val="a0"/>
    <w:link w:val="10"/>
    <w:qFormat/>
    <w:rsid w:val="00D77A4F"/>
  </w:style>
  <w:style w:type="character" w:customStyle="1" w:styleId="5">
    <w:name w:val="Основной текст (5)_"/>
    <w:basedOn w:val="a0"/>
    <w:link w:val="50"/>
    <w:qFormat/>
    <w:rsid w:val="00D77A4F"/>
    <w:rPr>
      <w:sz w:val="18"/>
      <w:szCs w:val="18"/>
    </w:rPr>
  </w:style>
  <w:style w:type="character" w:customStyle="1" w:styleId="10">
    <w:name w:val="Основной текст Знак1"/>
    <w:basedOn w:val="a0"/>
    <w:link w:val="a5"/>
    <w:qFormat/>
    <w:rsid w:val="00D77A4F"/>
    <w:rPr>
      <w:rFonts w:eastAsia="NSimSun" w:cs="Lucida Sans"/>
      <w:kern w:val="2"/>
      <w:sz w:val="24"/>
      <w:szCs w:val="24"/>
      <w:lang w:eastAsia="zh-CN" w:bidi="hi-IN"/>
    </w:rPr>
  </w:style>
  <w:style w:type="character" w:customStyle="1" w:styleId="a6">
    <w:name w:val="Основной текст с отступом Знак"/>
    <w:basedOn w:val="a0"/>
    <w:qFormat/>
    <w:rsid w:val="00D77A4F"/>
    <w:rPr>
      <w:rFonts w:cs="Lucida Sans"/>
      <w:kern w:val="2"/>
      <w:sz w:val="24"/>
      <w:szCs w:val="24"/>
      <w:lang w:eastAsia="zh-CN" w:bidi="hi-IN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D77A4F"/>
    <w:rPr>
      <w:rFonts w:ascii="Courier New" w:hAnsi="Courier New"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character" w:styleId="a7">
    <w:name w:val="Emphasis"/>
    <w:qFormat/>
    <w:rPr>
      <w:i/>
      <w:iCs/>
    </w:rPr>
  </w:style>
  <w:style w:type="paragraph" w:styleId="a8">
    <w:name w:val="Title"/>
    <w:basedOn w:val="a"/>
    <w:next w:val="a9"/>
    <w:qFormat/>
    <w:rsid w:val="000B42DA"/>
    <w:pPr>
      <w:widowControl/>
      <w:suppressAutoHyphens w:val="0"/>
      <w:jc w:val="center"/>
    </w:pPr>
    <w:rPr>
      <w:rFonts w:eastAsia="Times New Roman"/>
      <w:b/>
      <w:bCs/>
      <w:w w:val="90"/>
      <w:kern w:val="0"/>
    </w:rPr>
  </w:style>
  <w:style w:type="paragraph" w:styleId="a9">
    <w:name w:val="Body Text"/>
    <w:basedOn w:val="a"/>
    <w:link w:val="aa"/>
    <w:rsid w:val="00D77A4F"/>
    <w:pPr>
      <w:widowControl/>
      <w:spacing w:after="140" w:line="276" w:lineRule="auto"/>
    </w:pPr>
    <w:rPr>
      <w:rFonts w:eastAsia="NSimSun" w:cs="Lucida Sans"/>
      <w:lang w:eastAsia="zh-CN" w:bidi="hi-IN"/>
    </w:rPr>
  </w:style>
  <w:style w:type="paragraph" w:styleId="ab">
    <w:name w:val="List"/>
    <w:basedOn w:val="a9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Balloon Text"/>
    <w:basedOn w:val="a"/>
    <w:qFormat/>
    <w:rsid w:val="00223576"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rsid w:val="001D0E6B"/>
    <w:pPr>
      <w:widowControl/>
      <w:shd w:val="clear" w:color="auto" w:fill="FFFFFF"/>
      <w:suppressAutoHyphens w:val="0"/>
      <w:spacing w:line="360" w:lineRule="auto"/>
      <w:jc w:val="both"/>
    </w:pPr>
    <w:rPr>
      <w:rFonts w:ascii="Bookman Old Style" w:eastAsia="Times New Roman" w:hAnsi="Bookman Old Style"/>
      <w:kern w:val="0"/>
      <w:szCs w:val="20"/>
    </w:rPr>
  </w:style>
  <w:style w:type="paragraph" w:customStyle="1" w:styleId="ConsPlusNormal">
    <w:name w:val="ConsPlusNormal"/>
    <w:qFormat/>
    <w:rsid w:val="0080093E"/>
    <w:pPr>
      <w:widowControl w:val="0"/>
    </w:pPr>
    <w:rPr>
      <w:sz w:val="24"/>
    </w:rPr>
  </w:style>
  <w:style w:type="paragraph" w:customStyle="1" w:styleId="ConsPlusNonformat">
    <w:name w:val="ConsPlusNonformat"/>
    <w:qFormat/>
    <w:rsid w:val="00E83DAE"/>
    <w:pPr>
      <w:widowControl w:val="0"/>
    </w:pPr>
    <w:rPr>
      <w:rFonts w:ascii="Courier New" w:hAnsi="Courier New" w:cs="Courier New"/>
    </w:rPr>
  </w:style>
  <w:style w:type="paragraph" w:customStyle="1" w:styleId="af">
    <w:name w:val="Знак"/>
    <w:basedOn w:val="a"/>
    <w:qFormat/>
    <w:rsid w:val="005E43DB"/>
    <w:pPr>
      <w:pageBreakBefore/>
      <w:widowControl/>
      <w:suppressAutoHyphens w:val="0"/>
      <w:spacing w:after="160" w:line="360" w:lineRule="auto"/>
    </w:pPr>
    <w:rPr>
      <w:rFonts w:eastAsia="Times New Roman"/>
      <w:kern w:val="0"/>
      <w:sz w:val="28"/>
      <w:szCs w:val="20"/>
      <w:lang w:val="en-US" w:eastAsia="en-US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footer"/>
    <w:basedOn w:val="a"/>
    <w:rsid w:val="00D64E25"/>
    <w:pPr>
      <w:tabs>
        <w:tab w:val="center" w:pos="4677"/>
        <w:tab w:val="right" w:pos="9355"/>
      </w:tabs>
    </w:pPr>
  </w:style>
  <w:style w:type="paragraph" w:styleId="af2">
    <w:name w:val="header"/>
    <w:basedOn w:val="a"/>
    <w:rsid w:val="00125988"/>
    <w:pPr>
      <w:tabs>
        <w:tab w:val="center" w:pos="4677"/>
        <w:tab w:val="right" w:pos="9355"/>
      </w:tabs>
    </w:pPr>
  </w:style>
  <w:style w:type="paragraph" w:customStyle="1" w:styleId="40">
    <w:name w:val="Основной текст (4)"/>
    <w:basedOn w:val="a"/>
    <w:link w:val="4"/>
    <w:qFormat/>
    <w:rsid w:val="00D77A4F"/>
    <w:pPr>
      <w:suppressAutoHyphens w:val="0"/>
      <w:spacing w:after="900"/>
      <w:jc w:val="center"/>
    </w:pPr>
    <w:rPr>
      <w:rFonts w:eastAsia="Times New Roman"/>
      <w:kern w:val="0"/>
      <w:sz w:val="20"/>
      <w:szCs w:val="20"/>
    </w:rPr>
  </w:style>
  <w:style w:type="paragraph" w:customStyle="1" w:styleId="aa">
    <w:name w:val="Основной текст Знак"/>
    <w:link w:val="a9"/>
    <w:uiPriority w:val="99"/>
    <w:qFormat/>
    <w:rsid w:val="00D77A4F"/>
  </w:style>
  <w:style w:type="paragraph" w:customStyle="1" w:styleId="50">
    <w:name w:val="Основной текст (5)"/>
    <w:basedOn w:val="a"/>
    <w:link w:val="5"/>
    <w:qFormat/>
    <w:rsid w:val="00D77A4F"/>
    <w:pPr>
      <w:suppressAutoHyphens w:val="0"/>
    </w:pPr>
    <w:rPr>
      <w:rFonts w:eastAsia="Times New Roman"/>
      <w:kern w:val="0"/>
      <w:sz w:val="18"/>
      <w:szCs w:val="18"/>
    </w:rPr>
  </w:style>
  <w:style w:type="paragraph" w:styleId="11">
    <w:name w:val="index 1"/>
    <w:basedOn w:val="a"/>
    <w:next w:val="a"/>
    <w:autoRedefine/>
    <w:semiHidden/>
    <w:unhideWhenUsed/>
    <w:qFormat/>
    <w:rsid w:val="00D77A4F"/>
    <w:pPr>
      <w:ind w:left="240" w:hanging="240"/>
    </w:pPr>
  </w:style>
  <w:style w:type="paragraph" w:styleId="af3">
    <w:name w:val="Body Text Indent"/>
    <w:basedOn w:val="a"/>
    <w:qFormat/>
    <w:rsid w:val="00D77A4F"/>
    <w:pPr>
      <w:widowControl/>
      <w:spacing w:after="120"/>
      <w:ind w:left="283"/>
    </w:pPr>
    <w:rPr>
      <w:rFonts w:eastAsia="Times New Roman" w:cs="Lucida Sans"/>
      <w:lang w:eastAsia="zh-CN" w:bidi="hi-IN"/>
    </w:rPr>
  </w:style>
  <w:style w:type="paragraph" w:styleId="HTML0">
    <w:name w:val="HTML Preformatted"/>
    <w:basedOn w:val="a"/>
    <w:link w:val="HTML"/>
    <w:uiPriority w:val="99"/>
    <w:unhideWhenUsed/>
    <w:qFormat/>
    <w:rsid w:val="00D77A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paragraph" w:customStyle="1" w:styleId="12">
    <w:name w:val="Основной текст1"/>
    <w:basedOn w:val="a"/>
    <w:qFormat/>
    <w:rsid w:val="00D77A4F"/>
    <w:pPr>
      <w:suppressAutoHyphens w:val="0"/>
      <w:spacing w:line="312" w:lineRule="auto"/>
      <w:ind w:firstLine="400"/>
    </w:pPr>
    <w:rPr>
      <w:rFonts w:eastAsia="Times New Roman"/>
      <w:kern w:val="0"/>
      <w:sz w:val="20"/>
      <w:szCs w:val="20"/>
      <w:lang w:eastAsia="zh-CN" w:bidi="hi-IN"/>
    </w:rPr>
  </w:style>
  <w:style w:type="paragraph" w:customStyle="1" w:styleId="af4">
    <w:name w:val="Колонтитул"/>
    <w:basedOn w:val="a"/>
    <w:qFormat/>
    <w:rsid w:val="00D77A4F"/>
    <w:pPr>
      <w:suppressAutoHyphens w:val="0"/>
    </w:pPr>
    <w:rPr>
      <w:rFonts w:eastAsia="Times New Roman"/>
      <w:kern w:val="0"/>
      <w:sz w:val="22"/>
      <w:szCs w:val="22"/>
      <w:lang w:eastAsia="zh-CN" w:bidi="hi-IN"/>
    </w:rPr>
  </w:style>
  <w:style w:type="paragraph" w:styleId="af5">
    <w:name w:val="No Spacing"/>
    <w:uiPriority w:val="1"/>
    <w:qFormat/>
    <w:rsid w:val="006F22F8"/>
    <w:rPr>
      <w:rFonts w:ascii="Calibri" w:eastAsia="Segoe UI" w:hAnsi="Calibri" w:cs="Tahoma"/>
      <w:sz w:val="22"/>
      <w:szCs w:val="22"/>
    </w:rPr>
  </w:style>
  <w:style w:type="paragraph" w:customStyle="1" w:styleId="af6">
    <w:name w:val="Содержимое врезки"/>
    <w:basedOn w:val="a"/>
    <w:qFormat/>
  </w:style>
  <w:style w:type="paragraph" w:customStyle="1" w:styleId="Default">
    <w:name w:val="Default"/>
    <w:qFormat/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af7">
    <w:name w:val="Normal (Web)"/>
    <w:basedOn w:val="a"/>
    <w:qFormat/>
    <w:pPr>
      <w:widowControl/>
      <w:spacing w:beforeAutospacing="1" w:afterAutospacing="1"/>
    </w:pPr>
  </w:style>
  <w:style w:type="table" w:styleId="af8">
    <w:name w:val="Table Grid"/>
    <w:basedOn w:val="a1"/>
    <w:rsid w:val="007D6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F1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nhideWhenUsed/>
    <w:rsid w:val="00037623"/>
    <w:rPr>
      <w:color w:val="0000FF" w:themeColor="hyperlink"/>
      <w:u w:val="single"/>
    </w:rPr>
  </w:style>
  <w:style w:type="table" w:customStyle="1" w:styleId="20">
    <w:name w:val="Сетка таблицы2"/>
    <w:basedOn w:val="a1"/>
    <w:next w:val="af8"/>
    <w:uiPriority w:val="39"/>
    <w:rsid w:val="007C7797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A10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B88FA-5C3A-4DE9-8A1C-626A919A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Грязовецкого района</Company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dc:description/>
  <cp:lastModifiedBy>User</cp:lastModifiedBy>
  <cp:revision>2</cp:revision>
  <cp:lastPrinted>2024-09-25T03:22:00Z</cp:lastPrinted>
  <dcterms:created xsi:type="dcterms:W3CDTF">2026-01-15T02:20:00Z</dcterms:created>
  <dcterms:modified xsi:type="dcterms:W3CDTF">2026-01-15T02:20:00Z</dcterms:modified>
  <dc:language>ru-RU</dc:language>
</cp:coreProperties>
</file>