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spacing w:lineRule="auto" w:line="240" w:before="0" w:after="0"/>
              <w:ind w:firstLine="709"/>
              <w:jc w:val="center"/>
              <w:rPr>
                <w:rFonts w:ascii="Times New Roman" w:hAnsi="Times New Roman" w:eastAsia="Calibri" w:cs="Times New Roman"/>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p>
          <w:p>
            <w:pPr>
              <w:pStyle w:val="Normal"/>
              <w:spacing w:lineRule="auto" w:line="240" w:before="0" w:after="0"/>
              <w:ind w:firstLine="709"/>
              <w:jc w:val="center"/>
              <w:rPr>
                <w:rFonts w:ascii="Times New Roman" w:hAnsi="Times New Roman" w:eastAsia="Calibri" w:cs="Times New Roman"/>
                <w:sz w:val="24"/>
                <w:szCs w:val="24"/>
              </w:rPr>
            </w:pPr>
            <w:bookmarkStart w:id="0" w:name="_Hlk115176197"/>
            <w:r>
              <w:rPr>
                <w:rFonts w:eastAsia="Calibri" w:cs="Times New Roman" w:ascii="Times New Roman" w:hAnsi="Times New Roman"/>
                <w:b/>
                <w:sz w:val="24"/>
                <w:szCs w:val="24"/>
              </w:rPr>
              <w:t>АДМИНИСТРАЦИЯ ГОРОДА ШАРЫПОВО КРАСНОЯРСКОГО КРАЯ</w:t>
            </w:r>
            <w:bookmarkEnd w:id="0"/>
          </w:p>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r>
            <w:bookmarkStart w:id="1" w:name="_Hlk115171399"/>
            <w:bookmarkStart w:id="2" w:name="_Hlk115171399"/>
            <w:bookmarkEnd w:id="2"/>
          </w:p>
        </w:tc>
      </w:tr>
    </w:tbl>
    <w:p>
      <w:pPr>
        <w:pStyle w:val="Normal"/>
        <w:spacing w:lineRule="auto" w:line="240" w:before="0" w:after="0"/>
        <w:ind w:firstLine="709"/>
        <w:jc w:val="center"/>
        <w:rPr>
          <w:rFonts w:ascii="Times New Roman" w:hAnsi="Times New Roman" w:eastAsia="Calibri" w:cs="Times New Roman"/>
          <w:b/>
          <w:sz w:val="24"/>
          <w:szCs w:val="24"/>
        </w:rPr>
      </w:pPr>
      <w:r>
        <w:rPr>
          <w:rFonts w:eastAsia="Calibri" w:cs="Times New Roman" w:ascii="Times New Roman" w:hAnsi="Times New Roman"/>
          <w:b/>
          <w:sz w:val="24"/>
          <w:szCs w:val="24"/>
        </w:rPr>
        <w:t>ПОСТАНОВЛЕНИЕ</w:t>
      </w:r>
    </w:p>
    <w:p>
      <w:pPr>
        <w:pStyle w:val="Normal"/>
        <w:tabs>
          <w:tab w:val="clear" w:pos="708"/>
          <w:tab w:val="left" w:pos="4820" w:leader="none"/>
        </w:tabs>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t>10.12.2024</w:t>
            </w:r>
          </w:p>
        </w:tc>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3190" w:type="dxa"/>
            <w:tcBorders/>
            <w:shd w:color="auto" w:fill="auto" w:val="clear"/>
          </w:tcPr>
          <w:p>
            <w:pPr>
              <w:pStyle w:val="Normal"/>
              <w:spacing w:lineRule="auto" w:line="240" w:before="0" w:after="0"/>
              <w:ind w:firstLine="709"/>
              <w:jc w:val="center"/>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309</w:t>
            </w:r>
          </w:p>
        </w:tc>
      </w:tr>
    </w:tbl>
    <w:p>
      <w:pPr>
        <w:pStyle w:val="Normal"/>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lang w:eastAsia="ru-RU"/>
        </w:rPr>
        <w:t xml:space="preserve">Об утверждении Административного регламента предоставления муниципальной услуги </w:t>
      </w:r>
      <w:r>
        <w:rPr>
          <w:rFonts w:cs="Times New Roman" w:ascii="Times New Roman" w:hAnsi="Times New Roman"/>
          <w:sz w:val="24"/>
          <w:szCs w:val="24"/>
        </w:rPr>
        <w:t xml:space="preserve">«Передача в собственность граждан занимаемых ими жилых помещений жилищного фонда (приватизация жилищного фонда)» </w:t>
      </w:r>
      <w:r>
        <w:rPr>
          <w:rFonts w:cs="Times New Roman" w:ascii="Times New Roman" w:hAnsi="Times New Roman"/>
          <w:bCs/>
          <w:color w:val="000000"/>
          <w:sz w:val="24"/>
          <w:szCs w:val="24"/>
        </w:rPr>
        <w:t>на территории городского округа города Шарыпово Красноярского края</w: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 </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spacing w:before="0" w:after="160"/>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spacing w:before="0" w:after="160"/>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spacing w:before="0" w:after="160"/>
                        <w:rPr/>
                      </w:pPr>
                      <w:r>
                        <w:rPr/>
                      </w:r>
                    </w:p>
                  </w:txbxContent>
                </v:textbox>
                <w10:wrap type="none"/>
              </v:rect>
            </w:pict>
          </mc:Fallback>
        </mc:AlternateContent>
      </w:r>
    </w:p>
    <w:p>
      <w:pPr>
        <w:pStyle w:val="Normal"/>
        <w:spacing w:lineRule="auto" w:line="240" w:before="0" w:after="0"/>
        <w:ind w:firstLine="709"/>
        <w:jc w:val="both"/>
        <w:rPr>
          <w:rFonts w:ascii="Times New Roman" w:hAnsi="Times New Roman" w:cs="Times New Roman"/>
          <w:sz w:val="24"/>
          <w:szCs w:val="24"/>
          <w:lang w:eastAsia="ru-RU" w:bidi="ru-RU"/>
        </w:rPr>
      </w:pPr>
      <w:r>
        <w:rPr>
          <w:rFonts w:cs="Times New Roman" w:ascii="Times New Roman" w:hAnsi="Times New Roman"/>
          <w:sz w:val="24"/>
          <w:szCs w:val="24"/>
          <w:lang w:eastAsia="ru-RU" w:bidi="ru-RU"/>
        </w:rPr>
        <w:t xml:space="preserve">В соответствии с законом Российской Федерации от 04.07.1991 № 1541-1 «О приватизации жилищного фонда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s="Times New Roman" w:ascii="Times New Roman" w:hAnsi="Times New Roman"/>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cs="Times New Roman" w:ascii="Times New Roman" w:hAnsi="Times New Roman"/>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s="Times New Roman" w:ascii="Times New Roman" w:hAnsi="Times New Roman"/>
          <w:color w:val="000000"/>
          <w:sz w:val="24"/>
          <w:szCs w:val="24"/>
          <w:lang w:bidi="ru-RU"/>
        </w:rPr>
        <w:t xml:space="preserve"> </w:t>
      </w:r>
      <w:r>
        <w:rPr>
          <w:rFonts w:cs="Times New Roman" w:ascii="Times New Roman" w:hAnsi="Times New Roman"/>
          <w:sz w:val="24"/>
          <w:szCs w:val="24"/>
          <w:lang w:eastAsia="ru-RU" w:bidi="ru-RU"/>
        </w:rPr>
        <w:t>руководствуясь ст. 34 Устава города Шарыпово Красноярского края:</w:t>
      </w:r>
    </w:p>
    <w:p>
      <w:pPr>
        <w:pStyle w:val="Normal"/>
        <w:spacing w:lineRule="auto" w:line="240" w:before="0" w:after="0"/>
        <w:ind w:firstLine="709"/>
        <w:jc w:val="both"/>
        <w:rPr>
          <w:rFonts w:ascii="Times New Roman" w:hAnsi="Times New Roman" w:eastAsia="Calibri" w:cs="Times New Roman"/>
          <w:bCs/>
          <w:sz w:val="24"/>
          <w:szCs w:val="24"/>
        </w:rPr>
      </w:pPr>
      <w:r>
        <w:rPr>
          <w:rFonts w:eastAsia="Calibri" w:cs="Times New Roman" w:ascii="Times New Roman" w:hAnsi="Times New Roman"/>
          <w:bCs/>
          <w:sz w:val="24"/>
          <w:szCs w:val="24"/>
        </w:rPr>
        <w:t>ПОСТАНОВЛЯЮ:</w:t>
      </w:r>
    </w:p>
    <w:p>
      <w:pPr>
        <w:pStyle w:val="Normal"/>
        <w:spacing w:lineRule="auto" w:line="240" w:before="0" w:after="0"/>
        <w:ind w:firstLine="709"/>
        <w:jc w:val="both"/>
        <w:rPr>
          <w:rFonts w:ascii="Times New Roman" w:hAnsi="Times New Roman" w:cs="Times New Roman"/>
          <w:spacing w:val="1"/>
          <w:sz w:val="24"/>
          <w:szCs w:val="24"/>
          <w:lang w:eastAsia="ru-RU"/>
        </w:rPr>
      </w:pPr>
      <w:r>
        <w:rPr>
          <w:rFonts w:cs="Times New Roman" w:ascii="Times New Roman" w:hAnsi="Times New Roman"/>
          <w:spacing w:val="1"/>
          <w:sz w:val="24"/>
          <w:szCs w:val="24"/>
          <w:lang w:eastAsia="ru-RU"/>
        </w:rPr>
        <w:t xml:space="preserve">1. Утвердить Административный регламент </w:t>
      </w:r>
      <w:r>
        <w:rPr>
          <w:rFonts w:cs="Times New Roman" w:ascii="Times New Roman" w:hAnsi="Times New Roman"/>
          <w:sz w:val="24"/>
          <w:szCs w:val="24"/>
          <w:lang w:eastAsia="ru-RU"/>
        </w:rPr>
        <w:t xml:space="preserve">предоставления муниципальной услуги </w:t>
      </w:r>
      <w:r>
        <w:rPr>
          <w:rFonts w:cs="Times New Roman" w:ascii="Times New Roman" w:hAnsi="Times New Roman"/>
          <w:sz w:val="24"/>
          <w:szCs w:val="24"/>
        </w:rPr>
        <w:t xml:space="preserve">«Передача в собственность граждан занимаемых ими жилых помещений жилищного фонда (приватизация жилищного фонда)» </w:t>
      </w:r>
      <w:r>
        <w:rPr>
          <w:rFonts w:cs="Times New Roman" w:ascii="Times New Roman" w:hAnsi="Times New Roman"/>
          <w:bCs/>
          <w:color w:val="000000"/>
          <w:sz w:val="24"/>
          <w:szCs w:val="24"/>
        </w:rPr>
        <w:t>на территории городского округа города Шарыпово Красноярского края</w:t>
      </w:r>
      <w:r>
        <w:rPr>
          <w:rFonts w:cs="Times New Roman" w:ascii="Times New Roman" w:hAnsi="Times New Roman"/>
          <w:color w:val="000000"/>
          <w:sz w:val="24"/>
          <w:szCs w:val="24"/>
        </w:rPr>
        <w:t xml:space="preserve">, </w:t>
      </w:r>
      <w:r>
        <w:rPr>
          <w:rFonts w:cs="Times New Roman" w:ascii="Times New Roman" w:hAnsi="Times New Roman"/>
          <w:spacing w:val="1"/>
          <w:sz w:val="24"/>
          <w:szCs w:val="24"/>
          <w:lang w:eastAsia="ru-RU"/>
        </w:rPr>
        <w:t>согласно приложению, к настоящему постановлению.</w:t>
      </w:r>
    </w:p>
    <w:p>
      <w:pPr>
        <w:pStyle w:val="Normal"/>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eastAsia="Calibri" w:cs="Times New Roman"/>
          <w:spacing w:val="1"/>
          <w:sz w:val="24"/>
          <w:szCs w:val="24"/>
        </w:rPr>
      </w:pPr>
      <w:r>
        <w:rPr>
          <w:rFonts w:eastAsia="Calibri" w:cs="Times New Roman" w:ascii="Times New Roman" w:hAnsi="Times New Roman"/>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08"/>
          <w:tab w:val="left" w:pos="7020" w:leader="none"/>
        </w:tabs>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rFonts w:cs="Times New Roman" w:ascii="Times New Roman" w:hAnsi="Times New Roman"/>
            <w:sz w:val="24"/>
            <w:szCs w:val="24"/>
            <w:lang w:eastAsia="ru-RU"/>
          </w:rPr>
          <w:t>www.gorodsharypovo.ru</w:t>
        </w:r>
      </w:hyperlink>
      <w:r>
        <w:rPr>
          <w:rFonts w:cs="Times New Roman" w:ascii="Times New Roman" w:hAnsi="Times New Roman"/>
          <w:sz w:val="24"/>
          <w:szCs w:val="24"/>
          <w:lang w:eastAsia="ru-RU"/>
        </w:rPr>
        <w:t>).</w:t>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ind w:firstLine="709"/>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r>
    </w:p>
    <w:p>
      <w:pPr>
        <w:pStyle w:val="Normal"/>
        <w:spacing w:lineRule="auto" w:line="240" w:before="0" w:after="0"/>
        <w:jc w:val="both"/>
        <w:rPr>
          <w:rFonts w:ascii="Times New Roman" w:hAnsi="Times New Roman" w:cs="Times New Roman"/>
          <w:spacing w:val="4"/>
          <w:sz w:val="24"/>
          <w:szCs w:val="24"/>
          <w:lang w:eastAsia="ru-RU"/>
        </w:rPr>
      </w:pPr>
      <w:r>
        <w:rPr>
          <w:rFonts w:cs="Times New Roman" w:ascii="Times New Roman" w:hAnsi="Times New Roman"/>
          <w:spacing w:val="4"/>
          <w:sz w:val="24"/>
          <w:szCs w:val="24"/>
          <w:lang w:eastAsia="ru-RU"/>
        </w:rPr>
        <w:t>Глава города Шарыпово</w:t>
      </w:r>
      <w:r>
        <w:rPr>
          <w:rFonts w:cs="Times New Roman" w:ascii="Times New Roman" w:hAnsi="Times New Roman"/>
          <w:spacing w:val="-1"/>
          <w:sz w:val="24"/>
          <w:szCs w:val="24"/>
          <w:lang w:eastAsia="ru-RU"/>
        </w:rPr>
        <w:t xml:space="preserve">          </w:t>
      </w:r>
      <w:r>
        <w:rPr>
          <w:rFonts w:cs="Times New Roman" w:ascii="Times New Roman" w:hAnsi="Times New Roman"/>
          <w:sz w:val="24"/>
          <w:szCs w:val="24"/>
          <w:lang w:eastAsia="ru-RU"/>
        </w:rPr>
        <w:tab/>
        <w:t xml:space="preserve">     </w:t>
      </w:r>
      <w:r>
        <w:rPr>
          <w:rFonts w:cs="Times New Roman" w:ascii="Times New Roman" w:hAnsi="Times New Roman"/>
          <w:spacing w:val="-2"/>
          <w:sz w:val="24"/>
          <w:szCs w:val="24"/>
          <w:lang w:eastAsia="ru-RU"/>
        </w:rPr>
        <w:t xml:space="preserve">                       </w:t>
        <w:tab/>
        <w:tab/>
        <w:t xml:space="preserve">             В. Г. Хохлов</w:t>
      </w:r>
    </w:p>
    <w:p>
      <w:pPr>
        <w:pStyle w:val="Normal"/>
        <w:spacing w:lineRule="auto" w:line="240" w:before="0" w:after="0"/>
        <w:ind w:firstLine="709"/>
        <w:jc w:val="both"/>
        <w:rPr>
          <w:rFonts w:ascii="Times New Roman" w:hAnsi="Times New Roman" w:cs="Times New Roman"/>
          <w:spacing w:val="-2"/>
          <w:sz w:val="24"/>
          <w:szCs w:val="24"/>
          <w:lang w:eastAsia="ru-RU"/>
        </w:rPr>
      </w:pPr>
      <w:r>
        <w:rPr>
          <w:rFonts w:cs="Times New Roman" w:ascii="Times New Roman" w:hAnsi="Times New Roman"/>
          <w:spacing w:val="-2"/>
          <w:sz w:val="24"/>
          <w:szCs w:val="24"/>
          <w:lang w:eastAsia="ru-RU"/>
        </w:rPr>
      </w:r>
    </w:p>
    <w:p>
      <w:pPr>
        <w:pStyle w:val="Normal"/>
        <w:spacing w:lineRule="auto" w:line="240" w:before="0" w:after="0"/>
        <w:ind w:firstLine="709"/>
        <w:jc w:val="both"/>
        <w:rPr>
          <w:rFonts w:ascii="Times New Roman" w:hAnsi="Times New Roman" w:cs="Times New Roman"/>
          <w:spacing w:val="-2"/>
          <w:sz w:val="24"/>
          <w:szCs w:val="24"/>
          <w:lang w:eastAsia="ru-RU"/>
        </w:rPr>
      </w:pPr>
      <w:r>
        <w:rPr>
          <w:rFonts w:cs="Times New Roman" w:ascii="Times New Roman" w:hAnsi="Times New Roman"/>
          <w:spacing w:val="-2"/>
          <w:sz w:val="24"/>
          <w:szCs w:val="24"/>
          <w:lang w:eastAsia="ru-RU"/>
        </w:rPr>
      </w:r>
    </w:p>
    <w:p>
      <w:pPr>
        <w:pStyle w:val="Heading1"/>
        <w:ind w:firstLine="709" w:left="0"/>
        <w:jc w:val="both"/>
        <w:rPr>
          <w:b w:val="false"/>
          <w:color w:themeColor="text1" w:val="000000"/>
          <w:sz w:val="24"/>
          <w:szCs w:val="24"/>
        </w:rPr>
      </w:pPr>
      <w:r>
        <w:rPr>
          <w:b w:val="false"/>
          <w:color w:themeColor="text1" w:val="000000"/>
          <w:sz w:val="24"/>
          <w:szCs w:val="24"/>
        </w:rPr>
      </w:r>
    </w:p>
    <w:p>
      <w:pPr>
        <w:pStyle w:val="Heading1"/>
        <w:ind w:left="5670"/>
        <w:jc w:val="both"/>
        <w:rPr>
          <w:b w:val="false"/>
          <w:color w:themeColor="text1" w:val="000000"/>
          <w:sz w:val="24"/>
          <w:szCs w:val="24"/>
        </w:rPr>
      </w:pPr>
      <w:r>
        <w:rPr>
          <w:b w:val="false"/>
          <w:color w:themeColor="text1" w:val="000000"/>
          <w:sz w:val="24"/>
          <w:szCs w:val="24"/>
        </w:rPr>
      </w:r>
    </w:p>
    <w:p>
      <w:pPr>
        <w:pStyle w:val="Heading1"/>
        <w:ind w:left="5670"/>
        <w:jc w:val="both"/>
        <w:rPr>
          <w:b w:val="false"/>
          <w:color w:themeColor="text1" w:val="000000"/>
          <w:sz w:val="24"/>
          <w:szCs w:val="24"/>
        </w:rPr>
      </w:pPr>
      <w:r>
        <w:rPr>
          <w:b w:val="false"/>
          <w:color w:themeColor="text1" w:val="000000"/>
          <w:sz w:val="24"/>
          <w:szCs w:val="24"/>
        </w:rPr>
        <w:t>Приложение</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к постановлению Администрации</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 xml:space="preserve">города Шарыпово </w:t>
      </w:r>
    </w:p>
    <w:p>
      <w:pPr>
        <w:pStyle w:val="Normal"/>
        <w:widowControl w:val="false"/>
        <w:spacing w:lineRule="auto" w:line="240" w:before="0" w:after="0"/>
        <w:ind w:left="5670"/>
        <w:jc w:val="both"/>
        <w:rPr>
          <w:rFonts w:ascii="Times New Roman" w:hAnsi="Times New Roman" w:cs="Times New Roman"/>
          <w:sz w:val="24"/>
          <w:szCs w:val="24"/>
        </w:rPr>
      </w:pPr>
      <w:r>
        <w:rPr>
          <w:rFonts w:cs="Times New Roman" w:ascii="Times New Roman" w:hAnsi="Times New Roman"/>
          <w:sz w:val="24"/>
          <w:szCs w:val="24"/>
        </w:rPr>
        <w:t>от  10.12.2024 № 309</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13"/>
        <w:widowControl w:val="false"/>
        <w:spacing w:before="0" w:after="0"/>
        <w:ind w:firstLine="709"/>
        <w:rPr/>
      </w:pPr>
      <w:r>
        <w:rPr/>
        <w:t>АДМИНИСТРАТИВНЫЙ РЕГЛАМЕНТ</w:t>
      </w:r>
    </w:p>
    <w:p>
      <w:pPr>
        <w:pStyle w:val="Heading1"/>
        <w:ind w:hanging="1" w:left="0"/>
        <w:jc w:val="center"/>
        <w:rPr>
          <w:sz w:val="24"/>
          <w:szCs w:val="24"/>
        </w:rPr>
      </w:pPr>
      <w:r>
        <w:rPr>
          <w:sz w:val="24"/>
          <w:szCs w:val="24"/>
        </w:rPr>
        <w:t>предоставления</w:t>
      </w:r>
      <w:r>
        <w:rPr>
          <w:spacing w:val="1"/>
          <w:sz w:val="24"/>
          <w:szCs w:val="24"/>
        </w:rPr>
        <w:t xml:space="preserve"> </w:t>
      </w:r>
      <w:r>
        <w:rPr>
          <w:sz w:val="24"/>
          <w:szCs w:val="24"/>
        </w:rPr>
        <w:t>муниципальной услуги «Передача в собственность граждан занимаемых ими жилых помещений жилищного фонда (приватизация жилищного фонда)» на территории городского округа города Шарыпово Красноярского края</w:t>
      </w:r>
    </w:p>
    <w:p>
      <w:pPr>
        <w:pStyle w:val="Normal"/>
        <w:spacing w:lineRule="auto" w:line="240" w:before="0" w:after="0"/>
        <w:ind w:firstLine="709"/>
        <w:jc w:val="center"/>
        <w:rPr>
          <w:rFonts w:ascii="Times New Roman" w:hAnsi="Times New Roman" w:eastAsia="" w:cs="Times New Roman" w:eastAsiaTheme="majorEastAsia"/>
          <w:b/>
          <w:sz w:val="24"/>
          <w:szCs w:val="24"/>
        </w:rPr>
      </w:pPr>
      <w:r>
        <w:rPr>
          <w:rFonts w:eastAsia="" w:cs="Times New Roman" w:eastAsiaTheme="majorEastAsia" w:ascii="Times New Roman" w:hAnsi="Times New Roman"/>
          <w:b/>
          <w:sz w:val="24"/>
          <w:szCs w:val="24"/>
        </w:rPr>
      </w:r>
    </w:p>
    <w:p>
      <w:pPr>
        <w:pStyle w:val="BodyText"/>
        <w:ind w:firstLine="709"/>
        <w:jc w:val="both"/>
        <w:rPr>
          <w:i/>
          <w:i/>
          <w:sz w:val="24"/>
          <w:szCs w:val="24"/>
        </w:rPr>
      </w:pPr>
      <w:r>
        <w:rPr>
          <w:i/>
          <w:sz w:val="24"/>
          <w:szCs w:val="24"/>
        </w:rPr>
      </w:r>
    </w:p>
    <w:p>
      <w:pPr>
        <w:pStyle w:val="Heading1"/>
        <w:ind w:firstLine="709" w:left="0"/>
        <w:jc w:val="center"/>
        <w:rPr>
          <w:sz w:val="24"/>
          <w:szCs w:val="24"/>
        </w:rPr>
      </w:pPr>
      <w:r>
        <w:rPr>
          <w:sz w:val="24"/>
          <w:szCs w:val="24"/>
        </w:rPr>
        <w:t>1. Общие</w:t>
      </w:r>
      <w:r>
        <w:rPr>
          <w:spacing w:val="-5"/>
          <w:sz w:val="24"/>
          <w:szCs w:val="24"/>
        </w:rPr>
        <w:t xml:space="preserve"> </w:t>
      </w:r>
      <w:r>
        <w:rPr>
          <w:sz w:val="24"/>
          <w:szCs w:val="24"/>
        </w:rPr>
        <w:t>положения</w:t>
      </w:r>
    </w:p>
    <w:p>
      <w:pPr>
        <w:pStyle w:val="BodyText"/>
        <w:ind w:firstLine="709"/>
        <w:jc w:val="center"/>
        <w:rPr>
          <w:b/>
          <w:sz w:val="24"/>
          <w:szCs w:val="24"/>
        </w:rPr>
      </w:pPr>
      <w:r>
        <w:rPr>
          <w:b/>
          <w:sz w:val="24"/>
          <w:szCs w:val="24"/>
        </w:rPr>
      </w:r>
    </w:p>
    <w:p>
      <w:pPr>
        <w:pStyle w:val="BodyText"/>
        <w:ind w:firstLine="709"/>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08"/>
          <w:tab w:val="left" w:pos="116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разработан в целях</w:t>
      </w:r>
      <w:r>
        <w:rPr>
          <w:rFonts w:cs="Times New Roman" w:ascii="Times New Roman" w:hAnsi="Times New Roman"/>
          <w:spacing w:val="1"/>
          <w:sz w:val="24"/>
          <w:szCs w:val="24"/>
        </w:rPr>
        <w:t xml:space="preserve"> </w:t>
      </w:r>
      <w:r>
        <w:rPr>
          <w:rFonts w:cs="Times New Roman" w:ascii="Times New Roman" w:hAnsi="Times New Roman"/>
          <w:sz w:val="24"/>
          <w:szCs w:val="24"/>
        </w:rPr>
        <w:t>повышения качества и доступности предоставления 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определяет</w:t>
      </w:r>
      <w:r>
        <w:rPr>
          <w:rFonts w:cs="Times New Roman" w:ascii="Times New Roman" w:hAnsi="Times New Roman"/>
          <w:spacing w:val="-7"/>
          <w:sz w:val="24"/>
          <w:szCs w:val="24"/>
        </w:rPr>
        <w:t xml:space="preserve"> </w:t>
      </w:r>
      <w:r>
        <w:rPr>
          <w:rFonts w:cs="Times New Roman" w:ascii="Times New Roman" w:hAnsi="Times New Roman"/>
          <w:sz w:val="24"/>
          <w:szCs w:val="24"/>
        </w:rPr>
        <w:t>стандарт,</w:t>
      </w:r>
      <w:r>
        <w:rPr>
          <w:rFonts w:cs="Times New Roman" w:ascii="Times New Roman" w:hAnsi="Times New Roman"/>
          <w:spacing w:val="-8"/>
          <w:sz w:val="24"/>
          <w:szCs w:val="24"/>
        </w:rPr>
        <w:t xml:space="preserve"> </w:t>
      </w:r>
      <w:r>
        <w:rPr>
          <w:rFonts w:cs="Times New Roman" w:ascii="Times New Roman" w:hAnsi="Times New Roman"/>
          <w:sz w:val="24"/>
          <w:szCs w:val="24"/>
        </w:rPr>
        <w:t>сроки</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7"/>
          <w:sz w:val="24"/>
          <w:szCs w:val="24"/>
        </w:rPr>
        <w:t xml:space="preserve"> </w:t>
      </w:r>
      <w:r>
        <w:rPr>
          <w:rFonts w:cs="Times New Roman" w:ascii="Times New Roman" w:hAnsi="Times New Roman"/>
          <w:sz w:val="24"/>
          <w:szCs w:val="24"/>
        </w:rPr>
        <w:t>последовательность</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осуществлении</w:t>
      </w:r>
      <w:r>
        <w:rPr>
          <w:rFonts w:cs="Times New Roman" w:ascii="Times New Roman" w:hAnsi="Times New Roman"/>
          <w:spacing w:val="-1"/>
          <w:sz w:val="24"/>
          <w:szCs w:val="24"/>
        </w:rPr>
        <w:t xml:space="preserve"> </w:t>
      </w:r>
      <w:r>
        <w:rPr>
          <w:rFonts w:cs="Times New Roman" w:ascii="Times New Roman" w:hAnsi="Times New Roman"/>
          <w:sz w:val="24"/>
          <w:szCs w:val="24"/>
        </w:rPr>
        <w:t xml:space="preserve">полномочий </w:t>
      </w:r>
      <w:r>
        <w:rPr>
          <w:rFonts w:cs="Times New Roman" w:ascii="Times New Roman" w:hAnsi="Times New Roman"/>
          <w:spacing w:val="-1"/>
          <w:sz w:val="24"/>
          <w:szCs w:val="24"/>
        </w:rPr>
        <w:t xml:space="preserve">на территории </w:t>
      </w:r>
      <w:r>
        <w:rPr>
          <w:rFonts w:cs="Times New Roman" w:ascii="Times New Roman" w:hAnsi="Times New Roman"/>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sz w:val="24"/>
          <w:szCs w:val="24"/>
        </w:rPr>
      </w:pPr>
      <w:r>
        <w:rPr>
          <w:sz w:val="24"/>
          <w:szCs w:val="24"/>
        </w:rPr>
      </w:r>
    </w:p>
    <w:p>
      <w:pPr>
        <w:pStyle w:val="Heading1"/>
        <w:ind w:firstLine="709" w:left="0"/>
        <w:jc w:val="center"/>
        <w:rPr>
          <w:sz w:val="24"/>
          <w:szCs w:val="24"/>
        </w:rPr>
      </w:pPr>
      <w:r>
        <w:rPr>
          <w:sz w:val="24"/>
          <w:szCs w:val="24"/>
        </w:rPr>
        <w:t>Круг</w:t>
      </w:r>
      <w:r>
        <w:rPr>
          <w:spacing w:val="-3"/>
          <w:sz w:val="24"/>
          <w:szCs w:val="24"/>
        </w:rPr>
        <w:t xml:space="preserve"> </w:t>
      </w:r>
      <w:r>
        <w:rPr>
          <w:sz w:val="24"/>
          <w:szCs w:val="24"/>
        </w:rPr>
        <w:t>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1.2. Заявителями на получение муниципальной услуги являются физические лица, имеющие право пользования жилыми помещениями муниципального жилищного фонда на условиях социального найма (далее – Заявитель).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sz w:val="24"/>
          <w:szCs w:val="24"/>
        </w:rPr>
        <w:t xml:space="preserve">1.4. </w:t>
      </w:r>
      <w:r>
        <w:rPr>
          <w:rFonts w:cs="Times New Roman" w:ascii="Times New Roman" w:hAnsi="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BodyText"/>
        <w:ind w:firstLine="709"/>
        <w:jc w:val="center"/>
        <w:rPr>
          <w:sz w:val="24"/>
          <w:szCs w:val="24"/>
        </w:rPr>
      </w:pPr>
      <w:r>
        <w:rPr>
          <w:sz w:val="24"/>
          <w:szCs w:val="24"/>
        </w:rPr>
      </w:r>
    </w:p>
    <w:p>
      <w:pPr>
        <w:pStyle w:val="Heading1"/>
        <w:ind w:firstLine="709" w:left="0"/>
        <w:jc w:val="center"/>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муниципальной</w:t>
      </w:r>
      <w:r>
        <w:rPr>
          <w:rFonts w:cs="Times New Roman" w:ascii="Times New Roman" w:hAnsi="Times New Roman"/>
          <w:b/>
          <w:spacing w:val="-4"/>
          <w:sz w:val="24"/>
          <w:szCs w:val="24"/>
        </w:rPr>
        <w:t xml:space="preserve"> </w:t>
      </w:r>
      <w:r>
        <w:rPr>
          <w:rFonts w:cs="Times New Roman" w:ascii="Times New Roman" w:hAnsi="Times New Roman"/>
          <w:b/>
          <w:sz w:val="24"/>
          <w:szCs w:val="24"/>
        </w:rPr>
        <w:t>услуги</w:t>
      </w:r>
    </w:p>
    <w:p>
      <w:pPr>
        <w:pStyle w:val="Normal"/>
        <w:tabs>
          <w:tab w:val="clear" w:pos="708"/>
          <w:tab w:val="left" w:pos="116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 Информирование</w:t>
      </w:r>
      <w:r>
        <w:rPr>
          <w:rFonts w:cs="Times New Roman" w:ascii="Times New Roman" w:hAnsi="Times New Roman"/>
          <w:spacing w:val="-9"/>
          <w:sz w:val="24"/>
          <w:szCs w:val="24"/>
        </w:rPr>
        <w:t xml:space="preserve"> </w:t>
      </w:r>
      <w:r>
        <w:rPr>
          <w:rFonts w:cs="Times New Roman" w:ascii="Times New Roman" w:hAnsi="Times New Roman"/>
          <w:sz w:val="24"/>
          <w:szCs w:val="24"/>
        </w:rPr>
        <w:t>о</w:t>
      </w:r>
      <w:r>
        <w:rPr>
          <w:rFonts w:cs="Times New Roman" w:ascii="Times New Roman" w:hAnsi="Times New Roman"/>
          <w:spacing w:val="-8"/>
          <w:sz w:val="24"/>
          <w:szCs w:val="24"/>
        </w:rPr>
        <w:t xml:space="preserve"> </w:t>
      </w:r>
      <w:r>
        <w:rPr>
          <w:rFonts w:cs="Times New Roman" w:ascii="Times New Roman" w:hAnsi="Times New Roman"/>
          <w:sz w:val="24"/>
          <w:szCs w:val="24"/>
        </w:rPr>
        <w:t>порядке</w:t>
      </w:r>
      <w:r>
        <w:rPr>
          <w:rFonts w:cs="Times New Roman" w:ascii="Times New Roman" w:hAnsi="Times New Roman"/>
          <w:spacing w:val="-8"/>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осуществляется:</w:t>
      </w:r>
    </w:p>
    <w:p>
      <w:pPr>
        <w:pStyle w:val="Normal"/>
        <w:tabs>
          <w:tab w:val="clear" w:pos="708"/>
          <w:tab w:val="left" w:pos="99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Адрес электронной почты в информационно - телекоммуникационной сети «Интернет»: </w:t>
      </w:r>
      <w:hyperlink r:id="rId4">
        <w:r>
          <w:rPr>
            <w:rStyle w:val="Hyperlink"/>
            <w:rFonts w:cs="Times New Roman" w:ascii="Times New Roman" w:hAnsi="Times New Roman"/>
            <w:sz w:val="24"/>
            <w:szCs w:val="24"/>
          </w:rPr>
          <w:t>kumi@57.krskcit.ru</w:t>
        </w:r>
      </w:hyperlink>
      <w:r>
        <w:rPr>
          <w:rFonts w:cs="Times New Roman" w:ascii="Times New Roman" w:hAnsi="Times New Roman"/>
          <w:sz w:val="24"/>
          <w:szCs w:val="24"/>
        </w:rPr>
        <w:t xml:space="preserve">.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График работы КУМИ Администрации г. Шарыпово:</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Понедельник - пятница с 8:00 до 17:00</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Обеденный перерыв с 12:00 до 13:00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Выходные дни - суббота, воскресенье</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Прием граждан: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понедельник - четверг с 8:00 до 12:00,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пятница не приемный день для граждан</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Обработка документов:</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понедельник - четверг с 13:00 до 17:00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Выездной день: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пятница с 8:00 до 17:00.</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1.5.3. Информация о муниципальной услуге предоставляется заявителям: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телефонном режиме;</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путем направления письменного ответа на обращение заявителя по почте;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xml:space="preserve">- при личном приеме заявителей;  </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посредством размещения на сайте муниципального образования город Шарыпово: https://sharypovo.gosuslugi.ru;</w:t>
      </w:r>
    </w:p>
    <w:p>
      <w:pPr>
        <w:pStyle w:val="ListParagraph"/>
        <w:tabs>
          <w:tab w:val="clear" w:pos="708"/>
          <w:tab w:val="left" w:pos="116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на информационных стендах в здании КУМИ Администрации г. Шарыпово.</w:t>
      </w:r>
    </w:p>
    <w:p>
      <w:pPr>
        <w:pStyle w:val="ListParagraph"/>
        <w:tabs>
          <w:tab w:val="clear" w:pos="708"/>
          <w:tab w:val="left" w:pos="993"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1.6. Информирование</w:t>
      </w:r>
      <w:r>
        <w:rPr>
          <w:rFonts w:cs="Times New Roman" w:ascii="Times New Roman" w:hAnsi="Times New Roman"/>
          <w:spacing w:val="-9"/>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8"/>
          <w:sz w:val="24"/>
          <w:szCs w:val="24"/>
        </w:rPr>
        <w:t xml:space="preserve"> </w:t>
      </w:r>
      <w:r>
        <w:rPr>
          <w:rFonts w:cs="Times New Roman" w:ascii="Times New Roman" w:hAnsi="Times New Roman"/>
          <w:sz w:val="24"/>
          <w:szCs w:val="24"/>
        </w:rPr>
        <w:t>по</w:t>
      </w:r>
      <w:r>
        <w:rPr>
          <w:rFonts w:cs="Times New Roman" w:ascii="Times New Roman" w:hAnsi="Times New Roman"/>
          <w:spacing w:val="-7"/>
          <w:sz w:val="24"/>
          <w:szCs w:val="24"/>
        </w:rPr>
        <w:t xml:space="preserve"> </w:t>
      </w:r>
      <w:r>
        <w:rPr>
          <w:rFonts w:cs="Times New Roman" w:ascii="Times New Roman" w:hAnsi="Times New Roman"/>
          <w:sz w:val="24"/>
          <w:szCs w:val="24"/>
        </w:rPr>
        <w:t>вопросам,</w:t>
      </w:r>
      <w:r>
        <w:rPr>
          <w:rFonts w:cs="Times New Roman" w:ascii="Times New Roman" w:hAnsi="Times New Roman"/>
          <w:spacing w:val="-7"/>
          <w:sz w:val="24"/>
          <w:szCs w:val="24"/>
        </w:rPr>
        <w:t xml:space="preserve"> </w:t>
      </w:r>
      <w:r>
        <w:rPr>
          <w:rFonts w:cs="Times New Roman" w:ascii="Times New Roman" w:hAnsi="Times New Roman"/>
          <w:sz w:val="24"/>
          <w:szCs w:val="24"/>
        </w:rPr>
        <w:t>касающимся:</w:t>
      </w:r>
    </w:p>
    <w:p>
      <w:pPr>
        <w:pStyle w:val="BodyText"/>
        <w:tabs>
          <w:tab w:val="clear" w:pos="708"/>
          <w:tab w:val="left" w:pos="1134" w:leader="none"/>
        </w:tabs>
        <w:ind w:firstLine="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08"/>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08"/>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08"/>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08"/>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08"/>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08"/>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sz w:val="24"/>
          <w:szCs w:val="24"/>
        </w:rPr>
        <w:tab/>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w:t>
      </w:r>
      <w:r>
        <w:rPr>
          <w:rFonts w:cs="Times New Roman" w:ascii="Times New Roman" w:hAnsi="Times New Roman"/>
          <w:spacing w:val="-5"/>
          <w:sz w:val="24"/>
          <w:szCs w:val="24"/>
        </w:rPr>
        <w:t xml:space="preserve"> </w:t>
      </w:r>
      <w:r>
        <w:rPr>
          <w:rFonts w:cs="Times New Roman" w:ascii="Times New Roman" w:hAnsi="Times New Roman"/>
          <w:sz w:val="24"/>
          <w:szCs w:val="24"/>
        </w:rPr>
        <w:t>информирования</w:t>
      </w:r>
      <w:r>
        <w:rPr>
          <w:rFonts w:cs="Times New Roman" w:ascii="Times New Roman" w:hAnsi="Times New Roman"/>
          <w:spacing w:val="-4"/>
          <w:sz w:val="24"/>
          <w:szCs w:val="24"/>
        </w:rPr>
        <w:t xml:space="preserve"> </w:t>
      </w:r>
      <w:r>
        <w:rPr>
          <w:rFonts w:cs="Times New Roman" w:ascii="Times New Roman" w:hAnsi="Times New Roman"/>
          <w:sz w:val="24"/>
          <w:szCs w:val="24"/>
        </w:rPr>
        <w:t>по</w:t>
      </w:r>
      <w:r>
        <w:rPr>
          <w:rFonts w:cs="Times New Roman" w:ascii="Times New Roman" w:hAnsi="Times New Roman"/>
          <w:spacing w:val="-3"/>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4"/>
          <w:sz w:val="24"/>
          <w:szCs w:val="24"/>
        </w:rPr>
        <w:t xml:space="preserve"> </w:t>
      </w:r>
      <w:r>
        <w:rPr>
          <w:rFonts w:cs="Times New Roman" w:ascii="Times New Roman" w:hAnsi="Times New Roman"/>
          <w:sz w:val="24"/>
          <w:szCs w:val="24"/>
        </w:rPr>
        <w:t>не</w:t>
      </w:r>
      <w:r>
        <w:rPr>
          <w:rFonts w:cs="Times New Roman" w:ascii="Times New Roman" w:hAnsi="Times New Roman"/>
          <w:spacing w:val="-3"/>
          <w:sz w:val="24"/>
          <w:szCs w:val="24"/>
        </w:rPr>
        <w:t xml:space="preserve"> </w:t>
      </w:r>
      <w:r>
        <w:rPr>
          <w:rFonts w:cs="Times New Roman" w:ascii="Times New Roman" w:hAnsi="Times New Roman"/>
          <w:sz w:val="24"/>
          <w:szCs w:val="24"/>
        </w:rPr>
        <w:t>должна</w:t>
      </w:r>
      <w:r>
        <w:rPr>
          <w:rFonts w:cs="Times New Roman" w:ascii="Times New Roman" w:hAnsi="Times New Roman"/>
          <w:spacing w:val="-4"/>
          <w:sz w:val="24"/>
          <w:szCs w:val="24"/>
        </w:rPr>
        <w:t xml:space="preserve"> </w:t>
      </w:r>
      <w:r>
        <w:rPr>
          <w:rFonts w:cs="Times New Roman" w:ascii="Times New Roman" w:hAnsi="Times New Roman"/>
          <w:sz w:val="24"/>
          <w:szCs w:val="24"/>
        </w:rPr>
        <w:t>превышать 10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Информирование</w:t>
      </w:r>
      <w:r>
        <w:rPr>
          <w:rFonts w:cs="Times New Roman" w:ascii="Times New Roman" w:hAnsi="Times New Roman"/>
          <w:spacing w:val="-7"/>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7"/>
          <w:sz w:val="24"/>
          <w:szCs w:val="24"/>
        </w:rPr>
        <w:t xml:space="preserve"> </w:t>
      </w:r>
      <w:r>
        <w:rPr>
          <w:rFonts w:cs="Times New Roman" w:ascii="Times New Roman" w:hAnsi="Times New Roman"/>
          <w:sz w:val="24"/>
          <w:szCs w:val="24"/>
        </w:rPr>
        <w:t>в</w:t>
      </w:r>
      <w:r>
        <w:rPr>
          <w:rFonts w:cs="Times New Roman" w:ascii="Times New Roman" w:hAnsi="Times New Roman"/>
          <w:spacing w:val="-7"/>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6"/>
          <w:sz w:val="24"/>
          <w:szCs w:val="24"/>
        </w:rPr>
        <w:t xml:space="preserve"> </w:t>
      </w:r>
      <w:r>
        <w:rPr>
          <w:rFonts w:cs="Times New Roman" w:ascii="Times New Roman" w:hAnsi="Times New Roman"/>
          <w:sz w:val="24"/>
          <w:szCs w:val="24"/>
        </w:rPr>
        <w:t>с</w:t>
      </w:r>
      <w:r>
        <w:rPr>
          <w:rFonts w:cs="Times New Roman" w:ascii="Times New Roman" w:hAnsi="Times New Roman"/>
          <w:spacing w:val="-7"/>
          <w:sz w:val="24"/>
          <w:szCs w:val="24"/>
        </w:rPr>
        <w:t xml:space="preserve"> </w:t>
      </w:r>
      <w:r>
        <w:rPr>
          <w:rFonts w:cs="Times New Roman" w:ascii="Times New Roman" w:hAnsi="Times New Roman"/>
          <w:sz w:val="24"/>
          <w:szCs w:val="24"/>
        </w:rPr>
        <w:t>графиком</w:t>
      </w:r>
      <w:r>
        <w:rPr>
          <w:rFonts w:cs="Times New Roman" w:ascii="Times New Roman" w:hAnsi="Times New Roman"/>
          <w:spacing w:val="-7"/>
          <w:sz w:val="24"/>
          <w:szCs w:val="24"/>
        </w:rPr>
        <w:t xml:space="preserve"> </w:t>
      </w:r>
      <w:r>
        <w:rPr>
          <w:rFonts w:cs="Times New Roman" w:ascii="Times New Roman" w:hAnsi="Times New Roman"/>
          <w:sz w:val="24"/>
          <w:szCs w:val="24"/>
        </w:rPr>
        <w:t>приема</w:t>
      </w:r>
      <w:r>
        <w:rPr>
          <w:rFonts w:cs="Times New Roman" w:ascii="Times New Roman" w:hAnsi="Times New Roman"/>
          <w:spacing w:val="-7"/>
          <w:sz w:val="24"/>
          <w:szCs w:val="24"/>
        </w:rPr>
        <w:t xml:space="preserve"> </w:t>
      </w:r>
      <w:r>
        <w:rPr>
          <w:rFonts w:cs="Times New Roman" w:ascii="Times New Roman" w:hAnsi="Times New Roman"/>
          <w:sz w:val="24"/>
          <w:szCs w:val="24"/>
        </w:rPr>
        <w:t>граждан.</w:t>
      </w:r>
    </w:p>
    <w:p>
      <w:pPr>
        <w:pStyle w:val="Normal"/>
        <w:tabs>
          <w:tab w:val="clear" w:pos="708"/>
          <w:tab w:val="left" w:pos="1162" w:leader="none"/>
          <w:tab w:val="left" w:pos="65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1.8. По письменному обращению должностное лицо КУМИ Администрации г. Шарыпово,</w:t>
      </w:r>
      <w:r>
        <w:rPr>
          <w:rFonts w:cs="Times New Roman" w:ascii="Times New Roman" w:hAnsi="Times New Roman"/>
          <w:spacing w:val="-67"/>
          <w:sz w:val="24"/>
          <w:szCs w:val="24"/>
        </w:rPr>
        <w:t xml:space="preserve"> </w:t>
      </w:r>
      <w:r>
        <w:rPr>
          <w:rFonts w:cs="Times New Roman" w:ascii="Times New Roman" w:hAnsi="Times New Roman"/>
          <w:sz w:val="24"/>
          <w:szCs w:val="24"/>
        </w:rPr>
        <w:t>ответственное</w:t>
      </w:r>
      <w:r>
        <w:rPr>
          <w:rFonts w:cs="Times New Roman" w:ascii="Times New Roman" w:hAnsi="Times New Roman"/>
          <w:spacing w:val="-7"/>
          <w:sz w:val="24"/>
          <w:szCs w:val="24"/>
        </w:rPr>
        <w:t xml:space="preserve"> </w:t>
      </w:r>
      <w:r>
        <w:rPr>
          <w:rFonts w:cs="Times New Roman" w:ascii="Times New Roman" w:hAnsi="Times New Roman"/>
          <w:sz w:val="24"/>
          <w:szCs w:val="24"/>
        </w:rPr>
        <w:t>за</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1"/>
          <w:sz w:val="24"/>
          <w:szCs w:val="24"/>
        </w:rPr>
        <w:t xml:space="preserve"> </w:t>
      </w:r>
      <w:r>
        <w:rPr>
          <w:rFonts w:cs="Times New Roman" w:ascii="Times New Roman" w:hAnsi="Times New Roman"/>
          <w:sz w:val="24"/>
          <w:szCs w:val="24"/>
        </w:rPr>
        <w:t>подробно в письменной форме разъясняет заявителю сведения по вопросам,</w:t>
      </w:r>
      <w:r>
        <w:rPr>
          <w:rFonts w:cs="Times New Roman" w:ascii="Times New Roman" w:hAnsi="Times New Roman"/>
          <w:spacing w:val="1"/>
          <w:sz w:val="24"/>
          <w:szCs w:val="24"/>
        </w:rPr>
        <w:t xml:space="preserve"> </w:t>
      </w:r>
      <w:r>
        <w:rPr>
          <w:rFonts w:cs="Times New Roman" w:ascii="Times New Roman" w:hAnsi="Times New Roman"/>
          <w:sz w:val="24"/>
          <w:szCs w:val="24"/>
        </w:rPr>
        <w:t>указанным в пункте</w:t>
      </w:r>
      <w:r>
        <w:rPr>
          <w:rFonts w:cs="Times New Roman" w:ascii="Times New Roman" w:hAnsi="Times New Roman"/>
          <w:spacing w:val="1"/>
          <w:sz w:val="24"/>
          <w:szCs w:val="24"/>
        </w:rPr>
        <w:t xml:space="preserve"> </w:t>
      </w:r>
      <w:r>
        <w:rPr>
          <w:rFonts w:cs="Times New Roman" w:ascii="Times New Roman" w:hAnsi="Times New Roman"/>
          <w:sz w:val="24"/>
          <w:szCs w:val="24"/>
        </w:rPr>
        <w:t>1.6 настоящего Административного регламента в порядке,</w:t>
      </w:r>
      <w:r>
        <w:rPr>
          <w:rFonts w:cs="Times New Roman" w:ascii="Times New Roman" w:hAnsi="Times New Roman"/>
          <w:spacing w:val="1"/>
          <w:sz w:val="24"/>
          <w:szCs w:val="24"/>
        </w:rPr>
        <w:t xml:space="preserve"> </w:t>
      </w:r>
      <w:r>
        <w:rPr>
          <w:rFonts w:cs="Times New Roman" w:ascii="Times New Roman" w:hAnsi="Times New Roman"/>
          <w:sz w:val="24"/>
          <w:szCs w:val="24"/>
        </w:rPr>
        <w:t>установленном Федеральным законом от</w:t>
      </w:r>
      <w:r>
        <w:rPr>
          <w:rFonts w:cs="Times New Roman" w:ascii="Times New Roman" w:hAnsi="Times New Roman"/>
          <w:spacing w:val="1"/>
          <w:sz w:val="24"/>
          <w:szCs w:val="24"/>
        </w:rPr>
        <w:t xml:space="preserve"> </w:t>
      </w:r>
      <w:r>
        <w:rPr>
          <w:rFonts w:cs="Times New Roman" w:ascii="Times New Roman" w:hAnsi="Times New Roman"/>
          <w:sz w:val="24"/>
          <w:szCs w:val="24"/>
        </w:rPr>
        <w:t>2 мая</w:t>
      </w:r>
      <w:r>
        <w:rPr>
          <w:rFonts w:cs="Times New Roman" w:ascii="Times New Roman" w:hAnsi="Times New Roman"/>
          <w:spacing w:val="1"/>
          <w:sz w:val="24"/>
          <w:szCs w:val="24"/>
        </w:rPr>
        <w:t xml:space="preserve"> </w:t>
      </w:r>
      <w:r>
        <w:rPr>
          <w:rFonts w:cs="Times New Roman" w:ascii="Times New Roman" w:hAnsi="Times New Roman"/>
          <w:sz w:val="24"/>
          <w:szCs w:val="24"/>
        </w:rPr>
        <w:t>2006 г. №</w:t>
      </w:r>
      <w:r>
        <w:rPr>
          <w:rFonts w:cs="Times New Roman" w:ascii="Times New Roman" w:hAnsi="Times New Roman"/>
          <w:spacing w:val="1"/>
          <w:sz w:val="24"/>
          <w:szCs w:val="24"/>
        </w:rPr>
        <w:t xml:space="preserve"> </w:t>
      </w:r>
      <w:r>
        <w:rPr>
          <w:rFonts w:cs="Times New Roman" w:ascii="Times New Roman" w:hAnsi="Times New Roman"/>
          <w:sz w:val="24"/>
          <w:szCs w:val="24"/>
        </w:rPr>
        <w:t>59-ФЗ</w:t>
      </w:r>
      <w:r>
        <w:rPr>
          <w:rFonts w:cs="Times New Roman" w:ascii="Times New Roman" w:hAnsi="Times New Roman"/>
          <w:spacing w:val="1"/>
          <w:sz w:val="24"/>
          <w:szCs w:val="24"/>
        </w:rPr>
        <w:t xml:space="preserve"> </w:t>
      </w:r>
      <w:r>
        <w:rPr>
          <w:rFonts w:cs="Times New Roman" w:ascii="Times New Roman" w:hAnsi="Times New Roman"/>
          <w:sz w:val="24"/>
          <w:szCs w:val="24"/>
        </w:rPr>
        <w:t>«О порядке</w:t>
      </w:r>
      <w:r>
        <w:rPr>
          <w:rFonts w:cs="Times New Roman" w:ascii="Times New Roman" w:hAnsi="Times New Roman"/>
          <w:spacing w:val="1"/>
          <w:sz w:val="24"/>
          <w:szCs w:val="24"/>
        </w:rPr>
        <w:t xml:space="preserve"> </w:t>
      </w:r>
      <w:r>
        <w:rPr>
          <w:rFonts w:cs="Times New Roman" w:ascii="Times New Roman" w:hAnsi="Times New Roman"/>
          <w:sz w:val="24"/>
          <w:szCs w:val="24"/>
        </w:rPr>
        <w:t>рассмотрения обращений граждан Российской 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(далее - Федеральный</w:t>
      </w:r>
      <w:r>
        <w:rPr>
          <w:rFonts w:cs="Times New Roman" w:ascii="Times New Roman" w:hAnsi="Times New Roman"/>
          <w:spacing w:val="1"/>
          <w:sz w:val="24"/>
          <w:szCs w:val="24"/>
        </w:rPr>
        <w:t xml:space="preserve"> </w:t>
      </w:r>
      <w:r>
        <w:rPr>
          <w:rFonts w:cs="Times New Roman" w:ascii="Times New Roman" w:hAnsi="Times New Roman"/>
          <w:sz w:val="24"/>
          <w:szCs w:val="24"/>
        </w:rPr>
        <w:t>закон</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z w:val="24"/>
          <w:szCs w:val="24"/>
        </w:rPr>
        <w:t>59-ФЗ).</w:t>
      </w:r>
    </w:p>
    <w:p>
      <w:pPr>
        <w:pStyle w:val="ListParagraph"/>
        <w:tabs>
          <w:tab w:val="clear" w:pos="708"/>
          <w:tab w:val="left" w:pos="0" w:leader="none"/>
          <w:tab w:val="left" w:pos="672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08"/>
          <w:tab w:val="left" w:pos="0" w:leader="none"/>
          <w:tab w:val="left" w:pos="672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rFonts w:cs="Times New Roman" w:ascii="Times New Roman" w:hAnsi="Times New Roman"/>
          <w:spacing w:val="1"/>
          <w:sz w:val="24"/>
          <w:szCs w:val="24"/>
        </w:rPr>
        <w:t xml:space="preserve"> </w:t>
      </w:r>
      <w:r>
        <w:rPr>
          <w:rFonts w:cs="Times New Roman" w:ascii="Times New Roman" w:hAnsi="Times New Roman"/>
          <w:sz w:val="24"/>
          <w:szCs w:val="24"/>
        </w:rPr>
        <w:t>требований, в том числе без использования программного обеспечения, установка</w:t>
      </w:r>
      <w:r>
        <w:rPr>
          <w:rFonts w:cs="Times New Roman" w:ascii="Times New Roman" w:hAnsi="Times New Roman"/>
          <w:spacing w:val="1"/>
          <w:sz w:val="24"/>
          <w:szCs w:val="24"/>
        </w:rPr>
        <w:t xml:space="preserve"> </w:t>
      </w:r>
      <w:r>
        <w:rPr>
          <w:rFonts w:cs="Times New Roman" w:ascii="Times New Roman" w:hAnsi="Times New Roman"/>
          <w:sz w:val="24"/>
          <w:szCs w:val="24"/>
        </w:rPr>
        <w:t>которого на технические средства заявителя требует заключения лицензионного или</w:t>
      </w:r>
      <w:r>
        <w:rPr>
          <w:rFonts w:cs="Times New Roman" w:ascii="Times New Roman" w:hAnsi="Times New Roman"/>
          <w:spacing w:val="-67"/>
          <w:sz w:val="24"/>
          <w:szCs w:val="24"/>
        </w:rPr>
        <w:t xml:space="preserve"> </w:t>
      </w:r>
      <w:r>
        <w:rPr>
          <w:rFonts w:cs="Times New Roman" w:ascii="Times New Roman" w:hAnsi="Times New Roman"/>
          <w:sz w:val="24"/>
          <w:szCs w:val="24"/>
        </w:rPr>
        <w:t>иного соглашения с правообладателем программного обеспечения,</w:t>
      </w:r>
      <w:r>
        <w:rPr>
          <w:rFonts w:cs="Times New Roman" w:ascii="Times New Roman" w:hAnsi="Times New Roman"/>
          <w:spacing w:val="1"/>
          <w:sz w:val="24"/>
          <w:szCs w:val="24"/>
        </w:rPr>
        <w:t xml:space="preserve"> </w:t>
      </w:r>
      <w:r>
        <w:rPr>
          <w:rFonts w:cs="Times New Roman" w:ascii="Times New Roman" w:hAnsi="Times New Roman"/>
          <w:sz w:val="24"/>
          <w:szCs w:val="24"/>
        </w:rPr>
        <w:t>предусматривающего взимание платы, регистрацию или авторизацию заявителя, или</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2"/>
          <w:sz w:val="24"/>
          <w:szCs w:val="24"/>
        </w:rPr>
        <w:t xml:space="preserve"> </w:t>
      </w:r>
      <w:r>
        <w:rPr>
          <w:rFonts w:cs="Times New Roman" w:ascii="Times New Roman" w:hAnsi="Times New Roman"/>
          <w:sz w:val="24"/>
          <w:szCs w:val="24"/>
        </w:rPr>
        <w:t>им персональных</w:t>
      </w:r>
      <w:r>
        <w:rPr>
          <w:rFonts w:cs="Times New Roman" w:ascii="Times New Roman" w:hAnsi="Times New Roman"/>
          <w:spacing w:val="-1"/>
          <w:sz w:val="24"/>
          <w:szCs w:val="24"/>
        </w:rPr>
        <w:t xml:space="preserve"> </w:t>
      </w:r>
      <w:r>
        <w:rPr>
          <w:rFonts w:cs="Times New Roman" w:ascii="Times New Roman" w:hAnsi="Times New Roman"/>
          <w:sz w:val="24"/>
          <w:szCs w:val="24"/>
        </w:rPr>
        <w:t>данных.</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1.10. На официальном сайте муниципального образования город Шарыпово, на стендах в местах</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и в</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4"/>
          <w:sz w:val="24"/>
          <w:szCs w:val="24"/>
        </w:rPr>
        <w:t xml:space="preserve"> </w:t>
      </w:r>
      <w:r>
        <w:rPr>
          <w:rFonts w:cs="Times New Roman" w:ascii="Times New Roman" w:hAnsi="Times New Roman"/>
          <w:sz w:val="24"/>
          <w:szCs w:val="24"/>
        </w:rPr>
        <w:t>размещается</w:t>
      </w:r>
      <w:r>
        <w:rPr>
          <w:rFonts w:cs="Times New Roman" w:ascii="Times New Roman" w:hAnsi="Times New Roman"/>
          <w:spacing w:val="-5"/>
          <w:sz w:val="24"/>
          <w:szCs w:val="24"/>
        </w:rPr>
        <w:t xml:space="preserve"> </w:t>
      </w:r>
      <w:r>
        <w:rPr>
          <w:rFonts w:cs="Times New Roman" w:ascii="Times New Roman" w:hAnsi="Times New Roman"/>
          <w:sz w:val="24"/>
          <w:szCs w:val="24"/>
        </w:rPr>
        <w:t>следующая</w:t>
      </w:r>
      <w:r>
        <w:rPr>
          <w:rFonts w:cs="Times New Roman" w:ascii="Times New Roman" w:hAnsi="Times New Roman"/>
          <w:spacing w:val="-3"/>
          <w:sz w:val="24"/>
          <w:szCs w:val="24"/>
        </w:rPr>
        <w:t xml:space="preserve"> </w:t>
      </w:r>
      <w:r>
        <w:rPr>
          <w:rFonts w:cs="Times New Roman" w:ascii="Times New Roman" w:hAnsi="Times New Roman"/>
          <w:sz w:val="24"/>
          <w:szCs w:val="24"/>
        </w:rPr>
        <w:t>справочная</w:t>
      </w:r>
      <w:r>
        <w:rPr>
          <w:rFonts w:cs="Times New Roman" w:ascii="Times New Roman" w:hAnsi="Times New Roman"/>
          <w:spacing w:val="-3"/>
          <w:sz w:val="24"/>
          <w:szCs w:val="24"/>
        </w:rPr>
        <w:t xml:space="preserve"> </w:t>
      </w:r>
      <w:r>
        <w:rPr>
          <w:rFonts w:cs="Times New Roman" w:ascii="Times New Roman" w:hAnsi="Times New Roman"/>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08"/>
          <w:tab w:val="left" w:pos="116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08"/>
          <w:tab w:val="left" w:pos="1301" w:leader="none"/>
          <w:tab w:val="left" w:pos="2447" w:leader="none"/>
          <w:tab w:val="left" w:pos="1063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2. Стандарт предоставления муниципальной услуги</w:t>
      </w:r>
    </w:p>
    <w:p>
      <w:pPr>
        <w:pStyle w:val="Heading1"/>
        <w:ind w:firstLine="709" w:left="0"/>
        <w:jc w:val="center"/>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08"/>
          <w:tab w:val="left" w:pos="1469"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pacing w:val="-1"/>
          <w:sz w:val="24"/>
          <w:szCs w:val="24"/>
        </w:rPr>
        <w:t>2.1. Наименование муниципальной услуги -</w:t>
      </w:r>
      <w:r>
        <w:rPr>
          <w:rFonts w:cs="Times New Roman"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08"/>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Normal"/>
        <w:spacing w:before="0" w:after="0"/>
        <w:ind w:firstLine="709"/>
        <w:rPr>
          <w:rFonts w:ascii="Times New Roman" w:hAnsi="Times New Roman" w:cs="Times New Roman"/>
        </w:rPr>
      </w:pPr>
      <w:r>
        <w:rPr>
          <w:rFonts w:cs="Times New Roman" w:ascii="Times New Roman" w:hAnsi="Times New Roman"/>
          <w:sz w:val="24"/>
          <w:szCs w:val="24"/>
        </w:rPr>
        <w:t>2.4.1.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Style w:val="2"/>
          <w:rFonts w:cs="Times New Roman"/>
          <w:color w:val="000000"/>
          <w:sz w:val="24"/>
          <w:szCs w:val="24"/>
          <w:shd w:fill="FFFFFF" w:val="clear"/>
        </w:rPr>
        <w:t xml:space="preserve"> </w:t>
      </w:r>
      <w:r>
        <w:rPr>
          <w:rStyle w:val="Ng-scope"/>
          <w:rFonts w:cs="Times New Roman" w:ascii="Times New Roman" w:hAnsi="Times New Roman"/>
          <w:color w:val="000000"/>
          <w:sz w:val="24"/>
          <w:szCs w:val="24"/>
          <w:shd w:fill="FFFFFF" w:val="clear"/>
        </w:rPr>
        <w:t>.3.1.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2.4.2.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2.4.3. Пенсионным Фондом Российской Федерации в части проверки соответствия фамильно-именной группы, даты рождения, СНИЛС.</w:t>
      </w:r>
    </w:p>
    <w:p>
      <w:pPr>
        <w:pStyle w:val="ListParagraph"/>
        <w:tabs>
          <w:tab w:val="clear" w:pos="708"/>
          <w:tab w:val="left" w:pos="1600" w:leader="none"/>
          <w:tab w:val="left" w:pos="1601" w:leader="none"/>
          <w:tab w:val="left" w:pos="6537"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2.5. При</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Уполномоченному органу запрещается требовать от заявителя осуществления</w:t>
      </w:r>
      <w:r>
        <w:rPr>
          <w:rFonts w:cs="Times New Roman" w:ascii="Times New Roman" w:hAnsi="Times New Roman"/>
          <w:spacing w:val="1"/>
          <w:sz w:val="24"/>
          <w:szCs w:val="24"/>
        </w:rPr>
        <w:t xml:space="preserve"> </w:t>
      </w:r>
      <w:r>
        <w:rPr>
          <w:rFonts w:cs="Times New Roman" w:ascii="Times New Roman" w:hAnsi="Times New Roman"/>
          <w:sz w:val="24"/>
          <w:szCs w:val="24"/>
        </w:rPr>
        <w:t>действий, в том числе согласований, необходимых для получения муниципальной</w:t>
      </w:r>
      <w:r>
        <w:rPr>
          <w:rFonts w:cs="Times New Roman" w:ascii="Times New Roman" w:hAnsi="Times New Roman"/>
          <w:spacing w:val="-5"/>
          <w:sz w:val="24"/>
          <w:szCs w:val="24"/>
        </w:rPr>
        <w:t xml:space="preserve"> </w:t>
      </w:r>
      <w:r>
        <w:rPr>
          <w:rFonts w:cs="Times New Roman" w:ascii="Times New Roman" w:hAnsi="Times New Roman"/>
          <w:sz w:val="24"/>
          <w:szCs w:val="24"/>
        </w:rPr>
        <w:t>услуги</w:t>
      </w:r>
      <w:r>
        <w:rPr>
          <w:rFonts w:cs="Times New Roman" w:ascii="Times New Roman" w:hAnsi="Times New Roman"/>
          <w:spacing w:val="-5"/>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связанных</w:t>
      </w:r>
      <w:r>
        <w:rPr>
          <w:rFonts w:cs="Times New Roman" w:ascii="Times New Roman" w:hAnsi="Times New Roman"/>
          <w:spacing w:val="-4"/>
          <w:sz w:val="24"/>
          <w:szCs w:val="24"/>
        </w:rPr>
        <w:t xml:space="preserve"> </w:t>
      </w:r>
      <w:r>
        <w:rPr>
          <w:rFonts w:cs="Times New Roman" w:ascii="Times New Roman" w:hAnsi="Times New Roman"/>
          <w:sz w:val="24"/>
          <w:szCs w:val="24"/>
        </w:rPr>
        <w:t>с</w:t>
      </w:r>
      <w:r>
        <w:rPr>
          <w:rFonts w:cs="Times New Roman" w:ascii="Times New Roman" w:hAnsi="Times New Roman"/>
          <w:spacing w:val="-6"/>
          <w:sz w:val="24"/>
          <w:szCs w:val="24"/>
        </w:rPr>
        <w:t xml:space="preserve"> </w:t>
      </w:r>
      <w:r>
        <w:rPr>
          <w:rFonts w:cs="Times New Roman" w:ascii="Times New Roman" w:hAnsi="Times New Roman"/>
          <w:sz w:val="24"/>
          <w:szCs w:val="24"/>
        </w:rPr>
        <w:t>обращением</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иные</w:t>
      </w:r>
      <w:r>
        <w:rPr>
          <w:rFonts w:cs="Times New Roman" w:ascii="Times New Roman" w:hAnsi="Times New Roman"/>
          <w:spacing w:val="-6"/>
          <w:sz w:val="24"/>
          <w:szCs w:val="24"/>
        </w:rPr>
        <w:t xml:space="preserve"> </w:t>
      </w:r>
      <w:r>
        <w:rPr>
          <w:rFonts w:cs="Times New Roman" w:ascii="Times New Roman" w:hAnsi="Times New Roman"/>
          <w:sz w:val="24"/>
          <w:szCs w:val="24"/>
        </w:rPr>
        <w:t>государственные</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органы </w:t>
      </w:r>
      <w:r>
        <w:rPr>
          <w:rFonts w:cs="Times New Roman" w:ascii="Times New Roman" w:hAnsi="Times New Roman"/>
          <w:spacing w:val="-67"/>
          <w:sz w:val="24"/>
          <w:szCs w:val="24"/>
        </w:rPr>
        <w:t xml:space="preserve"> </w:t>
      </w:r>
      <w:r>
        <w:rPr>
          <w:rFonts w:cs="Times New Roman" w:ascii="Times New Roman" w:hAnsi="Times New Roman"/>
          <w:sz w:val="24"/>
          <w:szCs w:val="24"/>
        </w:rPr>
        <w:t>и организации.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974"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Описание</w:t>
      </w:r>
      <w:r>
        <w:rPr>
          <w:rFonts w:cs="Times New Roman" w:ascii="Times New Roman" w:hAnsi="Times New Roman"/>
          <w:b/>
          <w:spacing w:val="-8"/>
          <w:sz w:val="24"/>
          <w:szCs w:val="24"/>
        </w:rPr>
        <w:t xml:space="preserve"> </w:t>
      </w:r>
      <w:r>
        <w:rPr>
          <w:rFonts w:cs="Times New Roman" w:ascii="Times New Roman" w:hAnsi="Times New Roman"/>
          <w:b/>
          <w:sz w:val="24"/>
          <w:szCs w:val="24"/>
        </w:rPr>
        <w:t>результата</w:t>
      </w:r>
      <w:r>
        <w:rPr>
          <w:rFonts w:cs="Times New Roman" w:ascii="Times New Roman" w:hAnsi="Times New Roman"/>
          <w:b/>
          <w:spacing w:val="-7"/>
          <w:sz w:val="24"/>
          <w:szCs w:val="24"/>
        </w:rPr>
        <w:t xml:space="preserve"> </w:t>
      </w:r>
      <w:r>
        <w:rPr>
          <w:rFonts w:cs="Times New Roman" w:ascii="Times New Roman" w:hAnsi="Times New Roman"/>
          <w:b/>
          <w:sz w:val="24"/>
          <w:szCs w:val="24"/>
        </w:rPr>
        <w:t>предоставления</w:t>
      </w:r>
      <w:r>
        <w:rPr>
          <w:rFonts w:cs="Times New Roman" w:ascii="Times New Roman" w:hAnsi="Times New Roman"/>
          <w:b/>
          <w:spacing w:val="-7"/>
          <w:sz w:val="24"/>
          <w:szCs w:val="24"/>
        </w:rPr>
        <w:t xml:space="preserve"> </w:t>
      </w:r>
      <w:r>
        <w:rPr>
          <w:rFonts w:cs="Times New Roman" w:ascii="Times New Roman" w:hAnsi="Times New Roman"/>
          <w:b/>
          <w:sz w:val="24"/>
          <w:szCs w:val="24"/>
        </w:rPr>
        <w:t>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2.6. Результатом предоставления муниципальной услуги является: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Выдача договора на передачу жилого помещения в собственность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Выдача отказа в предоставлении Услуги, оформленного письмом об отказе в предоставлении Услуги, в котором указывается основание отказа. </w:t>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r>
    </w:p>
    <w:p>
      <w:pPr>
        <w:pStyle w:val="ListParagraph"/>
        <w:tabs>
          <w:tab w:val="clear" w:pos="708"/>
          <w:tab w:val="left" w:pos="1235" w:leader="none"/>
          <w:tab w:val="left" w:pos="10065" w:leader="none"/>
        </w:tabs>
        <w:spacing w:lineRule="auto" w:line="240" w:before="0" w:after="0"/>
        <w:ind w:firstLine="709" w:left="0"/>
        <w:contextualSpacing/>
        <w:jc w:val="center"/>
        <w:rPr>
          <w:rFonts w:ascii="Times New Roman" w:hAnsi="Times New Roman" w:cs="Times New Roman"/>
          <w:b/>
          <w:color w:themeColor="text1" w:val="000000"/>
          <w:sz w:val="24"/>
          <w:szCs w:val="24"/>
        </w:rPr>
      </w:pPr>
      <w:r>
        <w:rPr>
          <w:rFonts w:cs="Times New Roman" w:ascii="Times New Roman" w:hAnsi="Times New Roman"/>
          <w:b/>
          <w:color w:themeColor="text1" w:val="000000"/>
          <w:sz w:val="24"/>
          <w:szCs w:val="24"/>
        </w:rPr>
        <w:t>Срок</w:t>
      </w:r>
      <w:r>
        <w:rPr>
          <w:rFonts w:cs="Times New Roman" w:ascii="Times New Roman" w:hAnsi="Times New Roman"/>
          <w:b/>
          <w:color w:themeColor="text1" w:val="000000"/>
          <w:spacing w:val="-7"/>
          <w:sz w:val="24"/>
          <w:szCs w:val="24"/>
        </w:rPr>
        <w:t xml:space="preserve"> </w:t>
      </w:r>
      <w:r>
        <w:rPr>
          <w:rFonts w:cs="Times New Roman" w:ascii="Times New Roman" w:hAnsi="Times New Roman"/>
          <w:b/>
          <w:color w:themeColor="text1" w:val="000000"/>
          <w:sz w:val="24"/>
          <w:szCs w:val="24"/>
        </w:rPr>
        <w:t>предоставления</w:t>
      </w:r>
      <w:r>
        <w:rPr>
          <w:rFonts w:cs="Times New Roman" w:ascii="Times New Roman" w:hAnsi="Times New Roman"/>
          <w:b/>
          <w:color w:themeColor="text1" w:val="000000"/>
          <w:spacing w:val="-7"/>
          <w:sz w:val="24"/>
          <w:szCs w:val="24"/>
        </w:rPr>
        <w:t xml:space="preserve"> </w:t>
      </w:r>
      <w:r>
        <w:rPr>
          <w:rFonts w:cs="Times New Roman" w:ascii="Times New Roman" w:hAnsi="Times New Roman"/>
          <w:b/>
          <w:color w:themeColor="text1" w:val="000000"/>
          <w:sz w:val="24"/>
          <w:szCs w:val="24"/>
        </w:rPr>
        <w:t>муниципальной услуги:</w:t>
      </w:r>
    </w:p>
    <w:p>
      <w:pPr>
        <w:pStyle w:val="ListParagraph"/>
        <w:tabs>
          <w:tab w:val="clear" w:pos="708"/>
          <w:tab w:val="left" w:pos="1235" w:leader="none"/>
          <w:tab w:val="left" w:pos="10065"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2.7. </w:t>
      </w:r>
      <w:r>
        <w:rPr>
          <w:rFonts w:cs="Times New Roman" w:ascii="Times New Roman" w:hAnsi="Times New Roman"/>
          <w:sz w:val="24"/>
          <w:szCs w:val="24"/>
        </w:rPr>
        <w:t>Срок предоставления государственной (муниципальной) услуги не более двух месяцев с даты поступления (регистрации) заявления.</w:t>
      </w:r>
    </w:p>
    <w:p>
      <w:pPr>
        <w:pStyle w:val="Heading1"/>
        <w:ind w:firstLine="709" w:left="0"/>
        <w:jc w:val="both"/>
        <w:rPr>
          <w:sz w:val="24"/>
          <w:szCs w:val="24"/>
        </w:rPr>
      </w:pPr>
      <w:r>
        <w:rPr>
          <w:sz w:val="24"/>
          <w:szCs w:val="24"/>
        </w:rPr>
      </w:r>
    </w:p>
    <w:p>
      <w:pPr>
        <w:pStyle w:val="Heading1"/>
        <w:ind w:firstLine="709" w:left="0"/>
        <w:jc w:val="center"/>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муниципальной услуги</w:t>
      </w:r>
    </w:p>
    <w:p>
      <w:pPr>
        <w:pStyle w:val="Normal"/>
        <w:tabs>
          <w:tab w:val="clear" w:pos="708"/>
          <w:tab w:val="left" w:pos="132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2.8. Перечень</w:t>
      </w:r>
      <w:r>
        <w:rPr>
          <w:rFonts w:cs="Times New Roman" w:ascii="Times New Roman" w:hAnsi="Times New Roman"/>
          <w:spacing w:val="-8"/>
          <w:sz w:val="24"/>
          <w:szCs w:val="24"/>
        </w:rPr>
        <w:t xml:space="preserve"> </w:t>
      </w:r>
      <w:r>
        <w:rPr>
          <w:rFonts w:cs="Times New Roman" w:ascii="Times New Roman" w:hAnsi="Times New Roman"/>
          <w:sz w:val="24"/>
          <w:szCs w:val="24"/>
        </w:rPr>
        <w:t>нормативных</w:t>
      </w:r>
      <w:r>
        <w:rPr>
          <w:rFonts w:cs="Times New Roman" w:ascii="Times New Roman" w:hAnsi="Times New Roman"/>
          <w:spacing w:val="-8"/>
          <w:sz w:val="24"/>
          <w:szCs w:val="24"/>
        </w:rPr>
        <w:t xml:space="preserve"> </w:t>
      </w:r>
      <w:r>
        <w:rPr>
          <w:rFonts w:cs="Times New Roman" w:ascii="Times New Roman" w:hAnsi="Times New Roman"/>
          <w:sz w:val="24"/>
          <w:szCs w:val="24"/>
        </w:rPr>
        <w:t>правовых</w:t>
      </w:r>
      <w:r>
        <w:rPr>
          <w:rFonts w:cs="Times New Roman" w:ascii="Times New Roman" w:hAnsi="Times New Roman"/>
          <w:spacing w:val="-8"/>
          <w:sz w:val="24"/>
          <w:szCs w:val="24"/>
        </w:rPr>
        <w:t xml:space="preserve"> </w:t>
      </w:r>
      <w:r>
        <w:rPr>
          <w:rFonts w:cs="Times New Roman" w:ascii="Times New Roman" w:hAnsi="Times New Roman"/>
          <w:sz w:val="24"/>
          <w:szCs w:val="24"/>
        </w:rPr>
        <w:t>актов,</w:t>
      </w:r>
      <w:r>
        <w:rPr>
          <w:rFonts w:cs="Times New Roman" w:ascii="Times New Roman" w:hAnsi="Times New Roman"/>
          <w:spacing w:val="-9"/>
          <w:sz w:val="24"/>
          <w:szCs w:val="24"/>
        </w:rPr>
        <w:t xml:space="preserve"> </w:t>
      </w:r>
      <w:r>
        <w:rPr>
          <w:rFonts w:cs="Times New Roman" w:ascii="Times New Roman" w:hAnsi="Times New Roman"/>
          <w:sz w:val="24"/>
          <w:szCs w:val="24"/>
        </w:rPr>
        <w:t>регулирующих</w:t>
      </w:r>
      <w:r>
        <w:rPr>
          <w:rFonts w:cs="Times New Roman" w:ascii="Times New Roman" w:hAnsi="Times New Roman"/>
          <w:spacing w:val="-8"/>
          <w:sz w:val="24"/>
          <w:szCs w:val="24"/>
        </w:rPr>
        <w:t xml:space="preserve"> </w:t>
      </w:r>
      <w:r>
        <w:rPr>
          <w:rFonts w:cs="Times New Roman" w:ascii="Times New Roman" w:hAnsi="Times New Roman"/>
          <w:sz w:val="24"/>
          <w:szCs w:val="24"/>
        </w:rPr>
        <w:t>предоставление</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w:t>
      </w:r>
    </w:p>
    <w:p>
      <w:pPr>
        <w:pStyle w:val="Normal"/>
        <w:widowControl w:val="false"/>
        <w:spacing w:lineRule="auto" w:line="235" w:before="0" w:after="0"/>
        <w:ind w:firstLine="709"/>
        <w:jc w:val="both"/>
        <w:rPr>
          <w:rFonts w:ascii="Times New Roman" w:hAnsi="Times New Roman" w:cs="Times New Roman"/>
          <w:sz w:val="24"/>
          <w:szCs w:val="24"/>
        </w:rPr>
      </w:pPr>
      <w:hyperlink r:id="rId5">
        <w:r>
          <w:rPr>
            <w:rFonts w:cs="Times New Roman" w:ascii="Times New Roman" w:hAnsi="Times New Roman"/>
            <w:sz w:val="24"/>
            <w:szCs w:val="24"/>
          </w:rPr>
          <w:t>Конституци</w:t>
        </w:r>
      </w:hyperlink>
      <w:r>
        <w:rPr>
          <w:rFonts w:cs="Times New Roman" w:ascii="Times New Roman" w:hAnsi="Times New Roman"/>
          <w:sz w:val="24"/>
          <w:szCs w:val="24"/>
        </w:rPr>
        <w:t>ей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Гражданским </w:t>
      </w:r>
      <w:hyperlink r:id="rId6">
        <w:r>
          <w:rPr>
            <w:rFonts w:cs="Times New Roman" w:ascii="Times New Roman" w:hAnsi="Times New Roman"/>
            <w:sz w:val="24"/>
            <w:szCs w:val="24"/>
          </w:rPr>
          <w:t>кодекс</w:t>
        </w:r>
      </w:hyperlink>
      <w:r>
        <w:rPr>
          <w:rFonts w:cs="Times New Roman" w:ascii="Times New Roman" w:hAnsi="Times New Roman"/>
          <w:sz w:val="24"/>
          <w:szCs w:val="24"/>
        </w:rPr>
        <w:t>ом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Жилищным </w:t>
      </w:r>
      <w:hyperlink r:id="rId7">
        <w:r>
          <w:rPr>
            <w:rFonts w:cs="Times New Roman" w:ascii="Times New Roman" w:hAnsi="Times New Roman"/>
            <w:sz w:val="24"/>
            <w:szCs w:val="24"/>
          </w:rPr>
          <w:t>кодекс</w:t>
        </w:r>
      </w:hyperlink>
      <w:r>
        <w:rPr>
          <w:rFonts w:cs="Times New Roman" w:ascii="Times New Roman" w:hAnsi="Times New Roman"/>
          <w:sz w:val="24"/>
          <w:szCs w:val="24"/>
        </w:rPr>
        <w:t>ом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hyperlink r:id="rId8">
        <w:r>
          <w:rPr>
            <w:rFonts w:cs="Times New Roman" w:ascii="Times New Roman" w:hAnsi="Times New Roman"/>
            <w:sz w:val="24"/>
            <w:szCs w:val="24"/>
          </w:rPr>
          <w:t>Закон</w:t>
        </w:r>
      </w:hyperlink>
      <w:r>
        <w:rPr>
          <w:rFonts w:cs="Times New Roman" w:ascii="Times New Roman" w:hAnsi="Times New Roman"/>
          <w:sz w:val="24"/>
          <w:szCs w:val="24"/>
        </w:rPr>
        <w:t>ом Российской Федерации от 04.07.1991 № 1541-1 «О приватизации жилищного фонда в Российской Федерации»;</w:t>
      </w:r>
    </w:p>
    <w:p>
      <w:pPr>
        <w:pStyle w:val="Normal"/>
        <w:widowControl w:val="false"/>
        <w:spacing w:lineRule="auto" w:line="235"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Федеральным </w:t>
      </w:r>
      <w:hyperlink r:id="rId9">
        <w:r>
          <w:rPr>
            <w:rStyle w:val="Hyperlink"/>
            <w:rFonts w:cs="Times New Roman" w:ascii="Times New Roman" w:hAnsi="Times New Roman"/>
            <w:color w:themeColor="text1" w:val="000000"/>
            <w:sz w:val="24"/>
            <w:szCs w:val="24"/>
            <w:u w:val="none"/>
          </w:rPr>
          <w:t>закон</w:t>
        </w:r>
      </w:hyperlink>
      <w:r>
        <w:rPr>
          <w:rFonts w:cs="Times New Roman" w:ascii="Times New Roman" w:hAnsi="Times New Roman"/>
          <w:color w:themeColor="text1" w:val="000000"/>
          <w:sz w:val="24"/>
          <w:szCs w:val="24"/>
        </w:rPr>
        <w:t>ом от 06.10.2003 № 131-ФЗ «Об общих принципах организации местного самоуправления в Российской Федерации»;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27.07.2006 № 149-ФЗ «Об информации, информационных технологиях и о защите информации»;</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27.07.2006 № 152-ФЗ «О персональных данных»;</w:t>
      </w:r>
    </w:p>
    <w:p>
      <w:pPr>
        <w:pStyle w:val="Normal"/>
        <w:widowControl w:val="false"/>
        <w:spacing w:lineRule="auto" w:line="235"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Федеральным </w:t>
      </w:r>
      <w:hyperlink r:id="rId10">
        <w:r>
          <w:rPr>
            <w:rStyle w:val="Hyperlink"/>
            <w:rFonts w:cs="Times New Roman" w:ascii="Times New Roman" w:hAnsi="Times New Roman"/>
            <w:color w:themeColor="text1" w:val="000000"/>
            <w:sz w:val="24"/>
            <w:szCs w:val="24"/>
            <w:u w:val="none"/>
          </w:rPr>
          <w:t>закон</w:t>
        </w:r>
      </w:hyperlink>
      <w:r>
        <w:rPr>
          <w:rFonts w:cs="Times New Roman" w:ascii="Times New Roman" w:hAnsi="Times New Roman"/>
          <w:color w:themeColor="text1" w:val="000000"/>
          <w:sz w:val="24"/>
          <w:szCs w:val="24"/>
        </w:rPr>
        <w:t>ом от 09.02.2009 № 8-ФЗ «Об обеспечении доступа к информации о деятельности государственных органов и органов местного самоуправления»;</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Федеральным </w:t>
      </w:r>
      <w:hyperlink r:id="rId11">
        <w:r>
          <w:rPr>
            <w:rFonts w:cs="Times New Roman" w:ascii="Times New Roman" w:hAnsi="Times New Roman"/>
            <w:sz w:val="24"/>
            <w:szCs w:val="24"/>
          </w:rPr>
          <w:t>закон</w:t>
        </w:r>
      </w:hyperlink>
      <w:r>
        <w:rPr>
          <w:rFonts w:cs="Times New Roman" w:ascii="Times New Roman" w:hAnsi="Times New Roman"/>
          <w:sz w:val="24"/>
          <w:szCs w:val="24"/>
        </w:rPr>
        <w:t>ом от 27.07.2010 № 210-ФЗ «Об организации предоставления государственных и муниципальных услуг»;</w:t>
      </w:r>
    </w:p>
    <w:p>
      <w:pPr>
        <w:pStyle w:val="Normal"/>
        <w:widowControl w:val="false"/>
        <w:spacing w:lineRule="auto" w:line="235" w:before="0" w:after="0"/>
        <w:ind w:firstLine="709"/>
        <w:jc w:val="both"/>
        <w:rPr>
          <w:rFonts w:ascii="Times New Roman" w:hAnsi="Times New Roman" w:cs="Times New Roman"/>
          <w:sz w:val="24"/>
          <w:szCs w:val="24"/>
        </w:rPr>
      </w:pPr>
      <w:r>
        <w:rPr>
          <w:rFonts w:cs="Times New Roman" w:ascii="Times New Roman" w:hAnsi="Times New Roman"/>
          <w:sz w:val="24"/>
          <w:szCs w:val="24"/>
        </w:rPr>
        <w:t>Федеральным законом от 06.04.2011 № 63-ФЗ «Об электронной подписи»;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center"/>
        <w:rPr>
          <w:sz w:val="24"/>
          <w:szCs w:val="24"/>
        </w:rPr>
      </w:pPr>
      <w:r>
        <w:rPr>
          <w:sz w:val="24"/>
          <w:szCs w:val="24"/>
        </w:rPr>
      </w:r>
    </w:p>
    <w:p>
      <w:pPr>
        <w:pStyle w:val="Heading1"/>
        <w:ind w:firstLine="709" w:left="0"/>
        <w:jc w:val="center"/>
        <w:rPr>
          <w:sz w:val="24"/>
          <w:szCs w:val="24"/>
        </w:rPr>
      </w:pPr>
      <w:r>
        <w:rPr>
          <w:sz w:val="24"/>
          <w:szCs w:val="24"/>
        </w:rPr>
        <w:t>Исчерпывающий перечень документов, необходимых в соответствии</w:t>
      </w:r>
    </w:p>
    <w:p>
      <w:pPr>
        <w:pStyle w:val="Heading1"/>
        <w:ind w:firstLine="709" w:left="0"/>
        <w:jc w:val="center"/>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 Для получения муниципальной услуги заявитель представляет: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2.9.1 Заявление о предоставлении муниципальной услуги по форме, согласно приложению № 1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в личном кабинете на ЕПГУ;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бумажном носителе в виде распечатанного экземпляра электронного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Не допускается исправление ошибок путем зачеркивания или </w:t>
        <w:br/>
        <w:t>с помощью корректирующих средств.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2.9.2. Документ, удостоверяющий личность заявителя, представителя.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2.9.3. Нотариально заверенное письменное согласие имеющих право на приватизацию данных жилых помещений совершеннолетних лиц и несовершеннолетних в возрасте от 14 до 18 лет или нотариально заверенный отказ от участия в приватизации занимаемого жилого помещения, имеющих право на приватизацию данных жилых помещений совершеннолетних лиц и несовершеннолетних в возрасте от 14 до 18 лет;</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2.9.4. Вступившее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(при наличии);</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sz w:val="24"/>
          <w:szCs w:val="24"/>
        </w:rPr>
        <w:t xml:space="preserve">2.9.5. </w:t>
      </w:r>
      <w:r>
        <w:rPr>
          <w:rFonts w:cs="Times New Roman" w:ascii="Times New Roman" w:hAnsi="Times New Roman"/>
          <w:color w:themeColor="text1" w:val="000000"/>
          <w:sz w:val="24"/>
          <w:szCs w:val="24"/>
        </w:rPr>
        <w:t xml:space="preserve">Документ, подтверждающий право пользования жилым помещением на условиях социального найма Заявителя, членов семьи Заявителя (договор социального найма, решение суда); </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В случае если документом, подтверждающим право пользования жилым помещением на условиях социального найма, является договор социального найма, Заявитель вправе представить его по собственной инициативе.</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2.9.6. </w:t>
      </w:r>
      <w:r>
        <w:rPr>
          <w:rFonts w:cs="Times New Roman" w:ascii="Times New Roman" w:hAnsi="Times New Roman"/>
          <w:sz w:val="24"/>
          <w:szCs w:val="24"/>
        </w:rPr>
        <w:t>Свидетельства о государственной регистрации актов записи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 (при наличии);</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2.9.7. 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 день подачи заявления (находящиеся на срочной военной службе, в местах лишения свободы и т.д.);</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2.9.8. </w:t>
      </w:r>
      <w:r>
        <w:fldChar w:fldCharType="begin"/>
      </w:r>
      <w:r>
        <w:rPr>
          <w:rStyle w:val="Hyperlink"/>
          <w:sz w:val="24"/>
          <w:u w:val="none"/>
          <w:szCs w:val="24"/>
          <w:rFonts w:cs="Times New Roman" w:ascii="Times New Roman" w:hAnsi="Times New Roman"/>
          <w:color w:themeColor="text1" w:val="000000"/>
        </w:rPr>
        <w:instrText xml:space="preserve"> HYPERLINK "https://www.consultant.ru/document/cons_doc_LAW_412381/d37960760a0a80315d288b2ae48379194a4c925d/" \l "dst100226"</w:instrText>
      </w:r>
      <w:r>
        <w:rPr>
          <w:rStyle w:val="Hyperlink"/>
          <w:sz w:val="24"/>
          <w:u w:val="none"/>
          <w:szCs w:val="24"/>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4"/>
          <w:szCs w:val="24"/>
          <w:u w:val="none"/>
        </w:rPr>
        <w:t>Решени</w:t>
      </w:r>
      <w:r>
        <w:rPr>
          <w:rStyle w:val="Hyperlink"/>
          <w:sz w:val="24"/>
          <w:u w:val="none"/>
          <w:szCs w:val="24"/>
          <w:rFonts w:cs="Times New Roman" w:ascii="Times New Roman" w:hAnsi="Times New Roman"/>
          <w:color w:themeColor="text1" w:val="000000"/>
        </w:rPr>
        <w:fldChar w:fldCharType="end"/>
      </w:r>
      <w:r>
        <w:rPr>
          <w:rFonts w:cs="Times New Roman" w:ascii="Times New Roman" w:hAnsi="Times New Roman"/>
          <w:color w:themeColor="text1" w:val="000000"/>
          <w:sz w:val="24"/>
          <w:szCs w:val="24"/>
        </w:rPr>
        <w:t xml:space="preserve">е </w:t>
      </w:r>
      <w:r>
        <w:rPr>
          <w:rFonts w:cs="Times New Roman" w:ascii="Times New Roman" w:hAnsi="Times New Roman"/>
          <w:sz w:val="24"/>
          <w:szCs w:val="24"/>
        </w:rPr>
        <w:t>органа опеки и попечительства – с согласия обоих родителей, усыновителей или попечителя,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p>
      <w:pPr>
        <w:pStyle w:val="Normal"/>
        <w:widowControl w:val="false"/>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2.9.9. Справка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2.9.10. Документ, подтверждающий регистрацию по прежнему месту жительства в пределах Российской Федерации, в период с 11.07.1991 по настоящее время, в отношении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целях подтверждения неиспользованного (использованного)  права на приватизацию по прежнему месту жительства в пределах Российской Федерации (с момента достижения совершеннолетнего возраста до дня подачи заявления);</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2.9.11. Решение суда об установлении факта проживания (в случае если Заявитель, члены семьи Заявителя, имеющие право пользования данным помещением на 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2.9.12. Справки со всех мест жительства, подтверждающие факт участия  (неучастия) в приватизации жилого  помещения,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 с момента достижения совершеннолетнего возраста до дня подачи заявления);</w:t>
      </w:r>
    </w:p>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2.9.13. 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 xml:space="preserve">2.9.14. </w:t>
      </w:r>
      <w:r>
        <w:rPr>
          <w:rFonts w:cs="Times New Roman" w:ascii="Times New Roman" w:hAnsi="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2.9.15. Документ, подтверждающий полномочия представителя (в случае совершения действий по приватизации через представителя).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2.10. Заявления и прилагаемые документы, указанные в пунктах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tabs>
          <w:tab w:val="clear" w:pos="708"/>
          <w:tab w:val="left" w:pos="0" w:leader="none"/>
          <w:tab w:val="left" w:pos="8637" w:leader="none"/>
          <w:tab w:val="left" w:pos="1023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Исчерпывающий перечень документов, необходимых в соответствии</w:t>
      </w:r>
    </w:p>
    <w:p>
      <w:pPr>
        <w:pStyle w:val="Heading1"/>
        <w:ind w:firstLine="709" w:left="0"/>
        <w:jc w:val="center"/>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записей актов гражданского состояния о рождении, о заключении брака, о смене фамилии, имени, отчества; </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проверка соответствия фамильно-именной группы, даты рождения, пола и СНИЛС;</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сведения, подтверждающие действительность паспорта гражданина Российской Федерации;</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сведения, подтверждающие место жительства;</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xml:space="preserve">- сведения из Единого государственного реестра недвижимости об объектах недвижимости; </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 Документы, запрашиваемые Уполномоченным органом самостоятельно, в порядке межведомственного информационного взаимодействия: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2.11.1.1 документы, подтверждающие право пользования жилым помещением, занимаемым заявителем и членами его семьи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pPr>
        <w:pStyle w:val="Normal"/>
        <w:widowControl w:val="false"/>
        <w:shd w:val="clear" w:color="auto" w:fill="FFFFFF"/>
        <w:tabs>
          <w:tab w:val="clear" w:pos="708"/>
          <w:tab w:val="left" w:pos="7797" w:leader="none"/>
          <w:tab w:val="left" w:pos="935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2.11.1.2. решение уполномоченного органа о признании жилого дома аварийным и подлежащим сносу;</w:t>
      </w:r>
    </w:p>
    <w:p>
      <w:pPr>
        <w:pStyle w:val="Normal"/>
        <w:widowControl w:val="false"/>
        <w:spacing w:lineRule="auto" w:line="240" w:before="0" w:after="0"/>
        <w:ind w:firstLine="709"/>
        <w:jc w:val="both"/>
        <w:rPr>
          <w:rStyle w:val="Blk"/>
          <w:rFonts w:ascii="Times New Roman" w:hAnsi="Times New Roman" w:cs="Times New Roman"/>
          <w:sz w:val="24"/>
          <w:szCs w:val="24"/>
        </w:rPr>
      </w:pPr>
      <w:r>
        <w:rPr>
          <w:rFonts w:cs="Times New Roman" w:ascii="Times New Roman" w:hAnsi="Times New Roman"/>
          <w:sz w:val="24"/>
          <w:szCs w:val="24"/>
        </w:rPr>
        <w:t>2.11.1.3.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Pr>
          <w:rFonts w:cs="Times New Roman" w:ascii="Times New Roman" w:hAnsi="Times New Roman"/>
          <w:i/>
          <w:iCs/>
          <w:color w:val="000000"/>
          <w:sz w:val="24"/>
          <w:szCs w:val="24"/>
          <w:shd w:fill="FFFFFF" w:val="clear"/>
        </w:rPr>
        <w:t xml:space="preserve"> </w:t>
      </w:r>
      <w:r>
        <w:rPr>
          <w:rStyle w:val="Ng-scope"/>
          <w:rFonts w:cs="Times New Roman" w:ascii="Times New Roman" w:hAnsi="Times New Roman"/>
          <w:color w:val="000000"/>
          <w:sz w:val="24"/>
          <w:szCs w:val="24"/>
          <w:shd w:fill="FFFFFF" w:val="clear"/>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 (далее – Федеральный закон № 210-ФЗ);</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Исчерпывающий перечень оснований для отказа в приеме документов,</w:t>
      </w:r>
    </w:p>
    <w:p>
      <w:pPr>
        <w:pStyle w:val="Heading1"/>
        <w:ind w:firstLine="709" w:left="0"/>
        <w:jc w:val="center"/>
        <w:rPr>
          <w:sz w:val="24"/>
          <w:szCs w:val="24"/>
        </w:rPr>
      </w:pP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08"/>
          <w:tab w:val="left" w:pos="1790" w:leader="none"/>
          <w:tab w:val="left" w:pos="179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Основания</w:t>
      </w:r>
      <w:r>
        <w:rPr>
          <w:rFonts w:cs="Times New Roman" w:ascii="Times New Roman" w:hAnsi="Times New Roman"/>
          <w:spacing w:val="-4"/>
          <w:sz w:val="24"/>
          <w:szCs w:val="24"/>
        </w:rPr>
        <w:t xml:space="preserve"> </w:t>
      </w:r>
      <w:r>
        <w:rPr>
          <w:rFonts w:cs="Times New Roman" w:ascii="Times New Roman" w:hAnsi="Times New Roman"/>
          <w:sz w:val="24"/>
          <w:szCs w:val="24"/>
        </w:rPr>
        <w:t>для</w:t>
      </w:r>
      <w:r>
        <w:rPr>
          <w:rFonts w:cs="Times New Roman" w:ascii="Times New Roman" w:hAnsi="Times New Roman"/>
          <w:spacing w:val="-3"/>
          <w:sz w:val="24"/>
          <w:szCs w:val="24"/>
        </w:rPr>
        <w:t xml:space="preserve"> </w:t>
      </w:r>
      <w:r>
        <w:rPr>
          <w:rFonts w:cs="Times New Roman" w:ascii="Times New Roman" w:hAnsi="Times New Roman"/>
          <w:sz w:val="24"/>
          <w:szCs w:val="24"/>
        </w:rPr>
        <w:t>отказа</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2"/>
          <w:sz w:val="24"/>
          <w:szCs w:val="24"/>
        </w:rPr>
        <w:t xml:space="preserve"> </w:t>
      </w:r>
      <w:r>
        <w:rPr>
          <w:rFonts w:cs="Times New Roman" w:ascii="Times New Roman" w:hAnsi="Times New Roman"/>
          <w:sz w:val="24"/>
          <w:szCs w:val="24"/>
        </w:rPr>
        <w:t>приеме</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документов, необходимых</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 муниципальной</w:t>
      </w:r>
      <w:r>
        <w:rPr>
          <w:rFonts w:cs="Times New Roman" w:ascii="Times New Roman" w:hAnsi="Times New Roman"/>
          <w:spacing w:val="-16"/>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Исчерпывающий перечень оснований для приостановления</w:t>
      </w:r>
    </w:p>
    <w:p>
      <w:pPr>
        <w:pStyle w:val="Heading1"/>
        <w:ind w:firstLine="709" w:left="0"/>
        <w:jc w:val="center"/>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2.16. Оснований</w:t>
      </w:r>
      <w:r>
        <w:rPr>
          <w:rFonts w:cs="Times New Roman" w:ascii="Times New Roman" w:hAnsi="Times New Roman"/>
          <w:spacing w:val="-10"/>
          <w:sz w:val="24"/>
          <w:szCs w:val="24"/>
        </w:rPr>
        <w:t xml:space="preserve"> </w:t>
      </w:r>
      <w:r>
        <w:rPr>
          <w:rFonts w:cs="Times New Roman" w:ascii="Times New Roman" w:hAnsi="Times New Roman"/>
          <w:sz w:val="24"/>
          <w:szCs w:val="24"/>
        </w:rPr>
        <w:t>для</w:t>
      </w:r>
      <w:r>
        <w:rPr>
          <w:rFonts w:cs="Times New Roman" w:ascii="Times New Roman" w:hAnsi="Times New Roman"/>
          <w:spacing w:val="-10"/>
          <w:sz w:val="24"/>
          <w:szCs w:val="24"/>
        </w:rPr>
        <w:t xml:space="preserve"> </w:t>
      </w:r>
      <w:r>
        <w:rPr>
          <w:rFonts w:cs="Times New Roman" w:ascii="Times New Roman" w:hAnsi="Times New Roman"/>
          <w:sz w:val="24"/>
          <w:szCs w:val="24"/>
        </w:rPr>
        <w:t>приостановления</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 услуги законодательством Российской Федерации не</w:t>
      </w:r>
      <w:r>
        <w:rPr>
          <w:rFonts w:cs="Times New Roman" w:ascii="Times New Roman" w:hAnsi="Times New Roman"/>
          <w:spacing w:val="1"/>
          <w:sz w:val="24"/>
          <w:szCs w:val="24"/>
        </w:rPr>
        <w:t xml:space="preserve"> </w:t>
      </w:r>
      <w:r>
        <w:rPr>
          <w:rFonts w:cs="Times New Roman" w:ascii="Times New Roman" w:hAnsi="Times New Roman"/>
          <w:sz w:val="24"/>
          <w:szCs w:val="24"/>
        </w:rPr>
        <w:t>предусмотрено.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 Основания для отказа в предоставлении государственной (муниципальной) услуги: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2.17.1 жилое помещение не является собственностью муниципального образования города Шарыпово;</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2.17.2 жилое помещение находится в аварийном состоянии, в общежитии, является служебным;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2.17.3 Заявитель использовал право на однократную приватизацию жилого помещения;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2.17.4 документы представлены неправомочным лицом;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2.17.5.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2.17.6 отсутствие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2.17.7.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установленном порядке,     об отсутствии намерений участвовать в приватизации жилого помещения;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2.17.8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w:t>
      </w:r>
      <w:r>
        <w:rPr>
          <w:rFonts w:cs="Times New Roman" w:ascii="Times New Roman" w:hAnsi="Times New Roman"/>
          <w:color w:themeColor="text1" w:val="000000"/>
          <w:sz w:val="24"/>
          <w:szCs w:val="24"/>
        </w:rPr>
        <w:t>признанных на основании судебных решений безвестно отсутствующими.</w:t>
      </w:r>
    </w:p>
    <w:p>
      <w:pPr>
        <w:pStyle w:val="Heading1"/>
        <w:ind w:firstLine="709" w:left="0"/>
        <w:jc w:val="center"/>
        <w:rPr>
          <w:sz w:val="24"/>
          <w:szCs w:val="24"/>
        </w:rPr>
      </w:pPr>
      <w:r>
        <w:rPr>
          <w:sz w:val="24"/>
          <w:szCs w:val="24"/>
        </w:rPr>
      </w:r>
    </w:p>
    <w:p>
      <w:pPr>
        <w:pStyle w:val="Heading1"/>
        <w:ind w:firstLine="709" w:left="0"/>
        <w:jc w:val="center"/>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p>
    <w:p>
      <w:pPr>
        <w:pStyle w:val="Heading1"/>
        <w:ind w:firstLine="709" w:left="0"/>
        <w:jc w:val="center"/>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08"/>
          <w:tab w:val="left" w:pos="1825" w:leader="none"/>
          <w:tab w:val="left" w:pos="1826" w:leader="none"/>
          <w:tab w:val="left" w:pos="100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2.18. Услуги,</w:t>
      </w:r>
      <w:r>
        <w:rPr>
          <w:rFonts w:cs="Times New Roman" w:ascii="Times New Roman" w:hAnsi="Times New Roman"/>
          <w:spacing w:val="-7"/>
          <w:sz w:val="24"/>
          <w:szCs w:val="24"/>
        </w:rPr>
        <w:t xml:space="preserve"> </w:t>
      </w:r>
      <w:r>
        <w:rPr>
          <w:rFonts w:cs="Times New Roman" w:ascii="Times New Roman" w:hAnsi="Times New Roman"/>
          <w:sz w:val="24"/>
          <w:szCs w:val="24"/>
        </w:rPr>
        <w:t>необходимые</w:t>
      </w:r>
      <w:r>
        <w:rPr>
          <w:rFonts w:cs="Times New Roman" w:ascii="Times New Roman" w:hAnsi="Times New Roman"/>
          <w:spacing w:val="-7"/>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обязательные</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предоставления </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 отсутствуют.</w:t>
      </w:r>
    </w:p>
    <w:p>
      <w:pPr>
        <w:pStyle w:val="Normal"/>
        <w:tabs>
          <w:tab w:val="clear" w:pos="708"/>
          <w:tab w:val="left" w:pos="1825" w:leader="none"/>
          <w:tab w:val="left" w:pos="1826" w:leader="none"/>
          <w:tab w:val="left" w:pos="100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08"/>
          <w:tab w:val="left" w:pos="567" w:leader="none"/>
          <w:tab w:val="left" w:pos="644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2.19. Предоставление</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4"/>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о осуществляется</w:t>
      </w:r>
      <w:r>
        <w:rPr>
          <w:rFonts w:cs="Times New Roman" w:ascii="Times New Roman" w:hAnsi="Times New Roman"/>
          <w:spacing w:val="-2"/>
          <w:sz w:val="24"/>
          <w:szCs w:val="24"/>
        </w:rPr>
        <w:t xml:space="preserve"> </w:t>
      </w:r>
      <w:r>
        <w:rPr>
          <w:rFonts w:cs="Times New Roman" w:ascii="Times New Roman" w:hAnsi="Times New Roman"/>
          <w:sz w:val="24"/>
          <w:szCs w:val="24"/>
        </w:rPr>
        <w:t>бесплатно.</w:t>
      </w:r>
    </w:p>
    <w:p>
      <w:pPr>
        <w:pStyle w:val="Normal"/>
        <w:tabs>
          <w:tab w:val="clear" w:pos="708"/>
          <w:tab w:val="left" w:pos="567" w:leader="none"/>
          <w:tab w:val="left" w:pos="644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08"/>
          <w:tab w:val="left" w:pos="1825" w:leader="none"/>
          <w:tab w:val="left" w:pos="1826"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2.20. Услуги,</w:t>
      </w:r>
      <w:r>
        <w:rPr>
          <w:rFonts w:cs="Times New Roman" w:ascii="Times New Roman" w:hAnsi="Times New Roman"/>
          <w:spacing w:val="-7"/>
          <w:sz w:val="24"/>
          <w:szCs w:val="24"/>
        </w:rPr>
        <w:t xml:space="preserve"> </w:t>
      </w:r>
      <w:r>
        <w:rPr>
          <w:rFonts w:cs="Times New Roman" w:ascii="Times New Roman" w:hAnsi="Times New Roman"/>
          <w:sz w:val="24"/>
          <w:szCs w:val="24"/>
        </w:rPr>
        <w:t>необходимые</w:t>
      </w:r>
      <w:r>
        <w:rPr>
          <w:rFonts w:cs="Times New Roman" w:ascii="Times New Roman" w:hAnsi="Times New Roman"/>
          <w:spacing w:val="-7"/>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обязательные</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7"/>
          <w:sz w:val="24"/>
          <w:szCs w:val="24"/>
        </w:rPr>
        <w:t xml:space="preserve"> </w:t>
      </w:r>
      <w:r>
        <w:rPr>
          <w:rFonts w:cs="Times New Roman" w:ascii="Times New Roman" w:hAnsi="Times New Roman"/>
          <w:sz w:val="24"/>
          <w:szCs w:val="24"/>
        </w:rPr>
        <w:t xml:space="preserve">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отсутствуют.</w:t>
      </w:r>
    </w:p>
    <w:p>
      <w:pPr>
        <w:pStyle w:val="Normal"/>
        <w:tabs>
          <w:tab w:val="clear" w:pos="708"/>
          <w:tab w:val="left" w:pos="1825" w:leader="none"/>
          <w:tab w:val="left" w:pos="1826"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825" w:leader="none"/>
          <w:tab w:val="left" w:pos="1826" w:leader="none"/>
          <w:tab w:val="left" w:pos="10348" w:leader="none"/>
        </w:tabs>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p>
    <w:p>
      <w:pPr>
        <w:pStyle w:val="Heading1"/>
        <w:ind w:firstLine="709" w:left="0"/>
        <w:jc w:val="center"/>
        <w:rPr>
          <w:sz w:val="24"/>
          <w:szCs w:val="24"/>
        </w:rPr>
      </w:pPr>
      <w:r>
        <w:rPr>
          <w:sz w:val="24"/>
          <w:szCs w:val="24"/>
        </w:rPr>
        <w:t>муниципальной услуги</w:t>
      </w:r>
    </w:p>
    <w:p>
      <w:pPr>
        <w:pStyle w:val="Normal"/>
        <w:tabs>
          <w:tab w:val="clear" w:pos="708"/>
          <w:tab w:val="left" w:pos="284" w:leader="none"/>
          <w:tab w:val="left" w:pos="4396" w:leader="none"/>
          <w:tab w:val="left" w:pos="5873" w:leader="none"/>
          <w:tab w:val="left" w:pos="103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2.21. Максимальный срок ожидания в очереди при подаче запроса о</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и при получении</w:t>
      </w:r>
      <w:r>
        <w:rPr>
          <w:rFonts w:cs="Times New Roman" w:ascii="Times New Roman" w:hAnsi="Times New Roman"/>
          <w:spacing w:val="1"/>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 муниципальной услуги в</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 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08"/>
          <w:tab w:val="left" w:pos="284" w:leader="none"/>
          <w:tab w:val="left" w:pos="1049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2.22. Срок регистрации заявления о предоставлении муниципальной услуги - в течение</w:t>
      </w:r>
      <w:r>
        <w:rPr>
          <w:rFonts w:cs="Times New Roman" w:ascii="Times New Roman" w:hAnsi="Times New Roman"/>
          <w:spacing w:val="-67"/>
          <w:sz w:val="24"/>
          <w:szCs w:val="24"/>
        </w:rPr>
        <w:t xml:space="preserve"> </w:t>
      </w:r>
      <w:r>
        <w:rPr>
          <w:rFonts w:cs="Times New Roman" w:ascii="Times New Roman" w:hAnsi="Times New Roman"/>
          <w:sz w:val="24"/>
          <w:szCs w:val="24"/>
        </w:rPr>
        <w:t>1 рабочего дня со дня получения заявления и документов, необходимых для</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2.13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firstLine="709" w:left="0"/>
        <w:jc w:val="both"/>
        <w:rPr>
          <w:sz w:val="24"/>
          <w:szCs w:val="24"/>
        </w:rPr>
      </w:pPr>
      <w:r>
        <w:rPr>
          <w:sz w:val="24"/>
          <w:szCs w:val="24"/>
        </w:rPr>
      </w:r>
    </w:p>
    <w:p>
      <w:pPr>
        <w:pStyle w:val="Heading1"/>
        <w:ind w:firstLine="709" w:left="0"/>
        <w:jc w:val="center"/>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муниципальная</w:t>
      </w:r>
      <w:r>
        <w:rPr>
          <w:rFonts w:cs="Times New Roman" w:ascii="Times New Roman" w:hAnsi="Times New Roman"/>
          <w:b/>
          <w:spacing w:val="-5"/>
          <w:sz w:val="24"/>
          <w:szCs w:val="24"/>
        </w:rPr>
        <w:t xml:space="preserve"> </w:t>
      </w:r>
      <w:r>
        <w:rPr>
          <w:rFonts w:cs="Times New Roman" w:ascii="Times New Roman" w:hAnsi="Times New Roman"/>
          <w:b/>
          <w:sz w:val="24"/>
          <w:szCs w:val="24"/>
        </w:rPr>
        <w:t>услуга</w:t>
      </w:r>
    </w:p>
    <w:p>
      <w:pPr>
        <w:pStyle w:val="Normal"/>
        <w:tabs>
          <w:tab w:val="clear" w:pos="708"/>
          <w:tab w:val="left" w:pos="1538" w:leader="none"/>
          <w:tab w:val="left" w:pos="236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2.23. Местоположение</w:t>
      </w:r>
      <w:r>
        <w:rPr>
          <w:rFonts w:cs="Times New Roman" w:ascii="Times New Roman" w:hAnsi="Times New Roman"/>
          <w:spacing w:val="-9"/>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8"/>
          <w:sz w:val="24"/>
          <w:szCs w:val="24"/>
        </w:rPr>
        <w:t xml:space="preserve"> </w:t>
      </w:r>
      <w:r>
        <w:rPr>
          <w:rFonts w:cs="Times New Roman" w:ascii="Times New Roman" w:hAnsi="Times New Roman"/>
          <w:sz w:val="24"/>
          <w:szCs w:val="24"/>
        </w:rPr>
        <w:t>зданий,</w:t>
      </w:r>
      <w:r>
        <w:rPr>
          <w:rFonts w:cs="Times New Roman" w:ascii="Times New Roman" w:hAnsi="Times New Roman"/>
          <w:spacing w:val="-8"/>
          <w:sz w:val="24"/>
          <w:szCs w:val="24"/>
        </w:rPr>
        <w:t xml:space="preserve"> </w:t>
      </w:r>
      <w:r>
        <w:rPr>
          <w:rFonts w:cs="Times New Roman" w:ascii="Times New Roman" w:hAnsi="Times New Roman"/>
          <w:sz w:val="24"/>
          <w:szCs w:val="24"/>
        </w:rPr>
        <w:t>в</w:t>
      </w:r>
      <w:r>
        <w:rPr>
          <w:rFonts w:cs="Times New Roman" w:ascii="Times New Roman" w:hAnsi="Times New Roman"/>
          <w:spacing w:val="-8"/>
          <w:sz w:val="24"/>
          <w:szCs w:val="24"/>
        </w:rPr>
        <w:t xml:space="preserve"> </w:t>
      </w:r>
      <w:r>
        <w:rPr>
          <w:rFonts w:cs="Times New Roman" w:ascii="Times New Roman" w:hAnsi="Times New Roman"/>
          <w:sz w:val="24"/>
          <w:szCs w:val="24"/>
        </w:rPr>
        <w:t>которых</w:t>
      </w:r>
      <w:r>
        <w:rPr>
          <w:rFonts w:cs="Times New Roman" w:ascii="Times New Roman" w:hAnsi="Times New Roman"/>
          <w:spacing w:val="-9"/>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67"/>
          <w:sz w:val="24"/>
          <w:szCs w:val="24"/>
        </w:rPr>
        <w:t xml:space="preserve">             </w:t>
      </w:r>
      <w:r>
        <w:rPr>
          <w:rFonts w:cs="Times New Roman" w:ascii="Times New Roman" w:hAnsi="Times New Roman"/>
          <w:sz w:val="24"/>
          <w:szCs w:val="24"/>
        </w:rPr>
        <w:t>прием заявлений и документов, необходимых для предоставления муниципальной услуги, а также выдача результатов 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 должно обеспечивать удобство для</w:t>
      </w:r>
      <w:r>
        <w:rPr>
          <w:rFonts w:cs="Times New Roman" w:ascii="Times New Roman" w:hAnsi="Times New Roman"/>
          <w:spacing w:val="1"/>
          <w:sz w:val="24"/>
          <w:szCs w:val="24"/>
        </w:rPr>
        <w:t xml:space="preserve"> </w:t>
      </w:r>
      <w:r>
        <w:rPr>
          <w:rFonts w:cs="Times New Roman" w:ascii="Times New Roman" w:hAnsi="Times New Roman"/>
          <w:sz w:val="24"/>
          <w:szCs w:val="24"/>
        </w:rPr>
        <w:t>граждан с точки зрения пешеходной доступности от остановок общественного</w:t>
      </w:r>
      <w:r>
        <w:rPr>
          <w:rFonts w:cs="Times New Roman" w:ascii="Times New Roman" w:hAnsi="Times New Roman"/>
          <w:spacing w:val="1"/>
          <w:sz w:val="24"/>
          <w:szCs w:val="24"/>
        </w:rPr>
        <w:t xml:space="preserve"> </w:t>
      </w:r>
      <w:r>
        <w:rPr>
          <w:rFonts w:cs="Times New Roman" w:ascii="Times New Roman" w:hAnsi="Times New Roman"/>
          <w:sz w:val="24"/>
          <w:szCs w:val="24"/>
        </w:rPr>
        <w:t>транспорта.</w:t>
      </w:r>
    </w:p>
    <w:p>
      <w:pPr>
        <w:pStyle w:val="BodyText"/>
        <w:tabs>
          <w:tab w:val="clear" w:pos="708"/>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08"/>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08"/>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08"/>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08"/>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2.24. Основными</w:t>
      </w:r>
      <w:r>
        <w:rPr>
          <w:rFonts w:cs="Times New Roman" w:ascii="Times New Roman" w:hAnsi="Times New Roman"/>
          <w:spacing w:val="-10"/>
          <w:sz w:val="24"/>
          <w:szCs w:val="24"/>
        </w:rPr>
        <w:t xml:space="preserve"> </w:t>
      </w:r>
      <w:r>
        <w:rPr>
          <w:rFonts w:cs="Times New Roman" w:ascii="Times New Roman" w:hAnsi="Times New Roman"/>
          <w:sz w:val="24"/>
          <w:szCs w:val="24"/>
        </w:rPr>
        <w:t>показателями</w:t>
      </w:r>
      <w:r>
        <w:rPr>
          <w:rFonts w:cs="Times New Roman" w:ascii="Times New Roman" w:hAnsi="Times New Roman"/>
          <w:spacing w:val="-10"/>
          <w:sz w:val="24"/>
          <w:szCs w:val="24"/>
        </w:rPr>
        <w:t xml:space="preserve"> </w:t>
      </w:r>
      <w:r>
        <w:rPr>
          <w:rFonts w:cs="Times New Roman" w:ascii="Times New Roman" w:hAnsi="Times New Roman"/>
          <w:sz w:val="24"/>
          <w:szCs w:val="24"/>
        </w:rPr>
        <w:t>доступности</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10"/>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являются:</w:t>
      </w:r>
    </w:p>
    <w:p>
      <w:pPr>
        <w:pStyle w:val="Normal"/>
        <w:tabs>
          <w:tab w:val="clear" w:pos="708"/>
          <w:tab w:val="left" w:pos="0" w:leader="none"/>
          <w:tab w:val="left" w:pos="1548" w:leader="none"/>
          <w:tab w:val="left" w:pos="437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2.25. Наличие полной и понятной информации о порядке, сроках и ходе</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в информационно -</w:t>
      </w:r>
      <w:r>
        <w:rPr>
          <w:rFonts w:cs="Times New Roman" w:ascii="Times New Roman" w:hAnsi="Times New Roman"/>
          <w:spacing w:val="1"/>
          <w:sz w:val="24"/>
          <w:szCs w:val="24"/>
        </w:rPr>
        <w:t xml:space="preserve"> </w:t>
      </w:r>
      <w:r>
        <w:rPr>
          <w:rFonts w:cs="Times New Roman" w:ascii="Times New Roman" w:hAnsi="Times New Roman"/>
          <w:sz w:val="24"/>
          <w:szCs w:val="24"/>
        </w:rPr>
        <w:t>телекоммуникационных</w:t>
      </w:r>
      <w:r>
        <w:rPr>
          <w:rFonts w:cs="Times New Roman" w:ascii="Times New Roman" w:hAnsi="Times New Roman"/>
          <w:spacing w:val="-4"/>
          <w:sz w:val="24"/>
          <w:szCs w:val="24"/>
        </w:rPr>
        <w:t xml:space="preserve"> </w:t>
      </w:r>
      <w:r>
        <w:rPr>
          <w:rFonts w:cs="Times New Roman" w:ascii="Times New Roman" w:hAnsi="Times New Roman"/>
          <w:sz w:val="24"/>
          <w:szCs w:val="24"/>
        </w:rPr>
        <w:t>сетях</w:t>
      </w:r>
      <w:r>
        <w:rPr>
          <w:rFonts w:cs="Times New Roman" w:ascii="Times New Roman" w:hAnsi="Times New Roman"/>
          <w:spacing w:val="-5"/>
          <w:sz w:val="24"/>
          <w:szCs w:val="24"/>
        </w:rPr>
        <w:t xml:space="preserve"> </w:t>
      </w:r>
      <w:r>
        <w:rPr>
          <w:rFonts w:cs="Times New Roman" w:ascii="Times New Roman" w:hAnsi="Times New Roman"/>
          <w:sz w:val="24"/>
          <w:szCs w:val="24"/>
        </w:rPr>
        <w:t>общего</w:t>
      </w:r>
      <w:r>
        <w:rPr>
          <w:rFonts w:cs="Times New Roman" w:ascii="Times New Roman" w:hAnsi="Times New Roman"/>
          <w:spacing w:val="-4"/>
          <w:sz w:val="24"/>
          <w:szCs w:val="24"/>
        </w:rPr>
        <w:t xml:space="preserve"> </w:t>
      </w:r>
      <w:r>
        <w:rPr>
          <w:rFonts w:cs="Times New Roman" w:ascii="Times New Roman" w:hAnsi="Times New Roman"/>
          <w:sz w:val="24"/>
          <w:szCs w:val="24"/>
        </w:rPr>
        <w:t>пользования</w:t>
      </w:r>
      <w:r>
        <w:rPr>
          <w:rFonts w:cs="Times New Roman" w:ascii="Times New Roman" w:hAnsi="Times New Roman"/>
          <w:spacing w:val="1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4"/>
          <w:sz w:val="24"/>
          <w:szCs w:val="24"/>
        </w:rPr>
        <w:t xml:space="preserve"> </w:t>
      </w:r>
      <w:r>
        <w:rPr>
          <w:rFonts w:cs="Times New Roman" w:ascii="Times New Roman" w:hAnsi="Times New Roman"/>
          <w:sz w:val="24"/>
          <w:szCs w:val="24"/>
        </w:rPr>
        <w:t>числе</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сети</w:t>
      </w:r>
      <w:r>
        <w:rPr>
          <w:rFonts w:cs="Times New Roman" w:ascii="Times New Roman" w:hAnsi="Times New Roman"/>
          <w:spacing w:val="16"/>
          <w:sz w:val="24"/>
          <w:szCs w:val="24"/>
        </w:rPr>
        <w:t xml:space="preserve"> </w:t>
      </w:r>
      <w:r>
        <w:rPr>
          <w:rFonts w:cs="Times New Roman" w:ascii="Times New Roman" w:hAnsi="Times New Roman"/>
          <w:sz w:val="24"/>
          <w:szCs w:val="24"/>
        </w:rPr>
        <w:t>«Интернет»),</w:t>
      </w:r>
      <w:r>
        <w:rPr>
          <w:rFonts w:cs="Times New Roman" w:ascii="Times New Roman" w:hAnsi="Times New Roman"/>
          <w:spacing w:val="-67"/>
          <w:sz w:val="24"/>
          <w:szCs w:val="24"/>
        </w:rPr>
        <w:t xml:space="preserve"> </w:t>
      </w:r>
      <w:r>
        <w:rPr>
          <w:rFonts w:cs="Times New Roman" w:ascii="Times New Roman" w:hAnsi="Times New Roman"/>
          <w:sz w:val="24"/>
          <w:szCs w:val="24"/>
        </w:rPr>
        <w:t>средствах</w:t>
      </w:r>
      <w:r>
        <w:rPr>
          <w:rFonts w:cs="Times New Roman" w:ascii="Times New Roman" w:hAnsi="Times New Roman"/>
          <w:spacing w:val="-1"/>
          <w:sz w:val="24"/>
          <w:szCs w:val="24"/>
        </w:rPr>
        <w:t xml:space="preserve"> </w:t>
      </w:r>
      <w:r>
        <w:rPr>
          <w:rFonts w:cs="Times New Roman" w:ascii="Times New Roman" w:hAnsi="Times New Roman"/>
          <w:sz w:val="24"/>
          <w:szCs w:val="24"/>
        </w:rPr>
        <w:t>массовой информации.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2.26. Возможность получения заявителем уведомлений о предоставлении</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2"/>
          <w:sz w:val="24"/>
          <w:szCs w:val="24"/>
        </w:rPr>
        <w:t xml:space="preserve"> </w:t>
      </w:r>
      <w:r>
        <w:rPr>
          <w:rFonts w:cs="Times New Roman" w:ascii="Times New Roman" w:hAnsi="Times New Roman"/>
          <w:sz w:val="24"/>
          <w:szCs w:val="24"/>
        </w:rPr>
        <w:t>помощью</w:t>
      </w:r>
      <w:r>
        <w:rPr>
          <w:rFonts w:cs="Times New Roman" w:ascii="Times New Roman" w:hAnsi="Times New Roman"/>
          <w:spacing w:val="-1"/>
          <w:sz w:val="24"/>
          <w:szCs w:val="24"/>
        </w:rPr>
        <w:t xml:space="preserve"> </w:t>
      </w:r>
      <w:r>
        <w:rPr>
          <w:rFonts w:cs="Times New Roman" w:ascii="Times New Roman" w:hAnsi="Times New Roman"/>
          <w:sz w:val="24"/>
          <w:szCs w:val="24"/>
        </w:rPr>
        <w:t>ЕПГУ;</w:t>
      </w:r>
    </w:p>
    <w:p>
      <w:pPr>
        <w:pStyle w:val="Normal"/>
        <w:tabs>
          <w:tab w:val="clear" w:pos="708"/>
          <w:tab w:val="left" w:pos="1548" w:leader="none"/>
          <w:tab w:val="left" w:pos="243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2.27. Возможность получения информации о ходе предоставления</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5"/>
          <w:sz w:val="24"/>
          <w:szCs w:val="24"/>
        </w:rPr>
        <w:t xml:space="preserve"> </w:t>
      </w:r>
      <w:r>
        <w:rPr>
          <w:rFonts w:cs="Times New Roman" w:ascii="Times New Roman" w:hAnsi="Times New Roman"/>
          <w:sz w:val="24"/>
          <w:szCs w:val="24"/>
        </w:rPr>
        <w:t>числе</w:t>
      </w:r>
      <w:r>
        <w:rPr>
          <w:rFonts w:cs="Times New Roman" w:ascii="Times New Roman" w:hAnsi="Times New Roman"/>
          <w:spacing w:val="-5"/>
          <w:sz w:val="24"/>
          <w:szCs w:val="24"/>
        </w:rPr>
        <w:t xml:space="preserve"> </w:t>
      </w:r>
      <w:r>
        <w:rPr>
          <w:rFonts w:cs="Times New Roman" w:ascii="Times New Roman" w:hAnsi="Times New Roman"/>
          <w:sz w:val="24"/>
          <w:szCs w:val="24"/>
        </w:rPr>
        <w:t>с</w:t>
      </w:r>
      <w:r>
        <w:rPr>
          <w:rFonts w:cs="Times New Roman" w:ascii="Times New Roman" w:hAnsi="Times New Roman"/>
          <w:spacing w:val="-6"/>
          <w:sz w:val="24"/>
          <w:szCs w:val="24"/>
        </w:rPr>
        <w:t xml:space="preserve"> </w:t>
      </w:r>
      <w:r>
        <w:rPr>
          <w:rFonts w:cs="Times New Roman" w:ascii="Times New Roman" w:hAnsi="Times New Roman"/>
          <w:sz w:val="24"/>
          <w:szCs w:val="24"/>
        </w:rPr>
        <w:t xml:space="preserve">использованием  </w:t>
      </w:r>
      <w:r>
        <w:rPr>
          <w:rFonts w:cs="Times New Roman" w:ascii="Times New Roman" w:hAnsi="Times New Roman"/>
          <w:spacing w:val="-67"/>
          <w:sz w:val="24"/>
          <w:szCs w:val="24"/>
        </w:rPr>
        <w:t xml:space="preserve"> </w:t>
      </w:r>
      <w:r>
        <w:rPr>
          <w:rFonts w:cs="Times New Roman" w:ascii="Times New Roman" w:hAnsi="Times New Roman"/>
          <w:sz w:val="24"/>
          <w:szCs w:val="24"/>
        </w:rPr>
        <w:t>информационно-коммуникационных</w:t>
      </w:r>
      <w:r>
        <w:rPr>
          <w:rFonts w:cs="Times New Roman" w:ascii="Times New Roman" w:hAnsi="Times New Roman"/>
          <w:spacing w:val="-1"/>
          <w:sz w:val="24"/>
          <w:szCs w:val="24"/>
        </w:rPr>
        <w:t xml:space="preserve"> </w:t>
      </w:r>
      <w:r>
        <w:rPr>
          <w:rFonts w:cs="Times New Roman" w:ascii="Times New Roman" w:hAnsi="Times New Roman"/>
          <w:sz w:val="24"/>
          <w:szCs w:val="24"/>
        </w:rPr>
        <w:t>технологий.</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2.28. Основными</w:t>
      </w:r>
      <w:r>
        <w:rPr>
          <w:rFonts w:cs="Times New Roman" w:ascii="Times New Roman" w:hAnsi="Times New Roman"/>
          <w:spacing w:val="-9"/>
          <w:sz w:val="24"/>
          <w:szCs w:val="24"/>
        </w:rPr>
        <w:t xml:space="preserve"> </w:t>
      </w:r>
      <w:r>
        <w:rPr>
          <w:rFonts w:cs="Times New Roman" w:ascii="Times New Roman" w:hAnsi="Times New Roman"/>
          <w:sz w:val="24"/>
          <w:szCs w:val="24"/>
        </w:rPr>
        <w:t>показателями</w:t>
      </w:r>
      <w:r>
        <w:rPr>
          <w:rFonts w:cs="Times New Roman" w:ascii="Times New Roman" w:hAnsi="Times New Roman"/>
          <w:spacing w:val="-9"/>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являются:</w:t>
      </w:r>
    </w:p>
    <w:p>
      <w:pPr>
        <w:pStyle w:val="Normal"/>
        <w:tabs>
          <w:tab w:val="clear" w:pos="708"/>
          <w:tab w:val="left" w:pos="1548" w:leader="none"/>
          <w:tab w:val="left" w:pos="795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2.29. Своевременность</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9"/>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7"/>
          <w:sz w:val="24"/>
          <w:szCs w:val="24"/>
        </w:rPr>
        <w:t xml:space="preserve"> </w:t>
      </w:r>
      <w:r>
        <w:rPr>
          <w:rFonts w:cs="Times New Roman" w:ascii="Times New Roman" w:hAnsi="Times New Roman"/>
          <w:sz w:val="24"/>
          <w:szCs w:val="24"/>
        </w:rPr>
        <w:t>со</w:t>
      </w:r>
      <w:r>
        <w:rPr>
          <w:rFonts w:cs="Times New Roman" w:ascii="Times New Roman" w:hAnsi="Times New Roman"/>
          <w:spacing w:val="-5"/>
          <w:sz w:val="24"/>
          <w:szCs w:val="24"/>
        </w:rPr>
        <w:t xml:space="preserve"> </w:t>
      </w:r>
      <w:r>
        <w:rPr>
          <w:rFonts w:cs="Times New Roman" w:ascii="Times New Roman" w:hAnsi="Times New Roman"/>
          <w:sz w:val="24"/>
          <w:szCs w:val="24"/>
        </w:rPr>
        <w:t>стандартом</w:t>
      </w:r>
      <w:r>
        <w:rPr>
          <w:rFonts w:cs="Times New Roman" w:ascii="Times New Roman" w:hAnsi="Times New Roman"/>
          <w:spacing w:val="-7"/>
          <w:sz w:val="24"/>
          <w:szCs w:val="24"/>
        </w:rPr>
        <w:t xml:space="preserve"> </w:t>
      </w:r>
      <w:r>
        <w:rPr>
          <w:rFonts w:cs="Times New Roman" w:ascii="Times New Roman" w:hAnsi="Times New Roman"/>
          <w:sz w:val="24"/>
          <w:szCs w:val="24"/>
        </w:rPr>
        <w:t>ее</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
          <w:sz w:val="24"/>
          <w:szCs w:val="24"/>
        </w:rPr>
        <w:t xml:space="preserve"> </w:t>
      </w:r>
      <w:r>
        <w:rPr>
          <w:rFonts w:cs="Times New Roman" w:ascii="Times New Roman" w:hAnsi="Times New Roman"/>
          <w:sz w:val="24"/>
          <w:szCs w:val="24"/>
        </w:rPr>
        <w:t>установленным</w:t>
      </w:r>
      <w:r>
        <w:rPr>
          <w:rFonts w:cs="Times New Roman" w:ascii="Times New Roman" w:hAnsi="Times New Roman"/>
          <w:spacing w:val="-7"/>
          <w:sz w:val="24"/>
          <w:szCs w:val="24"/>
        </w:rPr>
        <w:t xml:space="preserve"> </w:t>
      </w:r>
      <w:r>
        <w:rPr>
          <w:rFonts w:cs="Times New Roman" w:ascii="Times New Roman" w:hAnsi="Times New Roman"/>
          <w:sz w:val="24"/>
          <w:szCs w:val="24"/>
        </w:rPr>
        <w:t>настоящим</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Административным</w:t>
      </w:r>
      <w:r>
        <w:rPr>
          <w:rFonts w:cs="Times New Roman" w:ascii="Times New Roman" w:hAnsi="Times New Roman"/>
          <w:spacing w:val="-2"/>
          <w:sz w:val="24"/>
          <w:szCs w:val="24"/>
        </w:rPr>
        <w:t xml:space="preserve"> </w:t>
      </w:r>
      <w:r>
        <w:rPr>
          <w:rFonts w:cs="Times New Roman" w:ascii="Times New Roman" w:hAnsi="Times New Roman"/>
          <w:sz w:val="24"/>
          <w:szCs w:val="24"/>
        </w:rPr>
        <w:t>регламентом.</w:t>
      </w:r>
    </w:p>
    <w:p>
      <w:pPr>
        <w:pStyle w:val="Normal"/>
        <w:tabs>
          <w:tab w:val="clear" w:pos="708"/>
          <w:tab w:val="left" w:pos="1548" w:leader="none"/>
          <w:tab w:val="left" w:pos="1063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2.30. Минимально возможное количество взаимодействий гражданина с</w:t>
      </w:r>
      <w:r>
        <w:rPr>
          <w:rFonts w:cs="Times New Roman" w:ascii="Times New Roman" w:hAnsi="Times New Roman"/>
          <w:spacing w:val="-67"/>
          <w:sz w:val="24"/>
          <w:szCs w:val="24"/>
        </w:rPr>
        <w:t xml:space="preserve"> </w:t>
      </w:r>
      <w:r>
        <w:rPr>
          <w:rFonts w:cs="Times New Roman" w:ascii="Times New Roman" w:hAnsi="Times New Roman"/>
          <w:sz w:val="24"/>
          <w:szCs w:val="24"/>
        </w:rPr>
        <w:t>должностными лицами, участвующими в предоставлении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2.31. Отсутствие</w:t>
      </w:r>
      <w:r>
        <w:rPr>
          <w:rFonts w:cs="Times New Roman" w:ascii="Times New Roman" w:hAnsi="Times New Roman"/>
          <w:spacing w:val="-6"/>
          <w:sz w:val="24"/>
          <w:szCs w:val="24"/>
        </w:rPr>
        <w:t xml:space="preserve"> </w:t>
      </w:r>
      <w:r>
        <w:rPr>
          <w:rFonts w:cs="Times New Roman" w:ascii="Times New Roman" w:hAnsi="Times New Roman"/>
          <w:sz w:val="24"/>
          <w:szCs w:val="24"/>
        </w:rPr>
        <w:t>обоснованных</w:t>
      </w:r>
      <w:r>
        <w:rPr>
          <w:rFonts w:cs="Times New Roman" w:ascii="Times New Roman" w:hAnsi="Times New Roman"/>
          <w:spacing w:val="-5"/>
          <w:sz w:val="24"/>
          <w:szCs w:val="24"/>
        </w:rPr>
        <w:t xml:space="preserve"> </w:t>
      </w:r>
      <w:r>
        <w:rPr>
          <w:rFonts w:cs="Times New Roman" w:ascii="Times New Roman" w:hAnsi="Times New Roman"/>
          <w:sz w:val="24"/>
          <w:szCs w:val="24"/>
        </w:rPr>
        <w:t>жалоб</w:t>
      </w:r>
      <w:r>
        <w:rPr>
          <w:rFonts w:cs="Times New Roman" w:ascii="Times New Roman" w:hAnsi="Times New Roman"/>
          <w:spacing w:val="-6"/>
          <w:sz w:val="24"/>
          <w:szCs w:val="24"/>
        </w:rPr>
        <w:t xml:space="preserve"> </w:t>
      </w:r>
      <w:r>
        <w:rPr>
          <w:rFonts w:cs="Times New Roman" w:ascii="Times New Roman" w:hAnsi="Times New Roman"/>
          <w:sz w:val="24"/>
          <w:szCs w:val="24"/>
        </w:rPr>
        <w:t>на</w:t>
      </w:r>
      <w:r>
        <w:rPr>
          <w:rFonts w:cs="Times New Roman" w:ascii="Times New Roman" w:hAnsi="Times New Roman"/>
          <w:spacing w:val="-7"/>
          <w:sz w:val="24"/>
          <w:szCs w:val="24"/>
        </w:rPr>
        <w:t xml:space="preserve"> </w:t>
      </w:r>
      <w:r>
        <w:rPr>
          <w:rFonts w:cs="Times New Roman" w:ascii="Times New Roman" w:hAnsi="Times New Roman"/>
          <w:sz w:val="24"/>
          <w:szCs w:val="24"/>
        </w:rPr>
        <w:t>действия</w:t>
      </w:r>
      <w:r>
        <w:rPr>
          <w:rFonts w:cs="Times New Roman" w:ascii="Times New Roman" w:hAnsi="Times New Roman"/>
          <w:spacing w:val="-14"/>
          <w:sz w:val="24"/>
          <w:szCs w:val="24"/>
        </w:rPr>
        <w:t xml:space="preserve"> </w:t>
      </w:r>
      <w:r>
        <w:rPr>
          <w:rFonts w:cs="Times New Roman" w:ascii="Times New Roman" w:hAnsi="Times New Roman"/>
          <w:sz w:val="24"/>
          <w:szCs w:val="24"/>
        </w:rPr>
        <w:t>(бездействие)</w:t>
      </w:r>
      <w:r>
        <w:rPr>
          <w:rFonts w:cs="Times New Roman" w:ascii="Times New Roman" w:hAnsi="Times New Roman"/>
          <w:spacing w:val="-5"/>
          <w:sz w:val="24"/>
          <w:szCs w:val="24"/>
        </w:rPr>
        <w:t xml:space="preserve"> </w:t>
      </w:r>
      <w:r>
        <w:rPr>
          <w:rFonts w:cs="Times New Roman" w:ascii="Times New Roman" w:hAnsi="Times New Roman"/>
          <w:sz w:val="24"/>
          <w:szCs w:val="24"/>
        </w:rPr>
        <w:t>сотрудников</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7"/>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некорректное</w:t>
      </w:r>
      <w:r>
        <w:rPr>
          <w:rFonts w:cs="Times New Roman" w:ascii="Times New Roman" w:hAnsi="Times New Roman"/>
          <w:spacing w:val="-2"/>
          <w:sz w:val="24"/>
          <w:szCs w:val="24"/>
        </w:rPr>
        <w:t xml:space="preserve"> </w:t>
      </w:r>
      <w:r>
        <w:rPr>
          <w:rFonts w:cs="Times New Roman" w:ascii="Times New Roman" w:hAnsi="Times New Roman"/>
          <w:sz w:val="24"/>
          <w:szCs w:val="24"/>
        </w:rPr>
        <w:t>(невнимательное) отношение</w:t>
      </w:r>
      <w:r>
        <w:rPr>
          <w:rFonts w:cs="Times New Roman" w:ascii="Times New Roman" w:hAnsi="Times New Roman"/>
          <w:spacing w:val="-2"/>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заявителям.</w:t>
      </w:r>
    </w:p>
    <w:p>
      <w:pPr>
        <w:pStyle w:val="Normal"/>
        <w:tabs>
          <w:tab w:val="clear" w:pos="708"/>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2.32. Отсутствие</w:t>
      </w:r>
      <w:r>
        <w:rPr>
          <w:rFonts w:cs="Times New Roman" w:ascii="Times New Roman" w:hAnsi="Times New Roman"/>
          <w:spacing w:val="-6"/>
          <w:sz w:val="24"/>
          <w:szCs w:val="24"/>
        </w:rPr>
        <w:t xml:space="preserve"> </w:t>
      </w:r>
      <w:r>
        <w:rPr>
          <w:rFonts w:cs="Times New Roman" w:ascii="Times New Roman" w:hAnsi="Times New Roman"/>
          <w:sz w:val="24"/>
          <w:szCs w:val="24"/>
        </w:rPr>
        <w:t>нарушений</w:t>
      </w:r>
      <w:r>
        <w:rPr>
          <w:rFonts w:cs="Times New Roman" w:ascii="Times New Roman" w:hAnsi="Times New Roman"/>
          <w:spacing w:val="-6"/>
          <w:sz w:val="24"/>
          <w:szCs w:val="24"/>
        </w:rPr>
        <w:t xml:space="preserve"> </w:t>
      </w:r>
      <w:r>
        <w:rPr>
          <w:rFonts w:cs="Times New Roman" w:ascii="Times New Roman" w:hAnsi="Times New Roman"/>
          <w:sz w:val="24"/>
          <w:szCs w:val="24"/>
        </w:rPr>
        <w:t>установленных</w:t>
      </w:r>
      <w:r>
        <w:rPr>
          <w:rFonts w:cs="Times New Roman" w:ascii="Times New Roman" w:hAnsi="Times New Roman"/>
          <w:spacing w:val="-6"/>
          <w:sz w:val="24"/>
          <w:szCs w:val="24"/>
        </w:rPr>
        <w:t xml:space="preserve"> </w:t>
      </w:r>
      <w:r>
        <w:rPr>
          <w:rFonts w:cs="Times New Roman" w:ascii="Times New Roman" w:hAnsi="Times New Roman"/>
          <w:sz w:val="24"/>
          <w:szCs w:val="24"/>
        </w:rPr>
        <w:t>сроков</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процессе</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2.33. Отсутствие заявлений об оспаривании решений, действий (бездействия)</w:t>
      </w:r>
      <w:r>
        <w:rPr>
          <w:rFonts w:cs="Times New Roman" w:ascii="Times New Roman" w:hAnsi="Times New Roman"/>
          <w:spacing w:val="-67"/>
          <w:sz w:val="24"/>
          <w:szCs w:val="24"/>
        </w:rPr>
        <w:t xml:space="preserve"> </w:t>
      </w:r>
      <w:r>
        <w:rPr>
          <w:rFonts w:cs="Times New Roman" w:ascii="Times New Roman" w:hAnsi="Times New Roman"/>
          <w:sz w:val="24"/>
          <w:szCs w:val="24"/>
        </w:rPr>
        <w:t>Уполномоченного органа, его должностных лиц, принимаемых</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(совершенных) при</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предоставлении муниципальной услуги, по итогам рассмотрения</w:t>
      </w:r>
      <w:r>
        <w:rPr>
          <w:rFonts w:cs="Times New Roman" w:ascii="Times New Roman" w:hAnsi="Times New Roman"/>
          <w:spacing w:val="-67"/>
          <w:sz w:val="24"/>
          <w:szCs w:val="24"/>
        </w:rPr>
        <w:t xml:space="preserve"> </w:t>
      </w:r>
      <w:r>
        <w:rPr>
          <w:rFonts w:cs="Times New Roman" w:ascii="Times New Roman" w:hAnsi="Times New Roman"/>
          <w:sz w:val="24"/>
          <w:szCs w:val="24"/>
        </w:rPr>
        <w:t>которых</w:t>
      </w:r>
      <w:r>
        <w:rPr>
          <w:rFonts w:cs="Times New Roman" w:ascii="Times New Roman" w:hAnsi="Times New Roman"/>
          <w:spacing w:val="-5"/>
          <w:sz w:val="24"/>
          <w:szCs w:val="24"/>
        </w:rPr>
        <w:t xml:space="preserve"> </w:t>
      </w:r>
      <w:r>
        <w:rPr>
          <w:rFonts w:cs="Times New Roman" w:ascii="Times New Roman" w:hAnsi="Times New Roman"/>
          <w:sz w:val="24"/>
          <w:szCs w:val="24"/>
        </w:rPr>
        <w:t>вынесены</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r>
        <w:rPr>
          <w:rFonts w:cs="Times New Roman" w:ascii="Times New Roman" w:hAnsi="Times New Roman"/>
          <w:spacing w:val="-5"/>
          <w:sz w:val="24"/>
          <w:szCs w:val="24"/>
        </w:rPr>
        <w:t xml:space="preserve"> </w:t>
      </w:r>
      <w:r>
        <w:rPr>
          <w:rFonts w:cs="Times New Roman" w:ascii="Times New Roman" w:hAnsi="Times New Roman"/>
          <w:sz w:val="24"/>
          <w:szCs w:val="24"/>
        </w:rPr>
        <w:t>об</w:t>
      </w:r>
      <w:r>
        <w:rPr>
          <w:rFonts w:cs="Times New Roman" w:ascii="Times New Roman" w:hAnsi="Times New Roman"/>
          <w:spacing w:val="-6"/>
          <w:sz w:val="24"/>
          <w:szCs w:val="24"/>
        </w:rPr>
        <w:t xml:space="preserve"> </w:t>
      </w:r>
      <w:r>
        <w:rPr>
          <w:rFonts w:cs="Times New Roman" w:ascii="Times New Roman" w:hAnsi="Times New Roman"/>
          <w:sz w:val="24"/>
          <w:szCs w:val="24"/>
        </w:rPr>
        <w:t>удовлетворении (частичном удовлетворении)</w:t>
      </w:r>
      <w:r>
        <w:rPr>
          <w:rFonts w:cs="Times New Roman" w:ascii="Times New Roman" w:hAnsi="Times New Roman"/>
          <w:spacing w:val="1"/>
          <w:sz w:val="24"/>
          <w:szCs w:val="24"/>
        </w:rPr>
        <w:t xml:space="preserve"> </w:t>
      </w:r>
      <w:r>
        <w:rPr>
          <w:rFonts w:cs="Times New Roman" w:ascii="Times New Roman" w:hAnsi="Times New Roman"/>
          <w:sz w:val="24"/>
          <w:szCs w:val="24"/>
        </w:rPr>
        <w:t>требований</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заявителей.</w:t>
      </w:r>
    </w:p>
    <w:p>
      <w:pPr>
        <w:pStyle w:val="Heading1"/>
        <w:ind w:firstLine="709" w:left="0"/>
        <w:jc w:val="both"/>
        <w:rPr>
          <w:sz w:val="24"/>
          <w:szCs w:val="24"/>
        </w:rPr>
      </w:pPr>
      <w:r>
        <w:rPr>
          <w:sz w:val="24"/>
          <w:szCs w:val="24"/>
        </w:rPr>
      </w:r>
    </w:p>
    <w:p>
      <w:pPr>
        <w:pStyle w:val="Heading1"/>
        <w:ind w:firstLine="709" w:left="0"/>
        <w:jc w:val="center"/>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2.34. Предоставление</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 услуги по</w:t>
      </w:r>
      <w:r>
        <w:rPr>
          <w:rFonts w:cs="Times New Roman" w:ascii="Times New Roman" w:hAnsi="Times New Roman"/>
          <w:spacing w:val="1"/>
          <w:sz w:val="24"/>
          <w:szCs w:val="24"/>
        </w:rPr>
        <w:t xml:space="preserve"> </w:t>
      </w:r>
      <w:r>
        <w:rPr>
          <w:rFonts w:cs="Times New Roman" w:ascii="Times New Roman" w:hAnsi="Times New Roman"/>
          <w:sz w:val="24"/>
          <w:szCs w:val="24"/>
        </w:rPr>
        <w:t>экстерриториальному принципу осуществляется в части обеспечения возможности</w:t>
      </w:r>
      <w:r>
        <w:rPr>
          <w:rFonts w:cs="Times New Roman" w:ascii="Times New Roman" w:hAnsi="Times New Roman"/>
          <w:spacing w:val="-67"/>
          <w:sz w:val="24"/>
          <w:szCs w:val="24"/>
        </w:rPr>
        <w:t xml:space="preserve">          </w:t>
      </w:r>
      <w:r>
        <w:rPr>
          <w:rFonts w:cs="Times New Roman" w:ascii="Times New Roman" w:hAnsi="Times New Roman"/>
          <w:sz w:val="24"/>
          <w:szCs w:val="24"/>
        </w:rPr>
        <w:t>подачи заявлений посредством ЕПГУ и получения результата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МФЦ.</w:t>
      </w:r>
    </w:p>
    <w:p>
      <w:pPr>
        <w:pStyle w:val="Normal"/>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2.35. Заявителям обеспечивается возможность представления заявления и</w:t>
      </w:r>
      <w:r>
        <w:rPr>
          <w:rFonts w:cs="Times New Roman" w:ascii="Times New Roman" w:hAnsi="Times New Roman"/>
          <w:spacing w:val="-67"/>
          <w:sz w:val="24"/>
          <w:szCs w:val="24"/>
        </w:rPr>
        <w:t xml:space="preserve"> </w:t>
      </w:r>
      <w:r>
        <w:rPr>
          <w:rFonts w:cs="Times New Roman" w:ascii="Times New Roman" w:hAnsi="Times New Roman"/>
          <w:sz w:val="24"/>
          <w:szCs w:val="24"/>
        </w:rPr>
        <w:t>прилагаемых</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форме</w:t>
      </w:r>
      <w:r>
        <w:rPr>
          <w:rFonts w:cs="Times New Roman" w:ascii="Times New Roman" w:hAnsi="Times New Roman"/>
          <w:spacing w:val="-7"/>
          <w:sz w:val="24"/>
          <w:szCs w:val="24"/>
        </w:rPr>
        <w:t xml:space="preserve"> </w:t>
      </w:r>
      <w:r>
        <w:rPr>
          <w:rFonts w:cs="Times New Roman" w:ascii="Times New Roman" w:hAnsi="Times New Roman"/>
          <w:sz w:val="24"/>
          <w:szCs w:val="24"/>
        </w:rPr>
        <w:t>электронных</w:t>
      </w:r>
      <w:r>
        <w:rPr>
          <w:rFonts w:cs="Times New Roman" w:ascii="Times New Roman" w:hAnsi="Times New Roman"/>
          <w:spacing w:val="-6"/>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7"/>
          <w:sz w:val="24"/>
          <w:szCs w:val="24"/>
        </w:rPr>
        <w:t xml:space="preserve"> </w:t>
      </w:r>
      <w:r>
        <w:rPr>
          <w:rFonts w:cs="Times New Roman" w:ascii="Times New Roman" w:hAnsi="Times New Roman"/>
          <w:sz w:val="24"/>
          <w:szCs w:val="24"/>
        </w:rPr>
        <w:t>ЕПГУ.</w:t>
      </w:r>
    </w:p>
    <w:p>
      <w:pPr>
        <w:pStyle w:val="BodyText"/>
        <w:tabs>
          <w:tab w:val="clear" w:pos="708"/>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08"/>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413"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Электронные</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документы</w:t>
      </w:r>
      <w:r>
        <w:rPr>
          <w:rFonts w:cs="Times New Roman" w:ascii="Times New Roman" w:hAnsi="Times New Roman"/>
          <w:spacing w:val="-6"/>
          <w:sz w:val="24"/>
          <w:szCs w:val="24"/>
        </w:rPr>
        <w:t xml:space="preserve"> </w:t>
      </w:r>
      <w:r>
        <w:rPr>
          <w:rFonts w:cs="Times New Roman" w:ascii="Times New Roman" w:hAnsi="Times New Roman"/>
          <w:sz w:val="24"/>
          <w:szCs w:val="24"/>
        </w:rPr>
        <w:t>представляются</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следующих</w:t>
      </w:r>
      <w:r>
        <w:rPr>
          <w:rFonts w:cs="Times New Roman" w:ascii="Times New Roman" w:hAnsi="Times New Roman"/>
          <w:spacing w:val="-5"/>
          <w:sz w:val="24"/>
          <w:szCs w:val="24"/>
        </w:rPr>
        <w:t xml:space="preserve"> </w:t>
      </w:r>
      <w:r>
        <w:rPr>
          <w:rFonts w:cs="Times New Roman" w:ascii="Times New Roman" w:hAnsi="Times New Roman"/>
          <w:sz w:val="24"/>
          <w:szCs w:val="24"/>
        </w:rPr>
        <w:t>форматах:</w:t>
      </w:r>
      <w:r>
        <w:rPr>
          <w:rFonts w:cs="Times New Roman" w:ascii="Times New Roman" w:hAnsi="Times New Roman"/>
          <w:spacing w:val="-11"/>
          <w:sz w:val="24"/>
          <w:szCs w:val="24"/>
        </w:rPr>
        <w:t xml:space="preserve"> </w:t>
      </w:r>
      <w:r>
        <w:rPr>
          <w:rFonts w:cs="Times New Roman" w:ascii="Times New Roman" w:hAnsi="Times New Roman"/>
          <w:sz w:val="24"/>
          <w:szCs w:val="24"/>
        </w:rPr>
        <w:t>xml,</w:t>
      </w:r>
      <w:r>
        <w:rPr>
          <w:rFonts w:cs="Times New Roman" w:ascii="Times New Roman" w:hAnsi="Times New Roman"/>
          <w:spacing w:val="-9"/>
          <w:sz w:val="24"/>
          <w:szCs w:val="24"/>
        </w:rPr>
        <w:t xml:space="preserve"> </w:t>
      </w:r>
      <w:r>
        <w:rPr>
          <w:rFonts w:cs="Times New Roman" w:ascii="Times New Roman" w:hAnsi="Times New Roman"/>
          <w:sz w:val="24"/>
          <w:szCs w:val="24"/>
        </w:rPr>
        <w:t>doc,</w:t>
      </w:r>
      <w:r>
        <w:rPr>
          <w:rFonts w:cs="Times New Roman" w:ascii="Times New Roman" w:hAnsi="Times New Roman"/>
          <w:spacing w:val="-67"/>
          <w:sz w:val="24"/>
          <w:szCs w:val="24"/>
        </w:rPr>
        <w:t xml:space="preserve"> </w:t>
      </w:r>
      <w:r>
        <w:rPr>
          <w:rFonts w:cs="Times New Roman" w:ascii="Times New Roman" w:hAnsi="Times New Roman"/>
          <w:sz w:val="24"/>
          <w:szCs w:val="24"/>
        </w:rPr>
        <w:t>docx,</w:t>
      </w:r>
      <w:r>
        <w:rPr>
          <w:rFonts w:cs="Times New Roman" w:ascii="Times New Roman" w:hAnsi="Times New Roman"/>
          <w:spacing w:val="-5"/>
          <w:sz w:val="24"/>
          <w:szCs w:val="24"/>
        </w:rPr>
        <w:t xml:space="preserve"> </w:t>
      </w:r>
      <w:r>
        <w:rPr>
          <w:rFonts w:cs="Times New Roman" w:ascii="Times New Roman" w:hAnsi="Times New Roman"/>
          <w:sz w:val="24"/>
          <w:szCs w:val="24"/>
        </w:rPr>
        <w:t>odt,</w:t>
      </w:r>
      <w:r>
        <w:rPr>
          <w:rFonts w:cs="Times New Roman" w:ascii="Times New Roman" w:hAnsi="Times New Roman"/>
          <w:spacing w:val="-1"/>
          <w:sz w:val="24"/>
          <w:szCs w:val="24"/>
        </w:rPr>
        <w:t xml:space="preserve"> </w:t>
      </w:r>
      <w:r>
        <w:rPr>
          <w:rFonts w:cs="Times New Roman" w:ascii="Times New Roman" w:hAnsi="Times New Roman"/>
          <w:sz w:val="24"/>
          <w:szCs w:val="24"/>
        </w:rPr>
        <w:t>xls,</w:t>
      </w:r>
      <w:r>
        <w:rPr>
          <w:rFonts w:cs="Times New Roman" w:ascii="Times New Roman" w:hAnsi="Times New Roman"/>
          <w:spacing w:val="-4"/>
          <w:sz w:val="24"/>
          <w:szCs w:val="24"/>
        </w:rPr>
        <w:t xml:space="preserve"> </w:t>
      </w:r>
      <w:r>
        <w:rPr>
          <w:rFonts w:cs="Times New Roman" w:ascii="Times New Roman" w:hAnsi="Times New Roman"/>
          <w:sz w:val="24"/>
          <w:szCs w:val="24"/>
        </w:rPr>
        <w:t>xlsx,</w:t>
      </w:r>
      <w:r>
        <w:rPr>
          <w:rFonts w:cs="Times New Roman" w:ascii="Times New Roman" w:hAnsi="Times New Roman"/>
          <w:spacing w:val="-4"/>
          <w:sz w:val="24"/>
          <w:szCs w:val="24"/>
        </w:rPr>
        <w:t xml:space="preserve"> </w:t>
      </w:r>
      <w:r>
        <w:rPr>
          <w:rFonts w:cs="Times New Roman" w:ascii="Times New Roman" w:hAnsi="Times New Roman"/>
          <w:sz w:val="24"/>
          <w:szCs w:val="24"/>
        </w:rPr>
        <w:t>ods,</w:t>
      </w:r>
      <w:r>
        <w:rPr>
          <w:rFonts w:cs="Times New Roman" w:ascii="Times New Roman" w:hAnsi="Times New Roman"/>
          <w:spacing w:val="-4"/>
          <w:sz w:val="24"/>
          <w:szCs w:val="24"/>
        </w:rPr>
        <w:t xml:space="preserve"> </w:t>
      </w:r>
      <w:r>
        <w:rPr>
          <w:rFonts w:cs="Times New Roman" w:ascii="Times New Roman" w:hAnsi="Times New Roman"/>
          <w:sz w:val="24"/>
          <w:szCs w:val="24"/>
        </w:rPr>
        <w:t>pdf,</w:t>
      </w:r>
      <w:r>
        <w:rPr>
          <w:rFonts w:cs="Times New Roman" w:ascii="Times New Roman" w:hAnsi="Times New Roman"/>
          <w:spacing w:val="-2"/>
          <w:sz w:val="24"/>
          <w:szCs w:val="24"/>
        </w:rPr>
        <w:t xml:space="preserve"> </w:t>
      </w:r>
      <w:r>
        <w:rPr>
          <w:rFonts w:cs="Times New Roman" w:ascii="Times New Roman" w:hAnsi="Times New Roman"/>
          <w:sz w:val="24"/>
          <w:szCs w:val="24"/>
        </w:rPr>
        <w:t>jpg,</w:t>
      </w:r>
      <w:r>
        <w:rPr>
          <w:rFonts w:cs="Times New Roman" w:ascii="Times New Roman" w:hAnsi="Times New Roman"/>
          <w:spacing w:val="-1"/>
          <w:sz w:val="24"/>
          <w:szCs w:val="24"/>
        </w:rPr>
        <w:t xml:space="preserve"> </w:t>
      </w:r>
      <w:r>
        <w:rPr>
          <w:rFonts w:cs="Times New Roman" w:ascii="Times New Roman" w:hAnsi="Times New Roman"/>
          <w:sz w:val="24"/>
          <w:szCs w:val="24"/>
        </w:rPr>
        <w:t>jpeg, zip,</w:t>
      </w:r>
      <w:r>
        <w:rPr>
          <w:rFonts w:cs="Times New Roman" w:ascii="Times New Roman" w:hAnsi="Times New Roman"/>
          <w:spacing w:val="-3"/>
          <w:sz w:val="24"/>
          <w:szCs w:val="24"/>
        </w:rPr>
        <w:t xml:space="preserve"> </w:t>
      </w:r>
      <w:r>
        <w:rPr>
          <w:rFonts w:cs="Times New Roman" w:ascii="Times New Roman" w:hAnsi="Times New Roman"/>
          <w:sz w:val="24"/>
          <w:szCs w:val="24"/>
        </w:rPr>
        <w:t>rar,</w:t>
      </w:r>
      <w:r>
        <w:rPr>
          <w:rFonts w:cs="Times New Roman" w:ascii="Times New Roman" w:hAnsi="Times New Roman"/>
          <w:spacing w:val="-2"/>
          <w:sz w:val="24"/>
          <w:szCs w:val="24"/>
        </w:rPr>
        <w:t xml:space="preserve"> </w:t>
      </w:r>
      <w:r>
        <w:rPr>
          <w:rFonts w:cs="Times New Roman" w:ascii="Times New Roman" w:hAnsi="Times New Roman"/>
          <w:sz w:val="24"/>
          <w:szCs w:val="24"/>
        </w:rPr>
        <w:t>sig, png,</w:t>
      </w:r>
      <w:r>
        <w:rPr>
          <w:rFonts w:cs="Times New Roman" w:ascii="Times New Roman" w:hAnsi="Times New Roman"/>
          <w:spacing w:val="-4"/>
          <w:sz w:val="24"/>
          <w:szCs w:val="24"/>
        </w:rPr>
        <w:t xml:space="preserve"> </w:t>
      </w:r>
      <w:r>
        <w:rPr>
          <w:rFonts w:cs="Times New Roman" w:ascii="Times New Roman" w:hAnsi="Times New Roman"/>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08"/>
          <w:tab w:val="left" w:pos="100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«черно-белый»</w:t>
      </w:r>
      <w:r>
        <w:rPr>
          <w:rFonts w:cs="Times New Roman" w:ascii="Times New Roman" w:hAnsi="Times New Roman"/>
          <w:spacing w:val="-13"/>
          <w:sz w:val="24"/>
          <w:szCs w:val="24"/>
        </w:rPr>
        <w:t xml:space="preserve"> </w:t>
      </w:r>
      <w:r>
        <w:rPr>
          <w:rFonts w:cs="Times New Roman" w:ascii="Times New Roman" w:hAnsi="Times New Roman"/>
          <w:sz w:val="24"/>
          <w:szCs w:val="24"/>
        </w:rPr>
        <w:t>(при</w:t>
      </w:r>
      <w:r>
        <w:rPr>
          <w:rFonts w:cs="Times New Roman" w:ascii="Times New Roman" w:hAnsi="Times New Roman"/>
          <w:spacing w:val="-4"/>
          <w:sz w:val="24"/>
          <w:szCs w:val="24"/>
        </w:rPr>
        <w:t xml:space="preserve"> </w:t>
      </w:r>
      <w:r>
        <w:rPr>
          <w:rFonts w:cs="Times New Roman" w:ascii="Times New Roman" w:hAnsi="Times New Roman"/>
          <w:sz w:val="24"/>
          <w:szCs w:val="24"/>
        </w:rPr>
        <w:t>отсутствии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документе</w:t>
      </w:r>
      <w:r>
        <w:rPr>
          <w:rFonts w:cs="Times New Roman" w:ascii="Times New Roman" w:hAnsi="Times New Roman"/>
          <w:spacing w:val="-5"/>
          <w:sz w:val="24"/>
          <w:szCs w:val="24"/>
        </w:rPr>
        <w:t xml:space="preserve"> </w:t>
      </w:r>
      <w:r>
        <w:rPr>
          <w:rFonts w:cs="Times New Roman" w:ascii="Times New Roman" w:hAnsi="Times New Roman"/>
          <w:sz w:val="24"/>
          <w:szCs w:val="24"/>
        </w:rPr>
        <w:t>графических</w:t>
      </w:r>
      <w:r>
        <w:rPr>
          <w:rFonts w:cs="Times New Roman" w:ascii="Times New Roman" w:hAnsi="Times New Roman"/>
          <w:spacing w:val="-4"/>
          <w:sz w:val="24"/>
          <w:szCs w:val="24"/>
        </w:rPr>
        <w:t xml:space="preserve"> </w:t>
      </w:r>
      <w:r>
        <w:rPr>
          <w:rFonts w:cs="Times New Roman" w:ascii="Times New Roman" w:hAnsi="Times New Roman"/>
          <w:sz w:val="24"/>
          <w:szCs w:val="24"/>
        </w:rPr>
        <w:t>изображений</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14"/>
          <w:sz w:val="24"/>
          <w:szCs w:val="24"/>
        </w:rPr>
        <w:t xml:space="preserve"> </w:t>
      </w:r>
      <w:r>
        <w:rPr>
          <w:rFonts w:cs="Times New Roman" w:ascii="Times New Roman" w:hAnsi="Times New Roman"/>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08"/>
          <w:tab w:val="left" w:pos="112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«оттенки серого»</w:t>
      </w:r>
      <w:r>
        <w:rPr>
          <w:rFonts w:cs="Times New Roman" w:ascii="Times New Roman" w:hAnsi="Times New Roman"/>
          <w:spacing w:val="1"/>
          <w:sz w:val="24"/>
          <w:szCs w:val="24"/>
        </w:rPr>
        <w:t xml:space="preserve"> </w:t>
      </w:r>
      <w:r>
        <w:rPr>
          <w:rFonts w:cs="Times New Roman" w:ascii="Times New Roman" w:hAnsi="Times New Roman"/>
          <w:sz w:val="24"/>
          <w:szCs w:val="24"/>
        </w:rPr>
        <w:t>(при наличии в документе графических изображений,</w:t>
      </w:r>
      <w:r>
        <w:rPr>
          <w:rFonts w:cs="Times New Roman" w:ascii="Times New Roman" w:hAnsi="Times New Roman"/>
          <w:spacing w:val="-67"/>
          <w:sz w:val="24"/>
          <w:szCs w:val="24"/>
        </w:rPr>
        <w:t xml:space="preserve"> </w:t>
      </w:r>
      <w:r>
        <w:rPr>
          <w:rFonts w:cs="Times New Roman" w:ascii="Times New Roman" w:hAnsi="Times New Roman"/>
          <w:sz w:val="24"/>
          <w:szCs w:val="24"/>
        </w:rPr>
        <w:t>отличных</w:t>
      </w:r>
      <w:r>
        <w:rPr>
          <w:rFonts w:cs="Times New Roman" w:ascii="Times New Roman" w:hAnsi="Times New Roman"/>
          <w:spacing w:val="-1"/>
          <w:sz w:val="24"/>
          <w:szCs w:val="24"/>
        </w:rPr>
        <w:t xml:space="preserve"> </w:t>
      </w:r>
      <w:r>
        <w:rPr>
          <w:rFonts w:cs="Times New Roman" w:ascii="Times New Roman" w:hAnsi="Times New Roman"/>
          <w:sz w:val="24"/>
          <w:szCs w:val="24"/>
        </w:rPr>
        <w:t>от</w:t>
      </w:r>
      <w:r>
        <w:rPr>
          <w:rFonts w:cs="Times New Roman" w:ascii="Times New Roman" w:hAnsi="Times New Roman"/>
          <w:spacing w:val="-1"/>
          <w:sz w:val="24"/>
          <w:szCs w:val="24"/>
        </w:rPr>
        <w:t xml:space="preserve"> </w:t>
      </w:r>
      <w:r>
        <w:rPr>
          <w:rFonts w:cs="Times New Roman" w:ascii="Times New Roman" w:hAnsi="Times New Roman"/>
          <w:sz w:val="24"/>
          <w:szCs w:val="24"/>
        </w:rPr>
        <w:t>цветного графического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изображения);</w:t>
      </w:r>
    </w:p>
    <w:p>
      <w:pPr>
        <w:pStyle w:val="ListParagraph"/>
        <w:tabs>
          <w:tab w:val="clear" w:pos="708"/>
          <w:tab w:val="left" w:pos="107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«цветной»</w:t>
      </w:r>
      <w:r>
        <w:rPr>
          <w:rFonts w:cs="Times New Roman" w:ascii="Times New Roman" w:hAnsi="Times New Roman"/>
          <w:spacing w:val="-4"/>
          <w:sz w:val="24"/>
          <w:szCs w:val="24"/>
        </w:rPr>
        <w:t xml:space="preserve"> </w:t>
      </w:r>
      <w:r>
        <w:rPr>
          <w:rFonts w:cs="Times New Roman" w:ascii="Times New Roman" w:hAnsi="Times New Roman"/>
          <w:sz w:val="24"/>
          <w:szCs w:val="24"/>
        </w:rPr>
        <w:t>или</w:t>
      </w:r>
      <w:r>
        <w:rPr>
          <w:rFonts w:cs="Times New Roman" w:ascii="Times New Roman" w:hAnsi="Times New Roman"/>
          <w:spacing w:val="56"/>
          <w:sz w:val="24"/>
          <w:szCs w:val="24"/>
        </w:rPr>
        <w:t xml:space="preserve"> </w:t>
      </w:r>
      <w:r>
        <w:rPr>
          <w:rFonts w:cs="Times New Roman" w:ascii="Times New Roman" w:hAnsi="Times New Roman"/>
          <w:sz w:val="24"/>
          <w:szCs w:val="24"/>
        </w:rPr>
        <w:t>«режим</w:t>
      </w:r>
      <w:r>
        <w:rPr>
          <w:rFonts w:cs="Times New Roman" w:ascii="Times New Roman" w:hAnsi="Times New Roman"/>
          <w:spacing w:val="-4"/>
          <w:sz w:val="24"/>
          <w:szCs w:val="24"/>
        </w:rPr>
        <w:t xml:space="preserve"> </w:t>
      </w:r>
      <w:r>
        <w:rPr>
          <w:rFonts w:cs="Times New Roman" w:ascii="Times New Roman" w:hAnsi="Times New Roman"/>
          <w:sz w:val="24"/>
          <w:szCs w:val="24"/>
        </w:rPr>
        <w:t>полной</w:t>
      </w:r>
      <w:r>
        <w:rPr>
          <w:rFonts w:cs="Times New Roman" w:ascii="Times New Roman" w:hAnsi="Times New Roman"/>
          <w:spacing w:val="-3"/>
          <w:sz w:val="24"/>
          <w:szCs w:val="24"/>
        </w:rPr>
        <w:t xml:space="preserve"> </w:t>
      </w:r>
      <w:r>
        <w:rPr>
          <w:rFonts w:cs="Times New Roman" w:ascii="Times New Roman" w:hAnsi="Times New Roman"/>
          <w:sz w:val="24"/>
          <w:szCs w:val="24"/>
        </w:rPr>
        <w:t>цветопередачи»</w:t>
      </w:r>
      <w:r>
        <w:rPr>
          <w:rFonts w:cs="Times New Roman" w:ascii="Times New Roman" w:hAnsi="Times New Roman"/>
          <w:spacing w:val="54"/>
          <w:sz w:val="24"/>
          <w:szCs w:val="24"/>
        </w:rPr>
        <w:t xml:space="preserve"> </w:t>
      </w:r>
      <w:r>
        <w:rPr>
          <w:rFonts w:cs="Times New Roman" w:ascii="Times New Roman" w:hAnsi="Times New Roman"/>
          <w:sz w:val="24"/>
          <w:szCs w:val="24"/>
        </w:rPr>
        <w:t>(при</w:t>
      </w:r>
      <w:r>
        <w:rPr>
          <w:rFonts w:cs="Times New Roman" w:ascii="Times New Roman" w:hAnsi="Times New Roman"/>
          <w:spacing w:val="-3"/>
          <w:sz w:val="24"/>
          <w:szCs w:val="24"/>
        </w:rPr>
        <w:t xml:space="preserve"> </w:t>
      </w:r>
      <w:r>
        <w:rPr>
          <w:rFonts w:cs="Times New Roman" w:ascii="Times New Roman" w:hAnsi="Times New Roman"/>
          <w:sz w:val="24"/>
          <w:szCs w:val="24"/>
        </w:rPr>
        <w:t>наличии</w:t>
      </w:r>
      <w:r>
        <w:rPr>
          <w:rFonts w:cs="Times New Roman" w:ascii="Times New Roman" w:hAnsi="Times New Roman"/>
          <w:spacing w:val="-4"/>
          <w:sz w:val="24"/>
          <w:szCs w:val="24"/>
        </w:rPr>
        <w:t xml:space="preserve"> </w:t>
      </w:r>
      <w:r>
        <w:rPr>
          <w:rFonts w:cs="Times New Roman" w:ascii="Times New Roman" w:hAnsi="Times New Roman"/>
          <w:sz w:val="24"/>
          <w:szCs w:val="24"/>
        </w:rPr>
        <w:t>в</w:t>
      </w:r>
      <w:r>
        <w:rPr>
          <w:rFonts w:cs="Times New Roman" w:ascii="Times New Roman" w:hAnsi="Times New Roman"/>
          <w:spacing w:val="-3"/>
          <w:sz w:val="24"/>
          <w:szCs w:val="24"/>
        </w:rPr>
        <w:t xml:space="preserve"> </w:t>
      </w:r>
      <w:r>
        <w:rPr>
          <w:rFonts w:cs="Times New Roman" w:ascii="Times New Roman" w:hAnsi="Times New Roman"/>
          <w:sz w:val="24"/>
          <w:szCs w:val="24"/>
        </w:rPr>
        <w:t>документе</w:t>
      </w:r>
      <w:r>
        <w:rPr>
          <w:rFonts w:cs="Times New Roman" w:ascii="Times New Roman" w:hAnsi="Times New Roman"/>
          <w:spacing w:val="-67"/>
          <w:sz w:val="24"/>
          <w:szCs w:val="24"/>
        </w:rPr>
        <w:t xml:space="preserve"> </w:t>
      </w:r>
      <w:r>
        <w:rPr>
          <w:rFonts w:cs="Times New Roman" w:ascii="Times New Roman" w:hAnsi="Times New Roman"/>
          <w:sz w:val="24"/>
          <w:szCs w:val="24"/>
        </w:rPr>
        <w:t>цветных</w:t>
      </w:r>
      <w:r>
        <w:rPr>
          <w:rFonts w:cs="Times New Roman" w:ascii="Times New Roman" w:hAnsi="Times New Roman"/>
          <w:spacing w:val="-1"/>
          <w:sz w:val="24"/>
          <w:szCs w:val="24"/>
        </w:rPr>
        <w:t xml:space="preserve"> </w:t>
      </w:r>
      <w:r>
        <w:rPr>
          <w:rFonts w:cs="Times New Roman" w:ascii="Times New Roman" w:hAnsi="Times New Roman"/>
          <w:sz w:val="24"/>
          <w:szCs w:val="24"/>
        </w:rPr>
        <w:t>графических</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изображений</w:t>
      </w:r>
      <w:r>
        <w:rPr>
          <w:rFonts w:cs="Times New Roman" w:ascii="Times New Roman" w:hAnsi="Times New Roman"/>
          <w:spacing w:val="-1"/>
          <w:sz w:val="24"/>
          <w:szCs w:val="24"/>
        </w:rPr>
        <w:t xml:space="preserve"> </w:t>
      </w:r>
      <w:r>
        <w:rPr>
          <w:rFonts w:cs="Times New Roman" w:ascii="Times New Roman" w:hAnsi="Times New Roman"/>
          <w:sz w:val="24"/>
          <w:szCs w:val="24"/>
        </w:rPr>
        <w:t>либо</w:t>
      </w:r>
      <w:r>
        <w:rPr>
          <w:rFonts w:cs="Times New Roman" w:ascii="Times New Roman" w:hAnsi="Times New Roman"/>
          <w:spacing w:val="-1"/>
          <w:sz w:val="24"/>
          <w:szCs w:val="24"/>
        </w:rPr>
        <w:t xml:space="preserve"> </w:t>
      </w:r>
      <w:r>
        <w:rPr>
          <w:rFonts w:cs="Times New Roman" w:ascii="Times New Roman" w:hAnsi="Times New Roman"/>
          <w:sz w:val="24"/>
          <w:szCs w:val="24"/>
        </w:rPr>
        <w:t>цветного</w:t>
      </w:r>
      <w:r>
        <w:rPr>
          <w:rFonts w:cs="Times New Roman" w:ascii="Times New Roman" w:hAnsi="Times New Roman"/>
          <w:spacing w:val="-1"/>
          <w:sz w:val="24"/>
          <w:szCs w:val="24"/>
        </w:rPr>
        <w:t xml:space="preserve"> </w:t>
      </w:r>
      <w:r>
        <w:rPr>
          <w:rFonts w:cs="Times New Roman" w:ascii="Times New Roman" w:hAnsi="Times New Roman"/>
          <w:sz w:val="24"/>
          <w:szCs w:val="24"/>
        </w:rPr>
        <w:t>текста);</w:t>
      </w:r>
    </w:p>
    <w:p>
      <w:pPr>
        <w:pStyle w:val="ListParagraph"/>
        <w:tabs>
          <w:tab w:val="clear" w:pos="708"/>
          <w:tab w:val="left" w:pos="1220" w:leader="none"/>
          <w:tab w:val="left" w:pos="122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сохранением</w:t>
      </w:r>
      <w:r>
        <w:rPr>
          <w:rFonts w:cs="Times New Roman" w:ascii="Times New Roman" w:hAnsi="Times New Roman"/>
          <w:spacing w:val="-6"/>
          <w:sz w:val="24"/>
          <w:szCs w:val="24"/>
        </w:rPr>
        <w:t xml:space="preserve"> </w:t>
      </w:r>
      <w:r>
        <w:rPr>
          <w:rFonts w:cs="Times New Roman" w:ascii="Times New Roman" w:hAnsi="Times New Roman"/>
          <w:sz w:val="24"/>
          <w:szCs w:val="24"/>
        </w:rPr>
        <w:t>всех</w:t>
      </w:r>
      <w:r>
        <w:rPr>
          <w:rFonts w:cs="Times New Roman" w:ascii="Times New Roman" w:hAnsi="Times New Roman"/>
          <w:spacing w:val="-6"/>
          <w:sz w:val="24"/>
          <w:szCs w:val="24"/>
        </w:rPr>
        <w:t xml:space="preserve"> </w:t>
      </w:r>
      <w:r>
        <w:rPr>
          <w:rFonts w:cs="Times New Roman" w:ascii="Times New Roman" w:hAnsi="Times New Roman"/>
          <w:sz w:val="24"/>
          <w:szCs w:val="24"/>
        </w:rPr>
        <w:t>аутентичных</w:t>
      </w:r>
      <w:r>
        <w:rPr>
          <w:rFonts w:cs="Times New Roman" w:ascii="Times New Roman" w:hAnsi="Times New Roman"/>
          <w:spacing w:val="-7"/>
          <w:sz w:val="24"/>
          <w:szCs w:val="24"/>
        </w:rPr>
        <w:t xml:space="preserve"> </w:t>
      </w:r>
      <w:r>
        <w:rPr>
          <w:rFonts w:cs="Times New Roman" w:ascii="Times New Roman" w:hAnsi="Times New Roman"/>
          <w:sz w:val="24"/>
          <w:szCs w:val="24"/>
        </w:rPr>
        <w:t>признаков</w:t>
      </w:r>
      <w:r>
        <w:rPr>
          <w:rFonts w:cs="Times New Roman" w:ascii="Times New Roman" w:hAnsi="Times New Roman"/>
          <w:spacing w:val="-5"/>
          <w:sz w:val="24"/>
          <w:szCs w:val="24"/>
        </w:rPr>
        <w:t xml:space="preserve"> </w:t>
      </w:r>
      <w:r>
        <w:rPr>
          <w:rFonts w:cs="Times New Roman" w:ascii="Times New Roman" w:hAnsi="Times New Roman"/>
          <w:sz w:val="24"/>
          <w:szCs w:val="24"/>
        </w:rPr>
        <w:t>подлинности,</w:t>
      </w:r>
      <w:r>
        <w:rPr>
          <w:rFonts w:cs="Times New Roman" w:ascii="Times New Roman" w:hAnsi="Times New Roman"/>
          <w:spacing w:val="-6"/>
          <w:sz w:val="24"/>
          <w:szCs w:val="24"/>
        </w:rPr>
        <w:t xml:space="preserve"> </w:t>
      </w:r>
      <w:r>
        <w:rPr>
          <w:rFonts w:cs="Times New Roman" w:ascii="Times New Roman" w:hAnsi="Times New Roman"/>
          <w:sz w:val="24"/>
          <w:szCs w:val="24"/>
        </w:rPr>
        <w:t>а</w:t>
      </w:r>
      <w:r>
        <w:rPr>
          <w:rFonts w:cs="Times New Roman" w:ascii="Times New Roman" w:hAnsi="Times New Roman"/>
          <w:spacing w:val="-6"/>
          <w:sz w:val="24"/>
          <w:szCs w:val="24"/>
        </w:rPr>
        <w:t xml:space="preserve"> </w:t>
      </w:r>
      <w:r>
        <w:rPr>
          <w:rFonts w:cs="Times New Roman" w:ascii="Times New Roman" w:hAnsi="Times New Roman"/>
          <w:sz w:val="24"/>
          <w:szCs w:val="24"/>
        </w:rPr>
        <w:t>именно:</w:t>
      </w:r>
      <w:r>
        <w:rPr>
          <w:rFonts w:cs="Times New Roman" w:ascii="Times New Roman" w:hAnsi="Times New Roman"/>
          <w:spacing w:val="-67"/>
          <w:sz w:val="24"/>
          <w:szCs w:val="24"/>
        </w:rPr>
        <w:t xml:space="preserve"> </w:t>
      </w:r>
      <w:r>
        <w:rPr>
          <w:rFonts w:cs="Times New Roman" w:ascii="Times New Roman" w:hAnsi="Times New Roman"/>
          <w:sz w:val="24"/>
          <w:szCs w:val="24"/>
        </w:rPr>
        <w:t>графической</w:t>
      </w:r>
      <w:r>
        <w:rPr>
          <w:rFonts w:cs="Times New Roman" w:ascii="Times New Roman" w:hAnsi="Times New Roman"/>
          <w:spacing w:val="-2"/>
          <w:sz w:val="24"/>
          <w:szCs w:val="24"/>
        </w:rPr>
        <w:t xml:space="preserve"> </w:t>
      </w:r>
      <w:r>
        <w:rPr>
          <w:rFonts w:cs="Times New Roman" w:ascii="Times New Roman" w:hAnsi="Times New Roman"/>
          <w:sz w:val="24"/>
          <w:szCs w:val="24"/>
        </w:rPr>
        <w:t>подписи</w:t>
      </w:r>
      <w:r>
        <w:rPr>
          <w:rFonts w:cs="Times New Roman" w:ascii="Times New Roman" w:hAnsi="Times New Roman"/>
          <w:spacing w:val="-1"/>
          <w:sz w:val="24"/>
          <w:szCs w:val="24"/>
        </w:rPr>
        <w:t xml:space="preserve"> </w:t>
      </w:r>
      <w:r>
        <w:rPr>
          <w:rFonts w:cs="Times New Roman" w:ascii="Times New Roman" w:hAnsi="Times New Roman"/>
          <w:sz w:val="24"/>
          <w:szCs w:val="24"/>
        </w:rPr>
        <w:t>лица,</w:t>
      </w:r>
      <w:r>
        <w:rPr>
          <w:rFonts w:cs="Times New Roman" w:ascii="Times New Roman" w:hAnsi="Times New Roman"/>
          <w:spacing w:val="-1"/>
          <w:sz w:val="24"/>
          <w:szCs w:val="24"/>
        </w:rPr>
        <w:t xml:space="preserve"> </w:t>
      </w:r>
      <w:r>
        <w:rPr>
          <w:rFonts w:cs="Times New Roman" w:ascii="Times New Roman" w:hAnsi="Times New Roman"/>
          <w:sz w:val="24"/>
          <w:szCs w:val="24"/>
        </w:rPr>
        <w:t>печати,</w:t>
      </w:r>
      <w:r>
        <w:rPr>
          <w:rFonts w:cs="Times New Roman" w:ascii="Times New Roman" w:hAnsi="Times New Roman"/>
          <w:spacing w:val="-1"/>
          <w:sz w:val="24"/>
          <w:szCs w:val="24"/>
        </w:rPr>
        <w:t xml:space="preserve"> </w:t>
      </w:r>
      <w:r>
        <w:rPr>
          <w:rFonts w:cs="Times New Roman" w:ascii="Times New Roman" w:hAnsi="Times New Roman"/>
          <w:sz w:val="24"/>
          <w:szCs w:val="24"/>
        </w:rPr>
        <w:t>углового</w:t>
      </w:r>
      <w:r>
        <w:rPr>
          <w:rFonts w:cs="Times New Roman" w:ascii="Times New Roman" w:hAnsi="Times New Roman"/>
          <w:spacing w:val="-1"/>
          <w:sz w:val="24"/>
          <w:szCs w:val="24"/>
        </w:rPr>
        <w:t xml:space="preserve"> </w:t>
      </w:r>
      <w:r>
        <w:rPr>
          <w:rFonts w:cs="Times New Roman" w:ascii="Times New Roman" w:hAnsi="Times New Roman"/>
          <w:sz w:val="24"/>
          <w:szCs w:val="24"/>
        </w:rPr>
        <w:t>штампа</w:t>
      </w:r>
      <w:r>
        <w:rPr>
          <w:rFonts w:cs="Times New Roman" w:ascii="Times New Roman" w:hAnsi="Times New Roman"/>
          <w:spacing w:val="-2"/>
          <w:sz w:val="24"/>
          <w:szCs w:val="24"/>
        </w:rPr>
        <w:t xml:space="preserve"> </w:t>
      </w:r>
      <w:r>
        <w:rPr>
          <w:rFonts w:cs="Times New Roman" w:ascii="Times New Roman" w:hAnsi="Times New Roman"/>
          <w:sz w:val="24"/>
          <w:szCs w:val="24"/>
        </w:rPr>
        <w:t>бланка;</w:t>
      </w:r>
    </w:p>
    <w:p>
      <w:pPr>
        <w:pStyle w:val="ListParagraph"/>
        <w:tabs>
          <w:tab w:val="clear" w:pos="708"/>
          <w:tab w:val="left" w:pos="1044"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количество</w:t>
      </w:r>
      <w:r>
        <w:rPr>
          <w:rFonts w:cs="Times New Roman" w:ascii="Times New Roman" w:hAnsi="Times New Roman"/>
          <w:spacing w:val="-7"/>
          <w:sz w:val="24"/>
          <w:szCs w:val="24"/>
        </w:rPr>
        <w:t xml:space="preserve"> </w:t>
      </w:r>
      <w:r>
        <w:rPr>
          <w:rFonts w:cs="Times New Roman" w:ascii="Times New Roman" w:hAnsi="Times New Roman"/>
          <w:sz w:val="24"/>
          <w:szCs w:val="24"/>
        </w:rPr>
        <w:t>файлов</w:t>
      </w:r>
      <w:r>
        <w:rPr>
          <w:rFonts w:cs="Times New Roman" w:ascii="Times New Roman" w:hAnsi="Times New Roman"/>
          <w:spacing w:val="-7"/>
          <w:sz w:val="24"/>
          <w:szCs w:val="24"/>
        </w:rPr>
        <w:t xml:space="preserve"> </w:t>
      </w:r>
      <w:r>
        <w:rPr>
          <w:rFonts w:cs="Times New Roman" w:ascii="Times New Roman" w:hAnsi="Times New Roman"/>
          <w:sz w:val="24"/>
          <w:szCs w:val="24"/>
        </w:rPr>
        <w:t>должно</w:t>
      </w:r>
      <w:r>
        <w:rPr>
          <w:rFonts w:cs="Times New Roman" w:ascii="Times New Roman" w:hAnsi="Times New Roman"/>
          <w:spacing w:val="-7"/>
          <w:sz w:val="24"/>
          <w:szCs w:val="24"/>
        </w:rPr>
        <w:t xml:space="preserve"> </w:t>
      </w:r>
      <w:r>
        <w:rPr>
          <w:rFonts w:cs="Times New Roman" w:ascii="Times New Roman" w:hAnsi="Times New Roman"/>
          <w:sz w:val="24"/>
          <w:szCs w:val="24"/>
        </w:rPr>
        <w:t>соответствовать</w:t>
      </w:r>
      <w:r>
        <w:rPr>
          <w:rFonts w:cs="Times New Roman" w:ascii="Times New Roman" w:hAnsi="Times New Roman"/>
          <w:spacing w:val="-7"/>
          <w:sz w:val="24"/>
          <w:szCs w:val="24"/>
        </w:rPr>
        <w:t xml:space="preserve"> </w:t>
      </w:r>
      <w:r>
        <w:rPr>
          <w:rFonts w:cs="Times New Roman" w:ascii="Times New Roman" w:hAnsi="Times New Roman"/>
          <w:sz w:val="24"/>
          <w:szCs w:val="24"/>
        </w:rPr>
        <w:t>количеству</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8"/>
          <w:sz w:val="24"/>
          <w:szCs w:val="24"/>
        </w:rPr>
        <w:t xml:space="preserve"> </w:t>
      </w:r>
      <w:r>
        <w:rPr>
          <w:rFonts w:cs="Times New Roman" w:ascii="Times New Roman" w:hAnsi="Times New Roman"/>
          <w:sz w:val="24"/>
          <w:szCs w:val="24"/>
        </w:rPr>
        <w:t>каждый</w:t>
      </w:r>
      <w:r>
        <w:rPr>
          <w:rFonts w:cs="Times New Roman" w:ascii="Times New Roman" w:hAnsi="Times New Roman"/>
          <w:spacing w:val="-67"/>
          <w:sz w:val="24"/>
          <w:szCs w:val="24"/>
        </w:rPr>
        <w:t xml:space="preserve"> </w:t>
      </w:r>
      <w:r>
        <w:rPr>
          <w:rFonts w:cs="Times New Roman" w:ascii="Times New Roman" w:hAnsi="Times New Roman"/>
          <w:sz w:val="24"/>
          <w:szCs w:val="24"/>
        </w:rPr>
        <w:t>из</w:t>
      </w:r>
      <w:r>
        <w:rPr>
          <w:rFonts w:cs="Times New Roman" w:ascii="Times New Roman" w:hAnsi="Times New Roman"/>
          <w:spacing w:val="-2"/>
          <w:sz w:val="24"/>
          <w:szCs w:val="24"/>
        </w:rPr>
        <w:t xml:space="preserve"> </w:t>
      </w:r>
      <w:r>
        <w:rPr>
          <w:rFonts w:cs="Times New Roman" w:ascii="Times New Roman" w:hAnsi="Times New Roman"/>
          <w:sz w:val="24"/>
          <w:szCs w:val="24"/>
        </w:rPr>
        <w:t>которых</w:t>
      </w:r>
      <w:r>
        <w:rPr>
          <w:rFonts w:cs="Times New Roman" w:ascii="Times New Roman" w:hAnsi="Times New Roman"/>
          <w:spacing w:val="-1"/>
          <w:sz w:val="24"/>
          <w:szCs w:val="24"/>
        </w:rPr>
        <w:t xml:space="preserve"> </w:t>
      </w:r>
      <w:r>
        <w:rPr>
          <w:rFonts w:cs="Times New Roman" w:ascii="Times New Roman" w:hAnsi="Times New Roman"/>
          <w:sz w:val="24"/>
          <w:szCs w:val="24"/>
        </w:rPr>
        <w:t>содержит</w:t>
      </w:r>
      <w:r>
        <w:rPr>
          <w:rFonts w:cs="Times New Roman" w:ascii="Times New Roman" w:hAnsi="Times New Roman"/>
          <w:spacing w:val="-1"/>
          <w:sz w:val="24"/>
          <w:szCs w:val="24"/>
        </w:rPr>
        <w:t xml:space="preserve"> </w:t>
      </w:r>
      <w:r>
        <w:rPr>
          <w:rFonts w:cs="Times New Roman" w:ascii="Times New Roman" w:hAnsi="Times New Roman"/>
          <w:sz w:val="24"/>
          <w:szCs w:val="24"/>
        </w:rPr>
        <w:t>текстовую</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(или)</w:t>
      </w:r>
      <w:r>
        <w:rPr>
          <w:rFonts w:cs="Times New Roman" w:ascii="Times New Roman" w:hAnsi="Times New Roman"/>
          <w:spacing w:val="-1"/>
          <w:sz w:val="24"/>
          <w:szCs w:val="24"/>
        </w:rPr>
        <w:t xml:space="preserve"> </w:t>
      </w:r>
      <w:r>
        <w:rPr>
          <w:rFonts w:cs="Times New Roman" w:ascii="Times New Roman" w:hAnsi="Times New Roman"/>
          <w:sz w:val="24"/>
          <w:szCs w:val="24"/>
        </w:rPr>
        <w:t>графическую</w:t>
      </w:r>
      <w:r>
        <w:rPr>
          <w:rFonts w:cs="Times New Roman" w:ascii="Times New Roman" w:hAnsi="Times New Roman"/>
          <w:spacing w:val="-1"/>
          <w:sz w:val="24"/>
          <w:szCs w:val="24"/>
        </w:rPr>
        <w:t xml:space="preserve"> </w:t>
      </w:r>
      <w:r>
        <w:rPr>
          <w:rFonts w:cs="Times New Roman" w:ascii="Times New Roman" w:hAnsi="Times New Roman"/>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08"/>
          <w:tab w:val="left" w:pos="0"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возможность</w:t>
      </w:r>
      <w:r>
        <w:rPr>
          <w:rFonts w:cs="Times New Roman" w:ascii="Times New Roman" w:hAnsi="Times New Roman"/>
          <w:spacing w:val="-7"/>
          <w:sz w:val="24"/>
          <w:szCs w:val="24"/>
        </w:rPr>
        <w:t xml:space="preserve"> </w:t>
      </w:r>
      <w:r>
        <w:rPr>
          <w:rFonts w:cs="Times New Roman" w:ascii="Times New Roman" w:hAnsi="Times New Roman"/>
          <w:sz w:val="24"/>
          <w:szCs w:val="24"/>
        </w:rPr>
        <w:t>идентифицировать</w:t>
      </w:r>
      <w:r>
        <w:rPr>
          <w:rFonts w:cs="Times New Roman" w:ascii="Times New Roman" w:hAnsi="Times New Roman"/>
          <w:spacing w:val="-5"/>
          <w:sz w:val="24"/>
          <w:szCs w:val="24"/>
        </w:rPr>
        <w:t xml:space="preserve"> </w:t>
      </w:r>
      <w:r>
        <w:rPr>
          <w:rFonts w:cs="Times New Roman" w:ascii="Times New Roman" w:hAnsi="Times New Roman"/>
          <w:sz w:val="24"/>
          <w:szCs w:val="24"/>
        </w:rPr>
        <w:t>документ</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количество</w:t>
      </w:r>
      <w:r>
        <w:rPr>
          <w:rFonts w:cs="Times New Roman" w:ascii="Times New Roman" w:hAnsi="Times New Roman"/>
          <w:spacing w:val="-5"/>
          <w:sz w:val="24"/>
          <w:szCs w:val="24"/>
        </w:rPr>
        <w:t xml:space="preserve"> </w:t>
      </w:r>
      <w:r>
        <w:rPr>
          <w:rFonts w:cs="Times New Roman" w:ascii="Times New Roman" w:hAnsi="Times New Roman"/>
          <w:sz w:val="24"/>
          <w:szCs w:val="24"/>
        </w:rPr>
        <w:t>листов</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документе;</w:t>
      </w:r>
    </w:p>
    <w:p>
      <w:pPr>
        <w:pStyle w:val="ListParagraph"/>
        <w:tabs>
          <w:tab w:val="clear" w:pos="708"/>
          <w:tab w:val="left" w:pos="1022"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для</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8"/>
          <w:sz w:val="24"/>
          <w:szCs w:val="24"/>
        </w:rPr>
        <w:t xml:space="preserve"> </w:t>
      </w:r>
      <w:r>
        <w:rPr>
          <w:rFonts w:cs="Times New Roman" w:ascii="Times New Roman" w:hAnsi="Times New Roman"/>
          <w:sz w:val="24"/>
          <w:szCs w:val="24"/>
        </w:rPr>
        <w:t>содержащих</w:t>
      </w:r>
      <w:r>
        <w:rPr>
          <w:rFonts w:cs="Times New Roman" w:ascii="Times New Roman" w:hAnsi="Times New Roman"/>
          <w:spacing w:val="-7"/>
          <w:sz w:val="24"/>
          <w:szCs w:val="24"/>
        </w:rPr>
        <w:t xml:space="preserve"> </w:t>
      </w:r>
      <w:r>
        <w:rPr>
          <w:rFonts w:cs="Times New Roman" w:ascii="Times New Roman" w:hAnsi="Times New Roman"/>
          <w:sz w:val="24"/>
          <w:szCs w:val="24"/>
        </w:rPr>
        <w:t>структурированные</w:t>
      </w:r>
      <w:r>
        <w:rPr>
          <w:rFonts w:cs="Times New Roman" w:ascii="Times New Roman" w:hAnsi="Times New Roman"/>
          <w:spacing w:val="-8"/>
          <w:sz w:val="24"/>
          <w:szCs w:val="24"/>
        </w:rPr>
        <w:t xml:space="preserve"> </w:t>
      </w:r>
      <w:r>
        <w:rPr>
          <w:rFonts w:cs="Times New Roman" w:ascii="Times New Roman" w:hAnsi="Times New Roman"/>
          <w:sz w:val="24"/>
          <w:szCs w:val="24"/>
        </w:rPr>
        <w:t>по</w:t>
      </w:r>
      <w:r>
        <w:rPr>
          <w:rFonts w:cs="Times New Roman" w:ascii="Times New Roman" w:hAnsi="Times New Roman"/>
          <w:spacing w:val="-7"/>
          <w:sz w:val="24"/>
          <w:szCs w:val="24"/>
        </w:rPr>
        <w:t xml:space="preserve"> </w:t>
      </w:r>
      <w:r>
        <w:rPr>
          <w:rFonts w:cs="Times New Roman" w:ascii="Times New Roman" w:hAnsi="Times New Roman"/>
          <w:sz w:val="24"/>
          <w:szCs w:val="24"/>
        </w:rPr>
        <w:t>частям,</w:t>
      </w:r>
      <w:r>
        <w:rPr>
          <w:rFonts w:cs="Times New Roman" w:ascii="Times New Roman" w:hAnsi="Times New Roman"/>
          <w:spacing w:val="-8"/>
          <w:sz w:val="24"/>
          <w:szCs w:val="24"/>
        </w:rPr>
        <w:t xml:space="preserve"> </w:t>
      </w:r>
      <w:r>
        <w:rPr>
          <w:rFonts w:cs="Times New Roman" w:ascii="Times New Roman" w:hAnsi="Times New Roman"/>
          <w:sz w:val="24"/>
          <w:szCs w:val="24"/>
        </w:rPr>
        <w:t>главам,</w:t>
      </w:r>
      <w:r>
        <w:rPr>
          <w:rFonts w:cs="Times New Roman" w:ascii="Times New Roman" w:hAnsi="Times New Roman"/>
          <w:spacing w:val="-8"/>
          <w:sz w:val="24"/>
          <w:szCs w:val="24"/>
        </w:rPr>
        <w:t xml:space="preserve"> </w:t>
      </w:r>
      <w:r>
        <w:rPr>
          <w:rFonts w:cs="Times New Roman" w:ascii="Times New Roman" w:hAnsi="Times New Roman"/>
          <w:sz w:val="24"/>
          <w:szCs w:val="24"/>
        </w:rPr>
        <w:t>разделам</w:t>
      </w:r>
      <w:r>
        <w:rPr>
          <w:rFonts w:cs="Times New Roman" w:ascii="Times New Roman" w:hAnsi="Times New Roman"/>
          <w:spacing w:val="-67"/>
          <w:sz w:val="24"/>
          <w:szCs w:val="24"/>
        </w:rPr>
        <w:t xml:space="preserve"> </w:t>
      </w:r>
      <w:r>
        <w:rPr>
          <w:rFonts w:cs="Times New Roman" w:ascii="Times New Roman" w:hAnsi="Times New Roman"/>
          <w:sz w:val="24"/>
          <w:szCs w:val="24"/>
        </w:rPr>
        <w:t>(подразделам) данные и закладки, обеспечивающие переходы по оглавлению и (или)</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2"/>
          <w:sz w:val="24"/>
          <w:szCs w:val="24"/>
        </w:rPr>
        <w:t xml:space="preserve"> </w:t>
      </w:r>
      <w:r>
        <w:rPr>
          <w:rFonts w:cs="Times New Roman" w:ascii="Times New Roman" w:hAnsi="Times New Roman"/>
          <w:sz w:val="24"/>
          <w:szCs w:val="24"/>
        </w:rPr>
        <w:t>содержащимся</w:t>
      </w:r>
      <w:r>
        <w:rPr>
          <w:rFonts w:cs="Times New Roman" w:ascii="Times New Roman" w:hAnsi="Times New Roman"/>
          <w:spacing w:val="-1"/>
          <w:sz w:val="24"/>
          <w:szCs w:val="24"/>
        </w:rPr>
        <w:t xml:space="preserve"> </w:t>
      </w:r>
      <w:r>
        <w:rPr>
          <w:rFonts w:cs="Times New Roman" w:ascii="Times New Roman" w:hAnsi="Times New Roman"/>
          <w:sz w:val="24"/>
          <w:szCs w:val="24"/>
        </w:rPr>
        <w:t>в тексте</w:t>
      </w:r>
      <w:r>
        <w:rPr>
          <w:rFonts w:cs="Times New Roman" w:ascii="Times New Roman" w:hAnsi="Times New Roman"/>
          <w:spacing w:val="-1"/>
          <w:sz w:val="24"/>
          <w:szCs w:val="24"/>
        </w:rPr>
        <w:t xml:space="preserve"> </w:t>
      </w:r>
      <w:r>
        <w:rPr>
          <w:rFonts w:cs="Times New Roman" w:ascii="Times New Roman" w:hAnsi="Times New Roman"/>
          <w:sz w:val="24"/>
          <w:szCs w:val="24"/>
        </w:rPr>
        <w:t>рисункам и таблицам.</w:t>
      </w:r>
    </w:p>
    <w:p>
      <w:pPr>
        <w:pStyle w:val="BodyText"/>
        <w:tabs>
          <w:tab w:val="clear" w:pos="708"/>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08"/>
          <w:tab w:val="left" w:pos="8015" w:leader="none"/>
        </w:tabs>
        <w:ind w:firstLine="709"/>
        <w:jc w:val="both"/>
        <w:rPr>
          <w:sz w:val="24"/>
          <w:szCs w:val="24"/>
        </w:rPr>
      </w:pPr>
      <w:r>
        <w:rPr>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для отказа в выдаче этого дубликата;</w:t>
      </w:r>
    </w:p>
    <w:p>
      <w:pPr>
        <w:pStyle w:val="Normal"/>
        <w:widowControl w:val="false"/>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Порядок оставления запроса заявителя о предоставлении муниципальной услуги</w:t>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b/>
          <w:bCs/>
          <w:sz w:val="24"/>
          <w:szCs w:val="24"/>
        </w:rPr>
        <w:t>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rFonts w:cs="Times New Roman" w:ascii="Times New Roman" w:hAnsi="Times New Roman"/>
          <w:color w:themeColor="text1" w:val="000000"/>
          <w:sz w:val="24"/>
          <w:szCs w:val="24"/>
        </w:rPr>
        <w:t>согласно приложению № 4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color w:themeColor="text1" w:val="000000"/>
          <w:sz w:val="24"/>
          <w:szCs w:val="24"/>
        </w:rPr>
        <w:t>Одновременно с подачей заявления заявитель представляет</w:t>
      </w:r>
      <w:r>
        <w:rPr>
          <w:rFonts w:cs="Times New Roman" w:ascii="Times New Roman" w:hAnsi="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Основание для отказа в приеме заявления об исправлении допущенных опечаток и (или) ошибок: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к заявлению не представлен оригинал документа, выданного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новых документов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2.36.3. Исчерпывающий перечень оснований для отказа в исправлении опечаток и (или) ошибок:</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отсутствие опечаток и (или)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исправлении допущенных опечаток и (или) ошибок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исправлении опечаток и (или) ошибок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 xml:space="preserve">исправлении опечаток и (или) ошибок </w:t>
      </w:r>
      <w:r>
        <w:rPr>
          <w:rFonts w:cs="Times New Roman" w:ascii="Times New Roman" w:hAnsi="Times New Roman"/>
          <w:color w:themeColor="text1" w:val="000000"/>
          <w:sz w:val="24"/>
          <w:szCs w:val="24"/>
        </w:rPr>
        <w:t xml:space="preserve">и представленный оригинал </w:t>
      </w:r>
      <w:r>
        <w:rPr>
          <w:rFonts w:cs="Times New Roman" w:ascii="Times New Roman" w:hAnsi="Times New Roman"/>
          <w:sz w:val="24"/>
          <w:szCs w:val="24"/>
        </w:rPr>
        <w:t>документа, выданного в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2.37. Порядок выдачи дубликата документа, выданного по результатам предоставления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5 к настоящему Административному регламенту.</w:t>
      </w:r>
    </w:p>
    <w:p>
      <w:pPr>
        <w:pStyle w:val="Normal"/>
        <w:spacing w:lineRule="auto" w:line="240" w:before="0" w:after="0"/>
        <w:ind w:firstLine="709"/>
        <w:jc w:val="both"/>
        <w:rPr>
          <w:rStyle w:val="Blk"/>
          <w:rFonts w:ascii="Times New Roman" w:hAnsi="Times New Roman" w:cs="Times New Roman"/>
          <w:sz w:val="24"/>
          <w:szCs w:val="24"/>
        </w:rPr>
      </w:pPr>
      <w:r>
        <w:rPr>
          <w:rStyle w:val="Blk"/>
          <w:rFonts w:cs="Times New Roman" w:ascii="Times New Roman" w:hAnsi="Times New Roman"/>
          <w:sz w:val="24"/>
          <w:szCs w:val="24"/>
        </w:rPr>
        <w:t>Заявление может быть подано уполномоченным представителем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Основания для отказа в приеме заявления о выдаче дубликата отсутствуют.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дубликата документа, </w:t>
      </w:r>
      <w:r>
        <w:rPr>
          <w:rFonts w:cs="Times New Roman" w:ascii="Times New Roman" w:hAnsi="Times New Roman"/>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2.37.3. Исчерпывающий перечень оснований для отказа в выдаче дубликата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выдаче дубликата документа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rFonts w:cs="Times New Roman" w:ascii="Times New Roman" w:hAnsi="Times New Roman"/>
          <w:sz w:val="24"/>
          <w:szCs w:val="24"/>
        </w:rPr>
        <w:t xml:space="preserve"> в выдаче дубликата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2.38. Порядок оставления заявления заявителя о предоставлении муниципальной услуги без рассмотрения.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6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 для отказа в приеме заявления об оставлении заявления без рассмотрения отсутствуют.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Срок регистрации заявления в Уполномоченном органе – 1 рабочий день с момента поступления заявления.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rFonts w:cs="Times New Roman" w:ascii="Times New Roman" w:hAnsi="Times New Roman"/>
          <w:sz w:val="24"/>
          <w:szCs w:val="24"/>
        </w:rPr>
        <w:t>уведомление об оставлении заявления  без рассмотрения</w:t>
      </w:r>
      <w:r>
        <w:rPr>
          <w:rFonts w:cs="Times New Roman" w:ascii="Times New Roman" w:hAnsi="Times New Roman"/>
          <w:color w:themeColor="text1" w:val="000000"/>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2.38.3. Исчерпывающий перечень оснований для отказа в оставлении заявления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заявление об оставлении заявления без рассмотрения подано неуполномоченным лицом.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муниципальная услуга оказана до поступления заявления об оставлении заявления без рассмотрения.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наличии оснований для отказа в оставлении заявления без рассмотрения </w:t>
      </w:r>
      <w:r>
        <w:rPr>
          <w:rFonts w:cs="Times New Roman" w:ascii="Times New Roman" w:hAnsi="Times New Roman"/>
          <w:color w:themeColor="text1" w:val="000000"/>
          <w:sz w:val="24"/>
          <w:szCs w:val="24"/>
        </w:rPr>
        <w:t xml:space="preserve">ответственный специалист Уполномоченного органа </w:t>
      </w:r>
      <w:r>
        <w:rPr>
          <w:rFonts w:cs="Times New Roman" w:ascii="Times New Roman" w:hAnsi="Times New Roman"/>
          <w:sz w:val="24"/>
          <w:szCs w:val="24"/>
        </w:rPr>
        <w:t xml:space="preserve">в течение 3 рабочих дней со дня регистрации заявления </w:t>
      </w:r>
      <w:r>
        <w:rPr>
          <w:rFonts w:cs="Times New Roman" w:ascii="Times New Roman" w:hAnsi="Times New Roman"/>
          <w:color w:themeColor="text1" w:val="000000"/>
          <w:sz w:val="24"/>
          <w:szCs w:val="24"/>
        </w:rPr>
        <w:t xml:space="preserve">подготавливает уведомление об отказе и </w:t>
      </w:r>
      <w:r>
        <w:rPr>
          <w:rFonts w:cs="Times New Roman" w:ascii="Times New Roman" w:hAnsi="Times New Roman"/>
          <w:sz w:val="24"/>
          <w:szCs w:val="24"/>
        </w:rPr>
        <w:t xml:space="preserve">передает его на подпись руководителю  Уполномоченного органа. </w:t>
      </w:r>
    </w:p>
    <w:p>
      <w:pPr>
        <w:pStyle w:val="Normal"/>
        <w:spacing w:lineRule="auto" w:line="240" w:before="0" w:after="0"/>
        <w:ind w:firstLine="709"/>
        <w:jc w:val="both"/>
        <w:rPr>
          <w:rFonts w:ascii="Times New Roman" w:hAnsi="Times New Roman" w:cs="Times New Roman"/>
          <w:color w:themeColor="text1" w:val="000000"/>
          <w:sz w:val="24"/>
          <w:szCs w:val="24"/>
        </w:rPr>
      </w:pPr>
      <w:r>
        <w:rPr>
          <w:rFonts w:cs="Times New Roman" w:ascii="Times New Roman" w:hAnsi="Times New Roman"/>
          <w:sz w:val="24"/>
          <w:szCs w:val="24"/>
        </w:rPr>
        <w:t xml:space="preserve">В течение 2 рабочих дней после подписания уведомления об отказе </w:t>
      </w:r>
      <w:r>
        <w:rPr>
          <w:rFonts w:cs="Times New Roman" w:ascii="Times New Roman" w:hAnsi="Times New Roman"/>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rFonts w:cs="Times New Roman" w:ascii="Times New Roman" w:hAnsi="Times New Roman"/>
          <w:sz w:val="24"/>
          <w:szCs w:val="24"/>
        </w:rPr>
        <w:t>оставлении заявления без рассмотрения.</w:t>
      </w:r>
    </w:p>
    <w:p>
      <w:pPr>
        <w:pStyle w:val="BodyText"/>
        <w:tabs>
          <w:tab w:val="clear" w:pos="708"/>
          <w:tab w:val="left" w:pos="8015" w:leader="none"/>
        </w:tabs>
        <w:ind w:firstLine="709"/>
        <w:jc w:val="both"/>
        <w:rPr>
          <w:sz w:val="24"/>
          <w:szCs w:val="24"/>
        </w:rPr>
      </w:pPr>
      <w:r>
        <w:rPr>
          <w:sz w:val="24"/>
          <w:szCs w:val="24"/>
        </w:rPr>
      </w:r>
    </w:p>
    <w:p>
      <w:pPr>
        <w:pStyle w:val="BodyText"/>
        <w:tabs>
          <w:tab w:val="clear" w:pos="708"/>
          <w:tab w:val="left" w:pos="8015" w:leader="none"/>
        </w:tabs>
        <w:ind w:firstLine="709"/>
        <w:jc w:val="both"/>
        <w:rPr>
          <w:sz w:val="24"/>
          <w:szCs w:val="24"/>
        </w:rPr>
      </w:pPr>
      <w:r>
        <w:rPr>
          <w:sz w:val="24"/>
          <w:szCs w:val="24"/>
        </w:rPr>
      </w:r>
    </w:p>
    <w:p>
      <w:pPr>
        <w:pStyle w:val="Heading1"/>
        <w:ind w:firstLine="709" w:left="0"/>
        <w:jc w:val="center"/>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firstLine="709" w:left="0"/>
        <w:jc w:val="both"/>
        <w:rPr>
          <w:sz w:val="24"/>
          <w:szCs w:val="24"/>
        </w:rPr>
      </w:pPr>
      <w:r>
        <w:rPr>
          <w:sz w:val="24"/>
          <w:szCs w:val="24"/>
        </w:rPr>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Исчерпывающий</w:t>
      </w:r>
      <w:r>
        <w:rPr>
          <w:rFonts w:cs="Times New Roman" w:ascii="Times New Roman" w:hAnsi="Times New Roman"/>
          <w:b/>
          <w:spacing w:val="-7"/>
          <w:sz w:val="24"/>
          <w:szCs w:val="24"/>
        </w:rPr>
        <w:t xml:space="preserve"> </w:t>
      </w:r>
      <w:r>
        <w:rPr>
          <w:rFonts w:cs="Times New Roman" w:ascii="Times New Roman" w:hAnsi="Times New Roman"/>
          <w:b/>
          <w:sz w:val="24"/>
          <w:szCs w:val="24"/>
        </w:rPr>
        <w:t>перечень</w:t>
      </w:r>
      <w:r>
        <w:rPr>
          <w:rFonts w:cs="Times New Roman" w:ascii="Times New Roman" w:hAnsi="Times New Roman"/>
          <w:b/>
          <w:spacing w:val="-8"/>
          <w:sz w:val="24"/>
          <w:szCs w:val="24"/>
        </w:rPr>
        <w:t xml:space="preserve"> </w:t>
      </w:r>
      <w:r>
        <w:rPr>
          <w:rFonts w:cs="Times New Roman" w:ascii="Times New Roman" w:hAnsi="Times New Roman"/>
          <w:b/>
          <w:sz w:val="24"/>
          <w:szCs w:val="24"/>
        </w:rPr>
        <w:t>административных</w:t>
      </w:r>
      <w:r>
        <w:rPr>
          <w:rFonts w:cs="Times New Roman" w:ascii="Times New Roman" w:hAnsi="Times New Roman"/>
          <w:b/>
          <w:spacing w:val="-8"/>
          <w:sz w:val="24"/>
          <w:szCs w:val="24"/>
        </w:rPr>
        <w:t xml:space="preserve"> </w:t>
      </w:r>
      <w:r>
        <w:rPr>
          <w:rFonts w:cs="Times New Roman" w:ascii="Times New Roman" w:hAnsi="Times New Roman"/>
          <w:b/>
          <w:sz w:val="24"/>
          <w:szCs w:val="24"/>
        </w:rPr>
        <w:t>процедур</w:t>
      </w:r>
    </w:p>
    <w:p>
      <w:pPr>
        <w:pStyle w:val="ListParagraph"/>
        <w:tabs>
          <w:tab w:val="clear" w:pos="708"/>
          <w:tab w:val="left" w:pos="1458"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3.1. Предоставление</w:t>
      </w:r>
      <w:r>
        <w:rPr>
          <w:rFonts w:cs="Times New Roman" w:ascii="Times New Roman" w:hAnsi="Times New Roman"/>
          <w:spacing w:val="50"/>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r>
        <w:rPr>
          <w:rFonts w:cs="Times New Roman" w:ascii="Times New Roman" w:hAnsi="Times New Roman"/>
          <w:spacing w:val="-7"/>
          <w:sz w:val="24"/>
          <w:szCs w:val="24"/>
        </w:rPr>
        <w:t xml:space="preserve"> </w:t>
      </w:r>
      <w:r>
        <w:rPr>
          <w:rFonts w:cs="Times New Roman" w:ascii="Times New Roman" w:hAnsi="Times New Roman"/>
          <w:sz w:val="24"/>
          <w:szCs w:val="24"/>
        </w:rPr>
        <w:t>включает</w:t>
      </w:r>
      <w:r>
        <w:rPr>
          <w:rFonts w:cs="Times New Roman" w:ascii="Times New Roman" w:hAnsi="Times New Roman"/>
          <w:spacing w:val="-8"/>
          <w:sz w:val="24"/>
          <w:szCs w:val="24"/>
        </w:rPr>
        <w:t xml:space="preserve"> </w:t>
      </w:r>
      <w:r>
        <w:rPr>
          <w:rFonts w:cs="Times New Roman" w:ascii="Times New Roman" w:hAnsi="Times New Roman"/>
          <w:sz w:val="24"/>
          <w:szCs w:val="24"/>
        </w:rPr>
        <w:t>в</w:t>
      </w:r>
      <w:r>
        <w:rPr>
          <w:rFonts w:cs="Times New Roman" w:ascii="Times New Roman" w:hAnsi="Times New Roman"/>
          <w:spacing w:val="-67"/>
          <w:sz w:val="24"/>
          <w:szCs w:val="24"/>
        </w:rPr>
        <w:t xml:space="preserve"> </w:t>
      </w:r>
      <w:r>
        <w:rPr>
          <w:rFonts w:cs="Times New Roman" w:ascii="Times New Roman" w:hAnsi="Times New Roman"/>
          <w:sz w:val="24"/>
          <w:szCs w:val="24"/>
        </w:rPr>
        <w:t>себя</w:t>
      </w:r>
      <w:r>
        <w:rPr>
          <w:rFonts w:cs="Times New Roman" w:ascii="Times New Roman" w:hAnsi="Times New Roman"/>
          <w:spacing w:val="-2"/>
          <w:sz w:val="24"/>
          <w:szCs w:val="24"/>
        </w:rPr>
        <w:t xml:space="preserve"> </w:t>
      </w:r>
      <w:r>
        <w:rPr>
          <w:rFonts w:cs="Times New Roman" w:ascii="Times New Roman" w:hAnsi="Times New Roman"/>
          <w:sz w:val="24"/>
          <w:szCs w:val="24"/>
        </w:rPr>
        <w:t>следующие административные</w:t>
      </w:r>
      <w:r>
        <w:rPr>
          <w:rFonts w:cs="Times New Roman" w:ascii="Times New Roman" w:hAnsi="Times New Roman"/>
          <w:spacing w:val="-2"/>
          <w:sz w:val="24"/>
          <w:szCs w:val="24"/>
        </w:rPr>
        <w:t xml:space="preserve"> </w:t>
      </w:r>
      <w:r>
        <w:rPr>
          <w:rFonts w:cs="Times New Roman" w:ascii="Times New Roman" w:hAnsi="Times New Roman"/>
          <w:sz w:val="24"/>
          <w:szCs w:val="24"/>
        </w:rPr>
        <w:t>процедуры:</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1) Проверка</w:t>
      </w:r>
      <w:r>
        <w:rPr>
          <w:rFonts w:cs="Times New Roman" w:ascii="Times New Roman" w:hAnsi="Times New Roman"/>
          <w:spacing w:val="-7"/>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5"/>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регистрация</w:t>
      </w:r>
      <w:r>
        <w:rPr>
          <w:rFonts w:cs="Times New Roman" w:ascii="Times New Roman" w:hAnsi="Times New Roman"/>
          <w:spacing w:val="-6"/>
          <w:sz w:val="24"/>
          <w:szCs w:val="24"/>
        </w:rPr>
        <w:t xml:space="preserve"> </w:t>
      </w:r>
      <w:r>
        <w:rPr>
          <w:rFonts w:cs="Times New Roman" w:ascii="Times New Roman" w:hAnsi="Times New Roman"/>
          <w:sz w:val="24"/>
          <w:szCs w:val="24"/>
        </w:rPr>
        <w:t>заявления;</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2) Получение</w:t>
      </w:r>
      <w:r>
        <w:rPr>
          <w:rFonts w:cs="Times New Roman" w:ascii="Times New Roman" w:hAnsi="Times New Roman"/>
          <w:spacing w:val="-7"/>
          <w:sz w:val="24"/>
          <w:szCs w:val="24"/>
        </w:rPr>
        <w:t xml:space="preserve"> </w:t>
      </w:r>
      <w:r>
        <w:rPr>
          <w:rFonts w:cs="Times New Roman" w:ascii="Times New Roman" w:hAnsi="Times New Roman"/>
          <w:sz w:val="24"/>
          <w:szCs w:val="24"/>
        </w:rPr>
        <w:t>сведений</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7"/>
          <w:sz w:val="24"/>
          <w:szCs w:val="24"/>
        </w:rPr>
        <w:t xml:space="preserve"> </w:t>
      </w:r>
      <w:r>
        <w:rPr>
          <w:rFonts w:cs="Times New Roman" w:ascii="Times New Roman" w:hAnsi="Times New Roman"/>
          <w:sz w:val="24"/>
          <w:szCs w:val="24"/>
        </w:rPr>
        <w:t>СМЭВ;</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3) Рассмотрение</w:t>
      </w:r>
      <w:r>
        <w:rPr>
          <w:rFonts w:cs="Times New Roman" w:ascii="Times New Roman" w:hAnsi="Times New Roman"/>
          <w:spacing w:val="-6"/>
          <w:sz w:val="24"/>
          <w:szCs w:val="24"/>
        </w:rPr>
        <w:t xml:space="preserve"> </w:t>
      </w:r>
      <w:r>
        <w:rPr>
          <w:rFonts w:cs="Times New Roman" w:ascii="Times New Roman" w:hAnsi="Times New Roman"/>
          <w:sz w:val="24"/>
          <w:szCs w:val="24"/>
        </w:rPr>
        <w:t>документов</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сведений;</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4) Принятие</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p>
    <w:p>
      <w:pPr>
        <w:pStyle w:val="ListParagraph"/>
        <w:tabs>
          <w:tab w:val="clear" w:pos="708"/>
          <w:tab w:val="left" w:pos="1286"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5) Выдача</w:t>
      </w:r>
      <w:r>
        <w:rPr>
          <w:rFonts w:cs="Times New Roman" w:ascii="Times New Roman" w:hAnsi="Times New Roman"/>
          <w:spacing w:val="-6"/>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5"/>
          <w:sz w:val="24"/>
          <w:szCs w:val="24"/>
        </w:rPr>
        <w:t xml:space="preserve"> </w:t>
      </w:r>
      <w:r>
        <w:rPr>
          <w:rFonts w:cs="Times New Roman" w:ascii="Times New Roman" w:hAnsi="Times New Roman"/>
          <w:sz w:val="24"/>
          <w:szCs w:val="24"/>
        </w:rPr>
        <w:t>на</w:t>
      </w:r>
      <w:r>
        <w:rPr>
          <w:rFonts w:cs="Times New Roman" w:ascii="Times New Roman" w:hAnsi="Times New Roman"/>
          <w:spacing w:val="-5"/>
          <w:sz w:val="24"/>
          <w:szCs w:val="24"/>
        </w:rPr>
        <w:t xml:space="preserve"> </w:t>
      </w:r>
      <w:r>
        <w:rPr>
          <w:rFonts w:cs="Times New Roman" w:ascii="Times New Roman" w:hAnsi="Times New Roman"/>
          <w:sz w:val="24"/>
          <w:szCs w:val="24"/>
        </w:rPr>
        <w:t>бумажном</w:t>
      </w:r>
      <w:r>
        <w:rPr>
          <w:rFonts w:cs="Times New Roman" w:ascii="Times New Roman" w:hAnsi="Times New Roman"/>
          <w:spacing w:val="-6"/>
          <w:sz w:val="24"/>
          <w:szCs w:val="24"/>
        </w:rPr>
        <w:t xml:space="preserve"> </w:t>
      </w:r>
      <w:r>
        <w:rPr>
          <w:rFonts w:cs="Times New Roman" w:ascii="Times New Roman" w:hAnsi="Times New Roman"/>
          <w:sz w:val="24"/>
          <w:szCs w:val="24"/>
        </w:rPr>
        <w:t>носителе</w:t>
      </w:r>
      <w:r>
        <w:rPr>
          <w:rFonts w:cs="Times New Roman" w:ascii="Times New Roman" w:hAnsi="Times New Roman"/>
          <w:spacing w:val="-6"/>
          <w:sz w:val="24"/>
          <w:szCs w:val="24"/>
        </w:rPr>
        <w:t xml:space="preserve"> </w:t>
      </w:r>
      <w:r>
        <w:rPr>
          <w:rFonts w:cs="Times New Roman" w:ascii="Times New Roman" w:hAnsi="Times New Roman"/>
          <w:sz w:val="24"/>
          <w:szCs w:val="24"/>
        </w:rPr>
        <w:t>(опционально).</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08"/>
          <w:tab w:val="left" w:pos="1459" w:leader="none"/>
          <w:tab w:val="left" w:pos="632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3.2. При</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r>
        <w:rPr>
          <w:rFonts w:cs="Times New Roman" w:ascii="Times New Roman" w:hAnsi="Times New Roman"/>
          <w:spacing w:val="-9"/>
          <w:sz w:val="24"/>
          <w:szCs w:val="24"/>
        </w:rPr>
        <w:t xml:space="preserve"> </w:t>
      </w:r>
      <w:r>
        <w:rPr>
          <w:rFonts w:cs="Times New Roman" w:ascii="Times New Roman" w:hAnsi="Times New Roman"/>
          <w:sz w:val="24"/>
          <w:szCs w:val="24"/>
        </w:rPr>
        <w:t>в</w:t>
      </w:r>
      <w:r>
        <w:rPr>
          <w:rFonts w:cs="Times New Roman" w:ascii="Times New Roman" w:hAnsi="Times New Roman"/>
          <w:spacing w:val="-67"/>
          <w:sz w:val="24"/>
          <w:szCs w:val="24"/>
        </w:rPr>
        <w:t xml:space="preserve"> </w:t>
      </w:r>
      <w:r>
        <w:rPr>
          <w:rFonts w:cs="Times New Roman" w:ascii="Times New Roman" w:hAnsi="Times New Roman"/>
          <w:sz w:val="24"/>
          <w:szCs w:val="24"/>
        </w:rPr>
        <w:t>электронной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заявителю</w:t>
      </w:r>
      <w:r>
        <w:rPr>
          <w:rFonts w:cs="Times New Roman" w:ascii="Times New Roman" w:hAnsi="Times New Roman"/>
          <w:spacing w:val="-1"/>
          <w:sz w:val="24"/>
          <w:szCs w:val="24"/>
        </w:rPr>
        <w:t xml:space="preserve"> </w:t>
      </w:r>
      <w:r>
        <w:rPr>
          <w:rFonts w:cs="Times New Roman" w:ascii="Times New Roman" w:hAnsi="Times New Roman"/>
          <w:sz w:val="24"/>
          <w:szCs w:val="24"/>
        </w:rPr>
        <w:t>обеспечиваются: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6"/>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порядке</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сроках</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5"/>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формирование</w:t>
      </w:r>
      <w:r>
        <w:rPr>
          <w:rFonts w:cs="Times New Roman" w:ascii="Times New Roman" w:hAnsi="Times New Roman"/>
          <w:spacing w:val="-8"/>
          <w:sz w:val="24"/>
          <w:szCs w:val="24"/>
        </w:rPr>
        <w:t xml:space="preserve"> </w:t>
      </w:r>
      <w:r>
        <w:rPr>
          <w:rFonts w:cs="Times New Roman" w:ascii="Times New Roman" w:hAnsi="Times New Roman"/>
          <w:sz w:val="24"/>
          <w:szCs w:val="24"/>
        </w:rPr>
        <w:t>заявления;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прием и регистрация Уполномоченным органом заявления и иных</w:t>
      </w:r>
      <w:r>
        <w:rPr>
          <w:rFonts w:cs="Times New Roman" w:ascii="Times New Roman" w:hAnsi="Times New Roman"/>
          <w:spacing w:val="1"/>
          <w:sz w:val="24"/>
          <w:szCs w:val="24"/>
        </w:rPr>
        <w:t xml:space="preserve"> </w:t>
      </w:r>
      <w:r>
        <w:rPr>
          <w:rFonts w:cs="Times New Roman" w:ascii="Times New Roman" w:hAnsi="Times New Roman"/>
          <w:sz w:val="24"/>
          <w:szCs w:val="24"/>
        </w:rPr>
        <w:t>документов, необходимых для предоставления муниципальной 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7"/>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муниципальной услуги;</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получение</w:t>
      </w:r>
      <w:r>
        <w:rPr>
          <w:rFonts w:cs="Times New Roman" w:ascii="Times New Roman" w:hAnsi="Times New Roman"/>
          <w:spacing w:val="-6"/>
          <w:sz w:val="24"/>
          <w:szCs w:val="24"/>
        </w:rPr>
        <w:t xml:space="preserve"> </w:t>
      </w:r>
      <w:r>
        <w:rPr>
          <w:rFonts w:cs="Times New Roman" w:ascii="Times New Roman" w:hAnsi="Times New Roman"/>
          <w:sz w:val="24"/>
          <w:szCs w:val="24"/>
        </w:rPr>
        <w:t>сведений</w:t>
      </w:r>
      <w:r>
        <w:rPr>
          <w:rFonts w:cs="Times New Roman" w:ascii="Times New Roman" w:hAnsi="Times New Roman"/>
          <w:spacing w:val="-4"/>
          <w:sz w:val="24"/>
          <w:szCs w:val="24"/>
        </w:rPr>
        <w:t xml:space="preserve"> </w:t>
      </w:r>
      <w:r>
        <w:rPr>
          <w:rFonts w:cs="Times New Roman" w:ascii="Times New Roman" w:hAnsi="Times New Roman"/>
          <w:sz w:val="24"/>
          <w:szCs w:val="24"/>
        </w:rPr>
        <w:t>о</w:t>
      </w:r>
      <w:r>
        <w:rPr>
          <w:rFonts w:cs="Times New Roman" w:ascii="Times New Roman" w:hAnsi="Times New Roman"/>
          <w:spacing w:val="-4"/>
          <w:sz w:val="24"/>
          <w:szCs w:val="24"/>
        </w:rPr>
        <w:t xml:space="preserve"> </w:t>
      </w:r>
      <w:r>
        <w:rPr>
          <w:rFonts w:cs="Times New Roman" w:ascii="Times New Roman" w:hAnsi="Times New Roman"/>
          <w:sz w:val="24"/>
          <w:szCs w:val="24"/>
        </w:rPr>
        <w:t>ходе</w:t>
      </w:r>
      <w:r>
        <w:rPr>
          <w:rFonts w:cs="Times New Roman" w:ascii="Times New Roman" w:hAnsi="Times New Roman"/>
          <w:spacing w:val="-5"/>
          <w:sz w:val="24"/>
          <w:szCs w:val="24"/>
        </w:rPr>
        <w:t xml:space="preserve"> </w:t>
      </w:r>
      <w:r>
        <w:rPr>
          <w:rFonts w:cs="Times New Roman" w:ascii="Times New Roman" w:hAnsi="Times New Roman"/>
          <w:sz w:val="24"/>
          <w:szCs w:val="24"/>
        </w:rPr>
        <w:t>рассмотрения</w:t>
      </w:r>
      <w:r>
        <w:rPr>
          <w:rFonts w:cs="Times New Roman" w:ascii="Times New Roman" w:hAnsi="Times New Roman"/>
          <w:spacing w:val="-5"/>
          <w:sz w:val="24"/>
          <w:szCs w:val="24"/>
        </w:rPr>
        <w:t xml:space="preserve"> </w:t>
      </w:r>
      <w:r>
        <w:rPr>
          <w:rFonts w:cs="Times New Roman" w:ascii="Times New Roman" w:hAnsi="Times New Roman"/>
          <w:sz w:val="24"/>
          <w:szCs w:val="24"/>
        </w:rPr>
        <w:t>заявления;</w:t>
      </w:r>
    </w:p>
    <w:p>
      <w:pPr>
        <w:pStyle w:val="ListParagraph"/>
        <w:tabs>
          <w:tab w:val="clear" w:pos="708"/>
          <w:tab w:val="left" w:pos="1240" w:leader="none"/>
          <w:tab w:val="left" w:pos="124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осуществление</w:t>
      </w:r>
      <w:r>
        <w:rPr>
          <w:rFonts w:cs="Times New Roman" w:ascii="Times New Roman" w:hAnsi="Times New Roman"/>
          <w:spacing w:val="-7"/>
          <w:sz w:val="24"/>
          <w:szCs w:val="24"/>
        </w:rPr>
        <w:t xml:space="preserve"> </w:t>
      </w:r>
      <w:r>
        <w:rPr>
          <w:rFonts w:cs="Times New Roman" w:ascii="Times New Roman" w:hAnsi="Times New Roman"/>
          <w:sz w:val="24"/>
          <w:szCs w:val="24"/>
        </w:rPr>
        <w:t>оценки</w:t>
      </w:r>
      <w:r>
        <w:rPr>
          <w:rFonts w:cs="Times New Roman" w:ascii="Times New Roman" w:hAnsi="Times New Roman"/>
          <w:spacing w:val="-8"/>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8"/>
          <w:sz w:val="24"/>
          <w:szCs w:val="24"/>
        </w:rPr>
        <w:t xml:space="preserve"> </w:t>
      </w:r>
      <w:r>
        <w:rPr>
          <w:rFonts w:cs="Times New Roman" w:ascii="Times New Roman" w:hAnsi="Times New Roman"/>
          <w:sz w:val="24"/>
          <w:szCs w:val="24"/>
        </w:rPr>
        <w:t>услуги;</w:t>
      </w:r>
    </w:p>
    <w:p>
      <w:pPr>
        <w:pStyle w:val="ListParagraph"/>
        <w:tabs>
          <w:tab w:val="clear" w:pos="708"/>
          <w:tab w:val="left" w:pos="1240" w:leader="none"/>
          <w:tab w:val="left" w:pos="1241" w:leader="none"/>
          <w:tab w:val="left" w:pos="530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 досудебное</w:t>
      </w:r>
      <w:r>
        <w:rPr>
          <w:rFonts w:cs="Times New Roman" w:ascii="Times New Roman" w:hAnsi="Times New Roman"/>
          <w:spacing w:val="27"/>
          <w:sz w:val="24"/>
          <w:szCs w:val="24"/>
        </w:rPr>
        <w:t xml:space="preserve"> </w:t>
      </w:r>
      <w:r>
        <w:rPr>
          <w:rFonts w:cs="Times New Roman" w:ascii="Times New Roman" w:hAnsi="Times New Roman"/>
          <w:sz w:val="24"/>
          <w:szCs w:val="24"/>
        </w:rPr>
        <w:t>(внесудебное)</w:t>
      </w:r>
      <w:r>
        <w:rPr>
          <w:rFonts w:cs="Times New Roman" w:ascii="Times New Roman" w:hAnsi="Times New Roman"/>
          <w:spacing w:val="-8"/>
          <w:sz w:val="24"/>
          <w:szCs w:val="24"/>
        </w:rPr>
        <w:t xml:space="preserve"> </w:t>
      </w:r>
      <w:r>
        <w:rPr>
          <w:rFonts w:cs="Times New Roman" w:ascii="Times New Roman" w:hAnsi="Times New Roman"/>
          <w:sz w:val="24"/>
          <w:szCs w:val="24"/>
        </w:rPr>
        <w:t>обжалование</w:t>
      </w:r>
      <w:r>
        <w:rPr>
          <w:rFonts w:cs="Times New Roman" w:ascii="Times New Roman" w:hAnsi="Times New Roman"/>
          <w:spacing w:val="-7"/>
          <w:sz w:val="24"/>
          <w:szCs w:val="24"/>
        </w:rPr>
        <w:t xml:space="preserve"> </w:t>
      </w:r>
      <w:r>
        <w:rPr>
          <w:rFonts w:cs="Times New Roman" w:ascii="Times New Roman" w:hAnsi="Times New Roman"/>
          <w:sz w:val="24"/>
          <w:szCs w:val="24"/>
        </w:rPr>
        <w:t>решений</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28"/>
          <w:sz w:val="24"/>
          <w:szCs w:val="24"/>
        </w:rPr>
        <w:t xml:space="preserve"> </w:t>
      </w:r>
      <w:r>
        <w:rPr>
          <w:rFonts w:cs="Times New Roman" w:ascii="Times New Roman" w:hAnsi="Times New Roman"/>
          <w:sz w:val="24"/>
          <w:szCs w:val="24"/>
        </w:rPr>
        <w:t>(бездействия)</w:t>
      </w:r>
      <w:r>
        <w:rPr>
          <w:rFonts w:cs="Times New Roman" w:ascii="Times New Roman" w:hAnsi="Times New Roman"/>
          <w:spacing w:val="-67"/>
          <w:sz w:val="24"/>
          <w:szCs w:val="24"/>
        </w:rPr>
        <w:t xml:space="preserve"> </w:t>
      </w:r>
      <w:r>
        <w:rPr>
          <w:rFonts w:cs="Times New Roman" w:ascii="Times New Roman" w:hAnsi="Times New Roman"/>
          <w:sz w:val="24"/>
          <w:szCs w:val="24"/>
        </w:rPr>
        <w:t>Уполномоченного</w:t>
      </w:r>
      <w:r>
        <w:rPr>
          <w:rFonts w:cs="Times New Roman" w:ascii="Times New Roman" w:hAnsi="Times New Roman"/>
          <w:spacing w:val="-5"/>
          <w:sz w:val="24"/>
          <w:szCs w:val="24"/>
        </w:rPr>
        <w:t xml:space="preserve"> </w:t>
      </w:r>
      <w:r>
        <w:rPr>
          <w:rFonts w:cs="Times New Roman" w:ascii="Times New Roman" w:hAnsi="Times New Roman"/>
          <w:sz w:val="24"/>
          <w:szCs w:val="24"/>
        </w:rPr>
        <w:t>органа</w:t>
      </w:r>
      <w:r>
        <w:rPr>
          <w:rFonts w:cs="Times New Roman" w:ascii="Times New Roman" w:hAnsi="Times New Roman"/>
          <w:spacing w:val="-4"/>
          <w:sz w:val="24"/>
          <w:szCs w:val="24"/>
        </w:rPr>
        <w:t xml:space="preserve"> </w:t>
      </w:r>
      <w:r>
        <w:rPr>
          <w:rFonts w:cs="Times New Roman" w:ascii="Times New Roman" w:hAnsi="Times New Roman"/>
          <w:sz w:val="24"/>
          <w:szCs w:val="24"/>
        </w:rPr>
        <w:t>либо</w:t>
      </w:r>
      <w:r>
        <w:rPr>
          <w:rFonts w:cs="Times New Roman" w:ascii="Times New Roman" w:hAnsi="Times New Roman"/>
          <w:spacing w:val="-4"/>
          <w:sz w:val="24"/>
          <w:szCs w:val="24"/>
        </w:rPr>
        <w:t xml:space="preserve"> </w:t>
      </w:r>
      <w:r>
        <w:rPr>
          <w:rFonts w:cs="Times New Roman" w:ascii="Times New Roman" w:hAnsi="Times New Roman"/>
          <w:sz w:val="24"/>
          <w:szCs w:val="24"/>
        </w:rPr>
        <w:t>действия (бездействие) должностных лиц</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 органа, предоставляющего муниципальную</w:t>
      </w:r>
      <w:r>
        <w:rPr>
          <w:rFonts w:cs="Times New Roman" w:ascii="Times New Roman" w:hAnsi="Times New Roman"/>
          <w:spacing w:val="1"/>
          <w:sz w:val="24"/>
          <w:szCs w:val="24"/>
        </w:rPr>
        <w:t xml:space="preserve"> </w:t>
      </w:r>
      <w:r>
        <w:rPr>
          <w:rFonts w:cs="Times New Roman" w:ascii="Times New Roman" w:hAnsi="Times New Roman"/>
          <w:sz w:val="24"/>
          <w:szCs w:val="24"/>
        </w:rPr>
        <w:t>услугу,</w:t>
      </w:r>
      <w:r>
        <w:rPr>
          <w:rFonts w:cs="Times New Roman" w:ascii="Times New Roman" w:hAnsi="Times New Roman"/>
          <w:spacing w:val="-1"/>
          <w:sz w:val="24"/>
          <w:szCs w:val="24"/>
        </w:rPr>
        <w:t xml:space="preserve"> </w:t>
      </w:r>
      <w:r>
        <w:rPr>
          <w:rFonts w:cs="Times New Roman" w:ascii="Times New Roman" w:hAnsi="Times New Roman"/>
          <w:sz w:val="24"/>
          <w:szCs w:val="24"/>
        </w:rPr>
        <w:t>либо</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муниципального служащего.</w:t>
      </w:r>
    </w:p>
    <w:p>
      <w:pPr>
        <w:pStyle w:val="ListParagraph"/>
        <w:tabs>
          <w:tab w:val="clear" w:pos="708"/>
          <w:tab w:val="left" w:pos="1240" w:leader="none"/>
          <w:tab w:val="left" w:pos="1241" w:leader="none"/>
          <w:tab w:val="left" w:pos="530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r>
    </w:p>
    <w:p>
      <w:pPr>
        <w:pStyle w:val="Heading1"/>
        <w:ind w:firstLine="709" w:left="0"/>
        <w:jc w:val="center"/>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3.3. Формирование</w:t>
      </w:r>
      <w:r>
        <w:rPr>
          <w:rFonts w:cs="Times New Roman" w:ascii="Times New Roman" w:hAnsi="Times New Roman"/>
          <w:spacing w:val="-8"/>
          <w:sz w:val="24"/>
          <w:szCs w:val="24"/>
        </w:rPr>
        <w:t xml:space="preserve"> </w:t>
      </w:r>
      <w:r>
        <w:rPr>
          <w:rFonts w:cs="Times New Roman" w:ascii="Times New Roman" w:hAnsi="Times New Roman"/>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08"/>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08"/>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3.4. Уполномоченный орган обеспечивает в срок не позднее 1 рабочего дня с</w:t>
      </w:r>
      <w:r>
        <w:rPr>
          <w:rFonts w:cs="Times New Roman" w:ascii="Times New Roman" w:hAnsi="Times New Roman"/>
          <w:spacing w:val="-67"/>
          <w:sz w:val="24"/>
          <w:szCs w:val="24"/>
        </w:rPr>
        <w:t xml:space="preserve"> </w:t>
      </w:r>
      <w:r>
        <w:rPr>
          <w:rFonts w:cs="Times New Roman" w:ascii="Times New Roman" w:hAnsi="Times New Roman"/>
          <w:sz w:val="24"/>
          <w:szCs w:val="24"/>
        </w:rPr>
        <w:t>момента подачи заявления на ЕПГУ, а в случае его поступления в нерабочий или</w:t>
      </w:r>
      <w:r>
        <w:rPr>
          <w:rFonts w:cs="Times New Roman" w:ascii="Times New Roman" w:hAnsi="Times New Roman"/>
          <w:spacing w:val="1"/>
          <w:sz w:val="24"/>
          <w:szCs w:val="24"/>
        </w:rPr>
        <w:t xml:space="preserve"> </w:t>
      </w:r>
      <w:r>
        <w:rPr>
          <w:rFonts w:cs="Times New Roman" w:ascii="Times New Roman" w:hAnsi="Times New Roman"/>
          <w:sz w:val="24"/>
          <w:szCs w:val="24"/>
        </w:rPr>
        <w:t>праздничный</w:t>
      </w:r>
      <w:r>
        <w:rPr>
          <w:rFonts w:cs="Times New Roman" w:ascii="Times New Roman" w:hAnsi="Times New Roman"/>
          <w:spacing w:val="-2"/>
          <w:sz w:val="24"/>
          <w:szCs w:val="24"/>
        </w:rPr>
        <w:t xml:space="preserve"> </w:t>
      </w:r>
      <w:r>
        <w:rPr>
          <w:rFonts w:cs="Times New Roman" w:ascii="Times New Roman" w:hAnsi="Times New Roman"/>
          <w:sz w:val="24"/>
          <w:szCs w:val="24"/>
        </w:rPr>
        <w:t>день,</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следующий за</w:t>
      </w:r>
      <w:r>
        <w:rPr>
          <w:rFonts w:cs="Times New Roman" w:ascii="Times New Roman" w:hAnsi="Times New Roman"/>
          <w:spacing w:val="-2"/>
          <w:sz w:val="24"/>
          <w:szCs w:val="24"/>
        </w:rPr>
        <w:t xml:space="preserve"> </w:t>
      </w:r>
      <w:r>
        <w:rPr>
          <w:rFonts w:cs="Times New Roman" w:ascii="Times New Roman" w:hAnsi="Times New Roman"/>
          <w:sz w:val="24"/>
          <w:szCs w:val="24"/>
        </w:rPr>
        <w:t>ним</w:t>
      </w:r>
      <w:r>
        <w:rPr>
          <w:rFonts w:cs="Times New Roman" w:ascii="Times New Roman" w:hAnsi="Times New Roman"/>
          <w:spacing w:val="-2"/>
          <w:sz w:val="24"/>
          <w:szCs w:val="24"/>
        </w:rPr>
        <w:t xml:space="preserve"> </w:t>
      </w:r>
      <w:r>
        <w:rPr>
          <w:rFonts w:cs="Times New Roman" w:ascii="Times New Roman" w:hAnsi="Times New Roman"/>
          <w:sz w:val="24"/>
          <w:szCs w:val="24"/>
        </w:rPr>
        <w:t>первый рабочий</w:t>
      </w:r>
      <w:r>
        <w:rPr>
          <w:rFonts w:cs="Times New Roman" w:ascii="Times New Roman" w:hAnsi="Times New Roman"/>
          <w:spacing w:val="-1"/>
          <w:sz w:val="24"/>
          <w:szCs w:val="24"/>
        </w:rPr>
        <w:t xml:space="preserve"> </w:t>
      </w:r>
      <w:r>
        <w:rPr>
          <w:rFonts w:cs="Times New Roman" w:ascii="Times New Roman" w:hAnsi="Times New Roman"/>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3.5. Электронное заявление становится доступным для должностного лица</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 органа, ответственного за прием и регистрацию заявления (далее -</w:t>
      </w:r>
      <w:r>
        <w:rPr>
          <w:rFonts w:cs="Times New Roman" w:ascii="Times New Roman" w:hAnsi="Times New Roman"/>
          <w:spacing w:val="-67"/>
          <w:sz w:val="24"/>
          <w:szCs w:val="24"/>
        </w:rPr>
        <w:t xml:space="preserve"> </w:t>
      </w:r>
      <w:r>
        <w:rPr>
          <w:rFonts w:cs="Times New Roman" w:ascii="Times New Roman" w:hAnsi="Times New Roman"/>
          <w:sz w:val="24"/>
          <w:szCs w:val="24"/>
        </w:rPr>
        <w:t>ответственное должностное лицо), в государственной информационной системе,</w:t>
      </w:r>
      <w:r>
        <w:rPr>
          <w:rFonts w:cs="Times New Roman" w:ascii="Times New Roman" w:hAnsi="Times New Roman"/>
          <w:spacing w:val="1"/>
          <w:sz w:val="24"/>
          <w:szCs w:val="24"/>
        </w:rPr>
        <w:t xml:space="preserve"> </w:t>
      </w:r>
      <w:r>
        <w:rPr>
          <w:rFonts w:cs="Times New Roman" w:ascii="Times New Roman" w:hAnsi="Times New Roman"/>
          <w:sz w:val="24"/>
          <w:szCs w:val="24"/>
        </w:rPr>
        <w:t>используемой Уполномоченным органом для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(далее</w:t>
      </w:r>
      <w:r>
        <w:rPr>
          <w:rFonts w:cs="Times New Roman" w:ascii="Times New Roman" w:hAnsi="Times New Roman"/>
          <w:spacing w:val="-1"/>
          <w:sz w:val="24"/>
          <w:szCs w:val="24"/>
        </w:rPr>
        <w:t xml:space="preserve"> </w:t>
      </w:r>
      <w:r>
        <w:rPr>
          <w:rFonts w:cs="Times New Roman" w:ascii="Times New Roman" w:hAnsi="Times New Roman"/>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08"/>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3.6. Заявителю</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качестве</w:t>
      </w:r>
      <w:r>
        <w:rPr>
          <w:rFonts w:cs="Times New Roman" w:ascii="Times New Roman" w:hAnsi="Times New Roman"/>
          <w:spacing w:val="-7"/>
          <w:sz w:val="24"/>
          <w:szCs w:val="24"/>
        </w:rPr>
        <w:t xml:space="preserve"> </w:t>
      </w:r>
      <w:r>
        <w:rPr>
          <w:rFonts w:cs="Times New Roman" w:ascii="Times New Roman" w:hAnsi="Times New Roman"/>
          <w:sz w:val="24"/>
          <w:szCs w:val="24"/>
        </w:rPr>
        <w:t>результата</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9"/>
          <w:sz w:val="24"/>
          <w:szCs w:val="24"/>
        </w:rPr>
        <w:t xml:space="preserve"> </w:t>
      </w:r>
      <w:r>
        <w:rPr>
          <w:rFonts w:cs="Times New Roman" w:ascii="Times New Roman" w:hAnsi="Times New Roman"/>
          <w:sz w:val="24"/>
          <w:szCs w:val="24"/>
        </w:rPr>
        <w:t>услуги</w:t>
      </w:r>
      <w:r>
        <w:rPr>
          <w:rFonts w:cs="Times New Roman" w:ascii="Times New Roman" w:hAnsi="Times New Roman"/>
          <w:spacing w:val="-8"/>
          <w:sz w:val="24"/>
          <w:szCs w:val="24"/>
        </w:rPr>
        <w:t xml:space="preserve"> </w:t>
      </w:r>
      <w:r>
        <w:rPr>
          <w:rFonts w:cs="Times New Roman" w:ascii="Times New Roman" w:hAnsi="Times New Roman"/>
          <w:sz w:val="24"/>
          <w:szCs w:val="24"/>
        </w:rPr>
        <w:t>обеспечивается</w:t>
      </w:r>
      <w:r>
        <w:rPr>
          <w:rFonts w:cs="Times New Roman" w:ascii="Times New Roman" w:hAnsi="Times New Roman"/>
          <w:spacing w:val="-9"/>
          <w:sz w:val="24"/>
          <w:szCs w:val="24"/>
        </w:rPr>
        <w:t xml:space="preserve"> </w:t>
      </w:r>
      <w:r>
        <w:rPr>
          <w:rFonts w:cs="Times New Roman" w:ascii="Times New Roman" w:hAnsi="Times New Roman"/>
          <w:sz w:val="24"/>
          <w:szCs w:val="24"/>
        </w:rPr>
        <w:t>возможность</w:t>
      </w:r>
      <w:r>
        <w:rPr>
          <w:rFonts w:cs="Times New Roman" w:ascii="Times New Roman" w:hAnsi="Times New Roman"/>
          <w:spacing w:val="-9"/>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3.7. Получение информации о</w:t>
      </w:r>
      <w:r>
        <w:rPr>
          <w:rFonts w:cs="Times New Roman" w:ascii="Times New Roman" w:hAnsi="Times New Roman"/>
          <w:spacing w:val="1"/>
          <w:sz w:val="24"/>
          <w:szCs w:val="24"/>
        </w:rPr>
        <w:t xml:space="preserve"> </w:t>
      </w:r>
      <w:r>
        <w:rPr>
          <w:rFonts w:cs="Times New Roman" w:ascii="Times New Roman" w:hAnsi="Times New Roman"/>
          <w:sz w:val="24"/>
          <w:szCs w:val="24"/>
        </w:rPr>
        <w:t>ходе рассмотрения заявления и о результате</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муниципальной услуги производится в личном</w:t>
      </w:r>
      <w:r>
        <w:rPr>
          <w:rFonts w:cs="Times New Roman" w:ascii="Times New Roman" w:hAnsi="Times New Roman"/>
          <w:spacing w:val="-67"/>
          <w:sz w:val="24"/>
          <w:szCs w:val="24"/>
        </w:rPr>
        <w:t xml:space="preserve"> </w:t>
      </w:r>
      <w:r>
        <w:rPr>
          <w:rFonts w:cs="Times New Roman" w:ascii="Times New Roman" w:hAnsi="Times New Roman"/>
          <w:sz w:val="24"/>
          <w:szCs w:val="24"/>
        </w:rPr>
        <w:t>кабинете на ЕПГУ, при условии авторизации. Заявитель имеет возможность</w:t>
      </w:r>
      <w:r>
        <w:rPr>
          <w:rFonts w:cs="Times New Roman" w:ascii="Times New Roman" w:hAnsi="Times New Roman"/>
          <w:spacing w:val="1"/>
          <w:sz w:val="24"/>
          <w:szCs w:val="24"/>
        </w:rPr>
        <w:t xml:space="preserve"> </w:t>
      </w:r>
      <w:r>
        <w:rPr>
          <w:rFonts w:cs="Times New Roman" w:ascii="Times New Roman" w:hAnsi="Times New Roman"/>
          <w:sz w:val="24"/>
          <w:szCs w:val="24"/>
        </w:rPr>
        <w:t>просматривать статус электронного заявления, а также информацию о дальнейших</w:t>
      </w:r>
      <w:r>
        <w:rPr>
          <w:rFonts w:cs="Times New Roman" w:ascii="Times New Roman" w:hAnsi="Times New Roman"/>
          <w:spacing w:val="-68"/>
          <w:sz w:val="24"/>
          <w:szCs w:val="24"/>
        </w:rPr>
        <w:t xml:space="preserve"> </w:t>
      </w:r>
      <w:r>
        <w:rPr>
          <w:rFonts w:cs="Times New Roman" w:ascii="Times New Roman" w:hAnsi="Times New Roman"/>
          <w:sz w:val="24"/>
          <w:szCs w:val="24"/>
        </w:rPr>
        <w:t>действиях</w:t>
      </w:r>
      <w:r>
        <w:rPr>
          <w:rFonts w:cs="Times New Roman" w:ascii="Times New Roman" w:hAnsi="Times New Roman"/>
          <w:spacing w:val="-2"/>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личном</w:t>
      </w:r>
      <w:r>
        <w:rPr>
          <w:rFonts w:cs="Times New Roman" w:ascii="Times New Roman" w:hAnsi="Times New Roman"/>
          <w:spacing w:val="-3"/>
          <w:sz w:val="24"/>
          <w:szCs w:val="24"/>
        </w:rPr>
        <w:t xml:space="preserve"> </w:t>
      </w:r>
      <w:r>
        <w:rPr>
          <w:rFonts w:cs="Times New Roman" w:ascii="Times New Roman" w:hAnsi="Times New Roman"/>
          <w:sz w:val="24"/>
          <w:szCs w:val="24"/>
        </w:rPr>
        <w:t>кабинете</w:t>
      </w:r>
      <w:r>
        <w:rPr>
          <w:rFonts w:cs="Times New Roman" w:ascii="Times New Roman" w:hAnsi="Times New Roman"/>
          <w:spacing w:val="-1"/>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собственной</w:t>
      </w:r>
      <w:r>
        <w:rPr>
          <w:rFonts w:cs="Times New Roman" w:ascii="Times New Roman" w:hAnsi="Times New Roman"/>
          <w:spacing w:val="-2"/>
          <w:sz w:val="24"/>
          <w:szCs w:val="24"/>
        </w:rPr>
        <w:t xml:space="preserve"> </w:t>
      </w:r>
      <w:r>
        <w:rPr>
          <w:rFonts w:cs="Times New Roman" w:ascii="Times New Roman" w:hAnsi="Times New Roman"/>
          <w:sz w:val="24"/>
          <w:szCs w:val="24"/>
        </w:rPr>
        <w:t>инициативе,</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2"/>
          <w:sz w:val="24"/>
          <w:szCs w:val="24"/>
        </w:rPr>
        <w:t xml:space="preserve"> </w:t>
      </w:r>
      <w:r>
        <w:rPr>
          <w:rFonts w:cs="Times New Roman" w:ascii="Times New Roman" w:hAnsi="Times New Roman"/>
          <w:sz w:val="24"/>
          <w:szCs w:val="24"/>
        </w:rPr>
        <w:t>любое</w:t>
      </w:r>
      <w:r>
        <w:rPr>
          <w:rFonts w:cs="Times New Roman" w:ascii="Times New Roman" w:hAnsi="Times New Roman"/>
          <w:spacing w:val="-2"/>
          <w:sz w:val="24"/>
          <w:szCs w:val="24"/>
        </w:rPr>
        <w:t xml:space="preserve"> </w:t>
      </w:r>
      <w:r>
        <w:rPr>
          <w:rFonts w:cs="Times New Roman" w:ascii="Times New Roman" w:hAnsi="Times New Roman"/>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08"/>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08"/>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08"/>
          <w:tab w:val="left" w:pos="144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3.8. Оценка</w:t>
      </w:r>
      <w:r>
        <w:rPr>
          <w:rFonts w:cs="Times New Roman" w:ascii="Times New Roman" w:hAnsi="Times New Roman"/>
          <w:spacing w:val="-9"/>
          <w:sz w:val="24"/>
          <w:szCs w:val="24"/>
        </w:rPr>
        <w:t xml:space="preserve"> </w:t>
      </w:r>
      <w:r>
        <w:rPr>
          <w:rFonts w:cs="Times New Roman" w:ascii="Times New Roman" w:hAnsi="Times New Roman"/>
          <w:sz w:val="24"/>
          <w:szCs w:val="24"/>
        </w:rPr>
        <w:t>качества</w:t>
      </w:r>
      <w:r>
        <w:rPr>
          <w:rFonts w:cs="Times New Roman" w:ascii="Times New Roman" w:hAnsi="Times New Roman"/>
          <w:spacing w:val="-9"/>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7"/>
          <w:sz w:val="24"/>
          <w:szCs w:val="24"/>
        </w:rPr>
        <w:t xml:space="preserve"> </w:t>
      </w:r>
      <w:r>
        <w:rPr>
          <w:rFonts w:cs="Times New Roman" w:ascii="Times New Roman" w:hAnsi="Times New Roman"/>
          <w:sz w:val="24"/>
          <w:szCs w:val="24"/>
        </w:rPr>
        <w:t>услуги.</w:t>
      </w:r>
    </w:p>
    <w:p>
      <w:pPr>
        <w:pStyle w:val="BodyText"/>
        <w:tabs>
          <w:tab w:val="clear" w:pos="708"/>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08"/>
          <w:tab w:val="left" w:pos="189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обеспечивается возможность направления жалобы на решения,</w:t>
      </w:r>
      <w:r>
        <w:rPr>
          <w:rFonts w:cs="Times New Roman" w:ascii="Times New Roman" w:hAnsi="Times New Roman"/>
          <w:spacing w:val="1"/>
          <w:sz w:val="24"/>
          <w:szCs w:val="24"/>
        </w:rPr>
        <w:t xml:space="preserve"> </w:t>
      </w:r>
      <w:r>
        <w:rPr>
          <w:rFonts w:cs="Times New Roman" w:ascii="Times New Roman" w:hAnsi="Times New Roman"/>
          <w:sz w:val="24"/>
          <w:szCs w:val="24"/>
        </w:rPr>
        <w:t>действия или бездействие Уполномоченного органа, должностного лица</w:t>
      </w:r>
      <w:r>
        <w:rPr>
          <w:rFonts w:cs="Times New Roman" w:ascii="Times New Roman" w:hAnsi="Times New Roman"/>
          <w:spacing w:val="1"/>
          <w:sz w:val="24"/>
          <w:szCs w:val="24"/>
        </w:rPr>
        <w:t xml:space="preserve"> </w:t>
      </w:r>
      <w:r>
        <w:rPr>
          <w:rFonts w:cs="Times New Roman" w:ascii="Times New Roman" w:hAnsi="Times New Roman"/>
          <w:sz w:val="24"/>
          <w:szCs w:val="24"/>
        </w:rPr>
        <w:t>Уполномоченного</w:t>
      </w:r>
      <w:r>
        <w:rPr>
          <w:rFonts w:cs="Times New Roman" w:ascii="Times New Roman" w:hAnsi="Times New Roman"/>
          <w:spacing w:val="-7"/>
          <w:sz w:val="24"/>
          <w:szCs w:val="24"/>
        </w:rPr>
        <w:t xml:space="preserve"> </w:t>
      </w:r>
      <w:r>
        <w:rPr>
          <w:rFonts w:cs="Times New Roman" w:ascii="Times New Roman" w:hAnsi="Times New Roman"/>
          <w:sz w:val="24"/>
          <w:szCs w:val="24"/>
        </w:rPr>
        <w:t>органа</w:t>
      </w:r>
      <w:r>
        <w:rPr>
          <w:rFonts w:cs="Times New Roman" w:ascii="Times New Roman" w:hAnsi="Times New Roman"/>
          <w:spacing w:val="-6"/>
          <w:sz w:val="24"/>
          <w:szCs w:val="24"/>
        </w:rPr>
        <w:t xml:space="preserve"> </w:t>
      </w: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7"/>
          <w:sz w:val="24"/>
          <w:szCs w:val="24"/>
        </w:rPr>
        <w:t xml:space="preserve"> </w:t>
      </w:r>
      <w:r>
        <w:rPr>
          <w:rFonts w:cs="Times New Roman" w:ascii="Times New Roman" w:hAnsi="Times New Roman"/>
          <w:sz w:val="24"/>
          <w:szCs w:val="24"/>
        </w:rPr>
        <w:t>со</w:t>
      </w:r>
      <w:r>
        <w:rPr>
          <w:rFonts w:cs="Times New Roman" w:ascii="Times New Roman" w:hAnsi="Times New Roman"/>
          <w:spacing w:val="-6"/>
          <w:sz w:val="24"/>
          <w:szCs w:val="24"/>
        </w:rPr>
        <w:t xml:space="preserve"> </w:t>
      </w:r>
      <w:r>
        <w:rPr>
          <w:rFonts w:cs="Times New Roman" w:ascii="Times New Roman" w:hAnsi="Times New Roman"/>
          <w:sz w:val="24"/>
          <w:szCs w:val="24"/>
        </w:rPr>
        <w:t>статьей 11.2 Федерального закона №</w:t>
      </w:r>
      <w:r>
        <w:rPr>
          <w:rFonts w:cs="Times New Roman" w:ascii="Times New Roman" w:hAnsi="Times New Roman"/>
          <w:spacing w:val="1"/>
          <w:sz w:val="24"/>
          <w:szCs w:val="24"/>
        </w:rPr>
        <w:t xml:space="preserve"> </w:t>
      </w:r>
      <w:r>
        <w:rPr>
          <w:rFonts w:cs="Times New Roman" w:ascii="Times New Roman" w:hAnsi="Times New Roman"/>
          <w:sz w:val="24"/>
          <w:szCs w:val="24"/>
        </w:rPr>
        <w:t>210-ФЗ и в порядке, установленном постановлением</w:t>
      </w:r>
      <w:r>
        <w:rPr>
          <w:rFonts w:cs="Times New Roman" w:ascii="Times New Roman" w:hAnsi="Times New Roman"/>
          <w:spacing w:val="1"/>
          <w:sz w:val="24"/>
          <w:szCs w:val="24"/>
        </w:rPr>
        <w:t xml:space="preserve"> </w:t>
      </w:r>
      <w:r>
        <w:rPr>
          <w:rFonts w:cs="Times New Roman" w:ascii="Times New Roman" w:hAnsi="Times New Roman"/>
          <w:sz w:val="24"/>
          <w:szCs w:val="24"/>
        </w:rPr>
        <w:t>Правительства</w:t>
      </w:r>
      <w:r>
        <w:rPr>
          <w:rFonts w:cs="Times New Roman" w:ascii="Times New Roman" w:hAnsi="Times New Roman"/>
          <w:spacing w:val="-6"/>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4"/>
          <w:sz w:val="24"/>
          <w:szCs w:val="24"/>
        </w:rPr>
        <w:t xml:space="preserve"> </w:t>
      </w:r>
      <w:r>
        <w:rPr>
          <w:rFonts w:cs="Times New Roman" w:ascii="Times New Roman" w:hAnsi="Times New Roman"/>
          <w:sz w:val="24"/>
          <w:szCs w:val="24"/>
        </w:rPr>
        <w:t>Федерации</w:t>
      </w:r>
      <w:r>
        <w:rPr>
          <w:rFonts w:cs="Times New Roman" w:ascii="Times New Roman" w:hAnsi="Times New Roman"/>
          <w:spacing w:val="-4"/>
          <w:sz w:val="24"/>
          <w:szCs w:val="24"/>
        </w:rPr>
        <w:t xml:space="preserve"> </w:t>
      </w:r>
      <w:r>
        <w:rPr>
          <w:rFonts w:cs="Times New Roman" w:ascii="Times New Roman" w:hAnsi="Times New Roman"/>
          <w:sz w:val="24"/>
          <w:szCs w:val="24"/>
        </w:rPr>
        <w:t>от</w:t>
      </w:r>
      <w:r>
        <w:rPr>
          <w:rFonts w:cs="Times New Roman" w:ascii="Times New Roman" w:hAnsi="Times New Roman"/>
          <w:spacing w:val="-15"/>
          <w:sz w:val="24"/>
          <w:szCs w:val="24"/>
        </w:rPr>
        <w:t xml:space="preserve"> </w:t>
      </w:r>
      <w:r>
        <w:rPr>
          <w:rFonts w:cs="Times New Roman" w:ascii="Times New Roman" w:hAnsi="Times New Roman"/>
          <w:sz w:val="24"/>
          <w:szCs w:val="24"/>
        </w:rPr>
        <w:t>20</w:t>
      </w:r>
      <w:r>
        <w:rPr>
          <w:rFonts w:cs="Times New Roman" w:ascii="Times New Roman" w:hAnsi="Times New Roman"/>
          <w:spacing w:val="-3"/>
          <w:sz w:val="24"/>
          <w:szCs w:val="24"/>
        </w:rPr>
        <w:t>.11.</w:t>
      </w:r>
      <w:r>
        <w:rPr>
          <w:rFonts w:cs="Times New Roman" w:ascii="Times New Roman" w:hAnsi="Times New Roman"/>
          <w:sz w:val="24"/>
          <w:szCs w:val="24"/>
        </w:rPr>
        <w:t>2012</w:t>
      </w:r>
      <w:r>
        <w:rPr>
          <w:rFonts w:cs="Times New Roman" w:ascii="Times New Roman" w:hAnsi="Times New Roman"/>
          <w:spacing w:val="-4"/>
          <w:sz w:val="24"/>
          <w:szCs w:val="24"/>
        </w:rPr>
        <w:t xml:space="preserve"> </w:t>
      </w:r>
      <w:r>
        <w:rPr>
          <w:rFonts w:cs="Times New Roman" w:ascii="Times New Roman" w:hAnsi="Times New Roman"/>
          <w:sz w:val="24"/>
          <w:szCs w:val="24"/>
        </w:rPr>
        <w:t>№</w:t>
      </w:r>
      <w:r>
        <w:rPr>
          <w:rFonts w:cs="Times New Roman" w:ascii="Times New Roman" w:hAnsi="Times New Roman"/>
          <w:spacing w:val="-15"/>
          <w:sz w:val="24"/>
          <w:szCs w:val="24"/>
        </w:rPr>
        <w:t xml:space="preserve"> </w:t>
      </w:r>
      <w:r>
        <w:rPr>
          <w:rFonts w:cs="Times New Roman" w:ascii="Times New Roman" w:hAnsi="Times New Roman"/>
          <w:sz w:val="24"/>
          <w:szCs w:val="24"/>
        </w:rPr>
        <w:t>1198</w:t>
      </w:r>
      <w:r>
        <w:rPr>
          <w:rFonts w:cs="Times New Roman" w:ascii="Times New Roman" w:hAnsi="Times New Roman"/>
          <w:spacing w:val="-14"/>
          <w:sz w:val="24"/>
          <w:szCs w:val="24"/>
        </w:rPr>
        <w:t xml:space="preserve"> </w:t>
      </w:r>
      <w:r>
        <w:rPr>
          <w:rFonts w:cs="Times New Roman" w:ascii="Times New Roman" w:hAnsi="Times New Roman"/>
          <w:sz w:val="24"/>
          <w:szCs w:val="24"/>
        </w:rPr>
        <w:t>«О</w:t>
      </w:r>
      <w:r>
        <w:rPr>
          <w:rFonts w:cs="Times New Roman" w:ascii="Times New Roman" w:hAnsi="Times New Roman"/>
          <w:spacing w:val="-4"/>
          <w:sz w:val="24"/>
          <w:szCs w:val="24"/>
        </w:rPr>
        <w:t xml:space="preserve"> </w:t>
      </w:r>
      <w:r>
        <w:rPr>
          <w:rFonts w:cs="Times New Roman" w:ascii="Times New Roman" w:hAnsi="Times New Roman"/>
          <w:sz w:val="24"/>
          <w:szCs w:val="24"/>
        </w:rPr>
        <w:t>федеральной</w:t>
      </w:r>
      <w:r>
        <w:rPr>
          <w:rFonts w:cs="Times New Roman" w:ascii="Times New Roman" w:hAnsi="Times New Roman"/>
          <w:spacing w:val="-67"/>
          <w:sz w:val="24"/>
          <w:szCs w:val="24"/>
        </w:rPr>
        <w:t xml:space="preserve"> </w:t>
      </w:r>
      <w:r>
        <w:rPr>
          <w:rFonts w:cs="Times New Roman" w:ascii="Times New Roman" w:hAnsi="Times New Roman"/>
          <w:sz w:val="24"/>
          <w:szCs w:val="24"/>
        </w:rPr>
        <w:t>государственной информационной системе, обеспечивающей процесс досудебного,</w:t>
      </w:r>
      <w:r>
        <w:rPr>
          <w:rFonts w:cs="Times New Roman" w:ascii="Times New Roman" w:hAnsi="Times New Roman"/>
          <w:spacing w:val="1"/>
          <w:sz w:val="24"/>
          <w:szCs w:val="24"/>
        </w:rPr>
        <w:t xml:space="preserve"> </w:t>
      </w:r>
      <w:r>
        <w:rPr>
          <w:rFonts w:cs="Times New Roman" w:ascii="Times New Roman" w:hAnsi="Times New Roman"/>
          <w:sz w:val="24"/>
          <w:szCs w:val="24"/>
        </w:rPr>
        <w:t>(внесудебного) обжалования решений и действий</w:t>
      </w:r>
      <w:r>
        <w:rPr>
          <w:rFonts w:cs="Times New Roman" w:ascii="Times New Roman" w:hAnsi="Times New Roman"/>
          <w:spacing w:val="1"/>
          <w:sz w:val="24"/>
          <w:szCs w:val="24"/>
        </w:rPr>
        <w:t xml:space="preserve"> </w:t>
      </w:r>
      <w:r>
        <w:rPr>
          <w:rFonts w:cs="Times New Roman" w:ascii="Times New Roman" w:hAnsi="Times New Roman"/>
          <w:sz w:val="24"/>
          <w:szCs w:val="24"/>
        </w:rPr>
        <w:t>(бездействия), совершенных при</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1"/>
          <w:sz w:val="24"/>
          <w:szCs w:val="24"/>
        </w:rPr>
        <w:t xml:space="preserve"> </w:t>
      </w:r>
      <w:r>
        <w:rPr>
          <w:rFonts w:cs="Times New Roman" w:ascii="Times New Roman" w:hAnsi="Times New Roman"/>
          <w:sz w:val="24"/>
          <w:szCs w:val="24"/>
        </w:rPr>
        <w:t>государственных</w:t>
      </w:r>
      <w:r>
        <w:rPr>
          <w:rFonts w:cs="Times New Roman" w:ascii="Times New Roman" w:hAnsi="Times New Roman"/>
          <w:spacing w:val="-1"/>
          <w:sz w:val="24"/>
          <w:szCs w:val="24"/>
        </w:rPr>
        <w:t xml:space="preserve"> </w:t>
      </w:r>
      <w:r>
        <w:rPr>
          <w:rFonts w:cs="Times New Roman" w:ascii="Times New Roman" w:hAnsi="Times New Roman"/>
          <w:sz w:val="24"/>
          <w:szCs w:val="24"/>
        </w:rPr>
        <w:t>и муниципальных</w:t>
      </w:r>
      <w:r>
        <w:rPr>
          <w:rFonts w:cs="Times New Roman" w:ascii="Times New Roman" w:hAnsi="Times New Roman"/>
          <w:spacing w:val="-1"/>
          <w:sz w:val="24"/>
          <w:szCs w:val="24"/>
        </w:rPr>
        <w:t xml:space="preserve"> </w:t>
      </w:r>
      <w:r>
        <w:rPr>
          <w:rFonts w:cs="Times New Roman" w:ascii="Times New Roman" w:hAnsi="Times New Roman"/>
          <w:sz w:val="24"/>
          <w:szCs w:val="24"/>
        </w:rPr>
        <w:t>услуг».</w:t>
      </w:r>
    </w:p>
    <w:p>
      <w:pPr>
        <w:pStyle w:val="Heading1"/>
        <w:ind w:firstLine="709" w:left="0"/>
        <w:jc w:val="both"/>
        <w:rPr>
          <w:sz w:val="24"/>
          <w:szCs w:val="24"/>
        </w:rPr>
      </w:pPr>
      <w:r>
        <w:rPr>
          <w:sz w:val="24"/>
          <w:szCs w:val="24"/>
        </w:rPr>
      </w:r>
    </w:p>
    <w:p>
      <w:pPr>
        <w:pStyle w:val="Heading1"/>
        <w:ind w:firstLine="709" w:left="0"/>
        <w:jc w:val="center"/>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firstLine="709" w:left="0"/>
        <w:jc w:val="center"/>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t>и исполнением ответственными должностными лицами положений</w:t>
      </w:r>
      <w:r>
        <w:rPr>
          <w:rFonts w:cs="Times New Roman" w:ascii="Times New Roman" w:hAnsi="Times New Roman"/>
          <w:b/>
          <w:spacing w:val="-67"/>
          <w:sz w:val="24"/>
          <w:szCs w:val="24"/>
        </w:rPr>
        <w:t xml:space="preserve"> </w:t>
      </w:r>
      <w:r>
        <w:rPr>
          <w:rFonts w:cs="Times New Roman" w:ascii="Times New Roman" w:hAnsi="Times New Roman"/>
          <w:b/>
          <w:sz w:val="24"/>
          <w:szCs w:val="24"/>
        </w:rPr>
        <w:t>регламента и иных нормативных правовых актов,</w:t>
      </w:r>
      <w:r>
        <w:rPr>
          <w:rFonts w:cs="Times New Roman" w:ascii="Times New Roman" w:hAnsi="Times New Roman"/>
          <w:b/>
          <w:spacing w:val="1"/>
          <w:sz w:val="24"/>
          <w:szCs w:val="24"/>
        </w:rPr>
        <w:t xml:space="preserve"> </w:t>
      </w:r>
      <w:r>
        <w:rPr>
          <w:rFonts w:cs="Times New Roman" w:ascii="Times New Roman" w:hAnsi="Times New Roman"/>
          <w:b/>
          <w:sz w:val="24"/>
          <w:szCs w:val="24"/>
        </w:rPr>
        <w:t>устанавливающих</w:t>
      </w:r>
      <w:r>
        <w:rPr>
          <w:rFonts w:cs="Times New Roman" w:ascii="Times New Roman" w:hAnsi="Times New Roman"/>
          <w:b/>
          <w:spacing w:val="-5"/>
          <w:sz w:val="24"/>
          <w:szCs w:val="24"/>
        </w:rPr>
        <w:t xml:space="preserve"> </w:t>
      </w:r>
      <w:r>
        <w:rPr>
          <w:rFonts w:cs="Times New Roman" w:ascii="Times New Roman" w:hAnsi="Times New Roman"/>
          <w:b/>
          <w:sz w:val="24"/>
          <w:szCs w:val="24"/>
        </w:rPr>
        <w:t>требования</w:t>
      </w:r>
      <w:r>
        <w:rPr>
          <w:rFonts w:cs="Times New Roman" w:ascii="Times New Roman" w:hAnsi="Times New Roman"/>
          <w:b/>
          <w:spacing w:val="-5"/>
          <w:sz w:val="24"/>
          <w:szCs w:val="24"/>
        </w:rPr>
        <w:t xml:space="preserve"> </w:t>
      </w:r>
      <w:r>
        <w:rPr>
          <w:rFonts w:cs="Times New Roman" w:ascii="Times New Roman" w:hAnsi="Times New Roman"/>
          <w:b/>
          <w:sz w:val="24"/>
          <w:szCs w:val="24"/>
        </w:rPr>
        <w:t>к</w:t>
      </w:r>
      <w:r>
        <w:rPr>
          <w:rFonts w:cs="Times New Roman" w:ascii="Times New Roman" w:hAnsi="Times New Roman"/>
          <w:b/>
          <w:spacing w:val="-5"/>
          <w:sz w:val="24"/>
          <w:szCs w:val="24"/>
        </w:rPr>
        <w:t xml:space="preserve"> </w:t>
      </w:r>
      <w:r>
        <w:rPr>
          <w:rFonts w:cs="Times New Roman" w:ascii="Times New Roman" w:hAnsi="Times New Roman"/>
          <w:b/>
          <w:sz w:val="24"/>
          <w:szCs w:val="24"/>
        </w:rPr>
        <w:t>предоставлению</w:t>
      </w:r>
      <w:r>
        <w:rPr>
          <w:rFonts w:cs="Times New Roman" w:ascii="Times New Roman" w:hAnsi="Times New Roman"/>
          <w:b/>
          <w:spacing w:val="-5"/>
          <w:sz w:val="24"/>
          <w:szCs w:val="24"/>
        </w:rPr>
        <w:t xml:space="preserve"> </w:t>
      </w:r>
      <w:r>
        <w:rPr>
          <w:rFonts w:cs="Times New Roman" w:ascii="Times New Roman" w:hAnsi="Times New Roman"/>
          <w:b/>
          <w:sz w:val="24"/>
          <w:szCs w:val="24"/>
        </w:rPr>
        <w:t>муниципальной услуги, а так же принятием ими решений</w:t>
      </w:r>
    </w:p>
    <w:p>
      <w:pPr>
        <w:pStyle w:val="Normal"/>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08"/>
          <w:tab w:val="left" w:pos="1454"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4.1. Текущий контроль за соблюдением и исполнением настоящего</w:t>
      </w:r>
      <w:r>
        <w:rPr>
          <w:rFonts w:cs="Times New Roman" w:ascii="Times New Roman" w:hAnsi="Times New Roman"/>
          <w:spacing w:val="-67"/>
          <w:sz w:val="24"/>
          <w:szCs w:val="24"/>
        </w:rPr>
        <w:t xml:space="preserve"> </w:t>
      </w:r>
      <w:r>
        <w:rPr>
          <w:rFonts w:cs="Times New Roman" w:ascii="Times New Roman" w:hAnsi="Times New Roman"/>
          <w:sz w:val="24"/>
          <w:szCs w:val="24"/>
        </w:rPr>
        <w:t>Административного</w:t>
      </w:r>
      <w:r>
        <w:rPr>
          <w:rFonts w:cs="Times New Roman" w:ascii="Times New Roman" w:hAnsi="Times New Roman"/>
          <w:spacing w:val="-3"/>
          <w:sz w:val="24"/>
          <w:szCs w:val="24"/>
        </w:rPr>
        <w:t xml:space="preserve"> </w:t>
      </w:r>
      <w:r>
        <w:rPr>
          <w:rFonts w:cs="Times New Roman" w:ascii="Times New Roman" w:hAnsi="Times New Roman"/>
          <w:sz w:val="24"/>
          <w:szCs w:val="24"/>
        </w:rPr>
        <w:t>регламента,</w:t>
      </w:r>
      <w:r>
        <w:rPr>
          <w:rFonts w:cs="Times New Roman" w:ascii="Times New Roman" w:hAnsi="Times New Roman"/>
          <w:spacing w:val="-3"/>
          <w:sz w:val="24"/>
          <w:szCs w:val="24"/>
        </w:rPr>
        <w:t xml:space="preserve"> </w:t>
      </w:r>
      <w:r>
        <w:rPr>
          <w:rFonts w:cs="Times New Roman" w:ascii="Times New Roman" w:hAnsi="Times New Roman"/>
          <w:sz w:val="24"/>
          <w:szCs w:val="24"/>
        </w:rPr>
        <w:t>иных</w:t>
      </w:r>
      <w:r>
        <w:rPr>
          <w:rFonts w:cs="Times New Roman" w:ascii="Times New Roman" w:hAnsi="Times New Roman"/>
          <w:spacing w:val="-3"/>
          <w:sz w:val="24"/>
          <w:szCs w:val="24"/>
        </w:rPr>
        <w:t xml:space="preserve"> </w:t>
      </w:r>
      <w:r>
        <w:rPr>
          <w:rFonts w:cs="Times New Roman" w:ascii="Times New Roman" w:hAnsi="Times New Roman"/>
          <w:sz w:val="24"/>
          <w:szCs w:val="24"/>
        </w:rPr>
        <w:t>нормативных</w:t>
      </w:r>
      <w:r>
        <w:rPr>
          <w:rFonts w:cs="Times New Roman" w:ascii="Times New Roman" w:hAnsi="Times New Roman"/>
          <w:spacing w:val="-3"/>
          <w:sz w:val="24"/>
          <w:szCs w:val="24"/>
        </w:rPr>
        <w:t xml:space="preserve"> </w:t>
      </w:r>
      <w:r>
        <w:rPr>
          <w:rFonts w:cs="Times New Roman" w:ascii="Times New Roman" w:hAnsi="Times New Roman"/>
          <w:sz w:val="24"/>
          <w:szCs w:val="24"/>
        </w:rPr>
        <w:t>правовых</w:t>
      </w:r>
      <w:r>
        <w:rPr>
          <w:rFonts w:cs="Times New Roman" w:ascii="Times New Roman" w:hAnsi="Times New Roman"/>
          <w:spacing w:val="-3"/>
          <w:sz w:val="24"/>
          <w:szCs w:val="24"/>
        </w:rPr>
        <w:t xml:space="preserve"> </w:t>
      </w:r>
      <w:r>
        <w:rPr>
          <w:rFonts w:cs="Times New Roman" w:ascii="Times New Roman" w:hAnsi="Times New Roman"/>
          <w:sz w:val="24"/>
          <w:szCs w:val="24"/>
        </w:rPr>
        <w:t>актов, устанавливающих</w:t>
      </w:r>
      <w:r>
        <w:rPr>
          <w:rFonts w:cs="Times New Roman" w:ascii="Times New Roman" w:hAnsi="Times New Roman"/>
          <w:spacing w:val="-9"/>
          <w:sz w:val="24"/>
          <w:szCs w:val="24"/>
        </w:rPr>
        <w:t xml:space="preserve"> </w:t>
      </w:r>
      <w:r>
        <w:rPr>
          <w:rFonts w:cs="Times New Roman" w:ascii="Times New Roman" w:hAnsi="Times New Roman"/>
          <w:sz w:val="24"/>
          <w:szCs w:val="24"/>
        </w:rPr>
        <w:t>требования</w:t>
      </w:r>
      <w:r>
        <w:rPr>
          <w:rFonts w:cs="Times New Roman" w:ascii="Times New Roman" w:hAnsi="Times New Roman"/>
          <w:spacing w:val="-9"/>
          <w:sz w:val="24"/>
          <w:szCs w:val="24"/>
        </w:rPr>
        <w:t xml:space="preserve"> </w:t>
      </w:r>
      <w:r>
        <w:rPr>
          <w:rFonts w:cs="Times New Roman" w:ascii="Times New Roman" w:hAnsi="Times New Roman"/>
          <w:sz w:val="24"/>
          <w:szCs w:val="24"/>
        </w:rPr>
        <w:t>к</w:t>
      </w:r>
      <w:r>
        <w:rPr>
          <w:rFonts w:cs="Times New Roman" w:ascii="Times New Roman" w:hAnsi="Times New Roman"/>
          <w:spacing w:val="-10"/>
          <w:sz w:val="24"/>
          <w:szCs w:val="24"/>
        </w:rPr>
        <w:t xml:space="preserve"> </w:t>
      </w:r>
      <w:r>
        <w:rPr>
          <w:rFonts w:cs="Times New Roman" w:ascii="Times New Roman" w:hAnsi="Times New Roman"/>
          <w:sz w:val="24"/>
          <w:szCs w:val="24"/>
        </w:rPr>
        <w:t>предоставлению</w:t>
      </w:r>
      <w:r>
        <w:rPr>
          <w:rFonts w:cs="Times New Roman" w:ascii="Times New Roman" w:hAnsi="Times New Roman"/>
          <w:spacing w:val="-8"/>
          <w:sz w:val="24"/>
          <w:szCs w:val="24"/>
        </w:rPr>
        <w:t xml:space="preserve"> </w:t>
      </w:r>
      <w:r>
        <w:rPr>
          <w:rFonts w:cs="Times New Roman" w:ascii="Times New Roman" w:hAnsi="Times New Roman"/>
          <w:sz w:val="24"/>
          <w:szCs w:val="24"/>
        </w:rPr>
        <w:t>муниципальной</w:t>
      </w:r>
      <w:r>
        <w:rPr>
          <w:rFonts w:cs="Times New Roman" w:ascii="Times New Roman" w:hAnsi="Times New Roman"/>
          <w:spacing w:val="-9"/>
          <w:sz w:val="24"/>
          <w:szCs w:val="24"/>
        </w:rPr>
        <w:t xml:space="preserve"> </w:t>
      </w:r>
      <w:r>
        <w:rPr>
          <w:rFonts w:cs="Times New Roman" w:ascii="Times New Roman" w:hAnsi="Times New Roman"/>
          <w:sz w:val="24"/>
          <w:szCs w:val="24"/>
        </w:rPr>
        <w:t>услуги,</w:t>
      </w:r>
      <w:r>
        <w:rPr>
          <w:rFonts w:cs="Times New Roman" w:ascii="Times New Roman" w:hAnsi="Times New Roman"/>
          <w:spacing w:val="-67"/>
          <w:sz w:val="24"/>
          <w:szCs w:val="24"/>
        </w:rPr>
        <w:t xml:space="preserve"> </w:t>
      </w:r>
      <w:r>
        <w:rPr>
          <w:rFonts w:cs="Times New Roman" w:ascii="Times New Roman" w:hAnsi="Times New Roman"/>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предоставлением</w:t>
      </w:r>
      <w:r>
        <w:rPr>
          <w:rFonts w:cs="Times New Roman" w:ascii="Times New Roman" w:hAnsi="Times New Roman"/>
          <w:spacing w:val="-2"/>
          <w:sz w:val="24"/>
          <w:szCs w:val="24"/>
        </w:rPr>
        <w:t xml:space="preserve"> </w:t>
      </w:r>
      <w:r>
        <w:rPr>
          <w:rFonts w:cs="Times New Roman" w:ascii="Times New Roman" w:hAnsi="Times New Roman"/>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08"/>
          <w:tab w:val="left" w:pos="1547" w:leader="none"/>
          <w:tab w:val="left" w:pos="1548"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w:t>
      </w:r>
      <w:r>
        <w:rPr>
          <w:rFonts w:cs="Times New Roman" w:ascii="Times New Roman" w:hAnsi="Times New Roman"/>
          <w:spacing w:val="1"/>
          <w:sz w:val="24"/>
          <w:szCs w:val="24"/>
        </w:rPr>
        <w:t xml:space="preserve"> </w:t>
      </w:r>
      <w:r>
        <w:rPr>
          <w:rFonts w:cs="Times New Roman" w:ascii="Times New Roman" w:hAnsi="Times New Roman"/>
          <w:sz w:val="24"/>
          <w:szCs w:val="24"/>
        </w:rPr>
        <w:t>проверок.</w:t>
      </w:r>
    </w:p>
    <w:p>
      <w:pPr>
        <w:pStyle w:val="ListParagraph"/>
        <w:tabs>
          <w:tab w:val="clear" w:pos="708"/>
          <w:tab w:val="left" w:pos="1547" w:leader="none"/>
          <w:tab w:val="left" w:pos="1548" w:leader="none"/>
          <w:tab w:val="left" w:pos="2031" w:leader="none"/>
        </w:tabs>
        <w:spacing w:lineRule="auto" w:line="240" w:before="0" w:after="0"/>
        <w:ind w:firstLine="709" w:left="0"/>
        <w:contextualSpacing/>
        <w:jc w:val="both"/>
        <w:rPr>
          <w:rFonts w:ascii="Times New Roman" w:hAnsi="Times New Roman" w:cs="Times New Roman"/>
          <w:spacing w:val="1"/>
          <w:sz w:val="24"/>
          <w:szCs w:val="24"/>
        </w:rPr>
      </w:pPr>
      <w:r>
        <w:rPr>
          <w:rFonts w:cs="Times New Roman" w:ascii="Times New Roman" w:hAnsi="Times New Roman"/>
          <w:sz w:val="24"/>
          <w:szCs w:val="24"/>
        </w:rPr>
        <w:t>4.3. Плановые проверки осуществляются на основании годовых планов работы</w:t>
      </w:r>
      <w:r>
        <w:rPr>
          <w:rFonts w:cs="Times New Roman" w:ascii="Times New Roman" w:hAnsi="Times New Roman"/>
          <w:spacing w:val="-68"/>
          <w:sz w:val="24"/>
          <w:szCs w:val="24"/>
        </w:rPr>
        <w:t xml:space="preserve"> </w:t>
      </w:r>
      <w:r>
        <w:rPr>
          <w:rFonts w:cs="Times New Roman" w:ascii="Times New Roman" w:hAnsi="Times New Roman"/>
          <w:sz w:val="24"/>
          <w:szCs w:val="24"/>
        </w:rPr>
        <w:t>Уполномоченного органа, утверждаемых руководителем Уполномоченного органа.</w:t>
      </w:r>
      <w:r>
        <w:rPr>
          <w:rFonts w:cs="Times New Roman" w:ascii="Times New Roman" w:hAnsi="Times New Roman"/>
          <w:spacing w:val="1"/>
          <w:sz w:val="24"/>
          <w:szCs w:val="24"/>
        </w:rPr>
        <w:t xml:space="preserve"> </w:t>
      </w:r>
    </w:p>
    <w:p>
      <w:pPr>
        <w:pStyle w:val="ListParagraph"/>
        <w:tabs>
          <w:tab w:val="clear" w:pos="708"/>
          <w:tab w:val="left" w:pos="1547" w:leader="none"/>
          <w:tab w:val="left" w:pos="1548" w:leader="none"/>
          <w:tab w:val="left" w:pos="2031" w:leader="none"/>
        </w:tabs>
        <w:spacing w:lineRule="auto" w:line="240" w:before="0" w:after="0"/>
        <w:ind w:firstLine="709" w:left="0"/>
        <w:contextualSpacing/>
        <w:jc w:val="both"/>
        <w:rPr>
          <w:rFonts w:ascii="Times New Roman" w:hAnsi="Times New Roman" w:cs="Times New Roman"/>
          <w:sz w:val="24"/>
          <w:szCs w:val="24"/>
        </w:rPr>
      </w:pPr>
      <w:r>
        <w:rPr>
          <w:rFonts w:cs="Times New Roman" w:ascii="Times New Roman" w:hAnsi="Times New Roman"/>
          <w:sz w:val="24"/>
          <w:szCs w:val="24"/>
        </w:rPr>
        <w:t>При</w:t>
      </w:r>
      <w:r>
        <w:rPr>
          <w:rFonts w:cs="Times New Roman" w:ascii="Times New Roman" w:hAnsi="Times New Roman"/>
          <w:spacing w:val="-2"/>
          <w:sz w:val="24"/>
          <w:szCs w:val="24"/>
        </w:rPr>
        <w:t xml:space="preserve"> </w:t>
      </w:r>
      <w:r>
        <w:rPr>
          <w:rFonts w:cs="Times New Roman" w:ascii="Times New Roman" w:hAnsi="Times New Roman"/>
          <w:sz w:val="24"/>
          <w:szCs w:val="24"/>
        </w:rPr>
        <w:t>плановой проверке полноты и качества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 контролю</w:t>
      </w:r>
      <w:r>
        <w:rPr>
          <w:rFonts w:cs="Times New Roman" w:ascii="Times New Roman" w:hAnsi="Times New Roman"/>
          <w:spacing w:val="-1"/>
          <w:sz w:val="24"/>
          <w:szCs w:val="24"/>
        </w:rPr>
        <w:t xml:space="preserve"> </w:t>
      </w:r>
      <w:r>
        <w:rPr>
          <w:rFonts w:cs="Times New Roman" w:ascii="Times New Roman" w:hAnsi="Times New Roman"/>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4.4. По результатам проведенных проверок в случае выявления нарушений</w:t>
      </w:r>
      <w:r>
        <w:rPr>
          <w:rFonts w:cs="Times New Roman" w:ascii="Times New Roman" w:hAnsi="Times New Roman"/>
          <w:spacing w:val="1"/>
          <w:sz w:val="24"/>
          <w:szCs w:val="24"/>
        </w:rPr>
        <w:t xml:space="preserve"> </w:t>
      </w:r>
      <w:r>
        <w:rPr>
          <w:rFonts w:cs="Times New Roman" w:ascii="Times New Roman" w:hAnsi="Times New Roman"/>
          <w:sz w:val="24"/>
          <w:szCs w:val="24"/>
        </w:rPr>
        <w:t>положений настоящего Административного регламента, нормативных правовых</w:t>
      </w:r>
      <w:r>
        <w:rPr>
          <w:rFonts w:cs="Times New Roman" w:ascii="Times New Roman" w:hAnsi="Times New Roman"/>
          <w:spacing w:val="1"/>
          <w:sz w:val="24"/>
          <w:szCs w:val="24"/>
        </w:rPr>
        <w:t xml:space="preserve"> </w:t>
      </w:r>
      <w:r>
        <w:rPr>
          <w:rFonts w:cs="Times New Roman" w:ascii="Times New Roman" w:hAnsi="Times New Roman"/>
          <w:sz w:val="24"/>
          <w:szCs w:val="24"/>
        </w:rPr>
        <w:t>актов Красноярского края и</w:t>
      </w:r>
      <w:r>
        <w:rPr>
          <w:rFonts w:cs="Times New Roman" w:ascii="Times New Roman" w:hAnsi="Times New Roman"/>
          <w:spacing w:val="1"/>
          <w:sz w:val="24"/>
          <w:szCs w:val="24"/>
        </w:rPr>
        <w:t xml:space="preserve"> </w:t>
      </w:r>
      <w:r>
        <w:rPr>
          <w:rFonts w:cs="Times New Roman" w:ascii="Times New Roman" w:hAnsi="Times New Roman"/>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 с</w:t>
      </w:r>
      <w:r>
        <w:rPr>
          <w:rFonts w:cs="Times New Roman" w:ascii="Times New Roman" w:hAnsi="Times New Roman"/>
          <w:spacing w:val="-2"/>
          <w:sz w:val="24"/>
          <w:szCs w:val="24"/>
        </w:rPr>
        <w:t xml:space="preserve"> </w:t>
      </w:r>
      <w:r>
        <w:rPr>
          <w:rFonts w:cs="Times New Roman" w:ascii="Times New Roman" w:hAnsi="Times New Roman"/>
          <w:sz w:val="24"/>
          <w:szCs w:val="24"/>
        </w:rPr>
        <w:t>законодательством</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должностных лиц за правильность и</w:t>
      </w:r>
      <w:r>
        <w:rPr>
          <w:rFonts w:cs="Times New Roman" w:ascii="Times New Roman" w:hAnsi="Times New Roman"/>
          <w:spacing w:val="1"/>
          <w:sz w:val="24"/>
          <w:szCs w:val="24"/>
        </w:rPr>
        <w:t xml:space="preserve"> </w:t>
      </w:r>
      <w:r>
        <w:rPr>
          <w:rFonts w:cs="Times New Roman" w:ascii="Times New Roman" w:hAnsi="Times New Roman"/>
          <w:sz w:val="24"/>
          <w:szCs w:val="24"/>
        </w:rPr>
        <w:t>своевременность</w:t>
      </w:r>
      <w:r>
        <w:rPr>
          <w:rFonts w:cs="Times New Roman" w:ascii="Times New Roman" w:hAnsi="Times New Roman"/>
          <w:spacing w:val="-6"/>
          <w:sz w:val="24"/>
          <w:szCs w:val="24"/>
        </w:rPr>
        <w:t xml:space="preserve"> </w:t>
      </w:r>
      <w:r>
        <w:rPr>
          <w:rFonts w:cs="Times New Roman" w:ascii="Times New Roman" w:hAnsi="Times New Roman"/>
          <w:sz w:val="24"/>
          <w:szCs w:val="24"/>
        </w:rPr>
        <w:t>принятия</w:t>
      </w:r>
      <w:r>
        <w:rPr>
          <w:rFonts w:cs="Times New Roman" w:ascii="Times New Roman" w:hAnsi="Times New Roman"/>
          <w:spacing w:val="-5"/>
          <w:sz w:val="24"/>
          <w:szCs w:val="24"/>
        </w:rPr>
        <w:t xml:space="preserve"> </w:t>
      </w:r>
      <w:r>
        <w:rPr>
          <w:rFonts w:cs="Times New Roman" w:ascii="Times New Roman" w:hAnsi="Times New Roman"/>
          <w:sz w:val="24"/>
          <w:szCs w:val="24"/>
        </w:rPr>
        <w:t>решения</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7"/>
          <w:sz w:val="24"/>
          <w:szCs w:val="24"/>
        </w:rPr>
        <w:t xml:space="preserve"> </w:t>
      </w:r>
      <w:r>
        <w:rPr>
          <w:rFonts w:cs="Times New Roman" w:ascii="Times New Roman" w:hAnsi="Times New Roman"/>
          <w:sz w:val="24"/>
          <w:szCs w:val="24"/>
        </w:rPr>
        <w:t>(об</w:t>
      </w:r>
      <w:r>
        <w:rPr>
          <w:rFonts w:cs="Times New Roman" w:ascii="Times New Roman" w:hAnsi="Times New Roman"/>
          <w:spacing w:val="-6"/>
          <w:sz w:val="24"/>
          <w:szCs w:val="24"/>
        </w:rPr>
        <w:t xml:space="preserve"> </w:t>
      </w:r>
      <w:r>
        <w:rPr>
          <w:rFonts w:cs="Times New Roman" w:ascii="Times New Roman" w:hAnsi="Times New Roman"/>
          <w:sz w:val="24"/>
          <w:szCs w:val="24"/>
        </w:rPr>
        <w:t>отказе</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5"/>
          <w:sz w:val="24"/>
          <w:szCs w:val="24"/>
        </w:rPr>
        <w:t xml:space="preserve"> </w:t>
      </w:r>
      <w:r>
        <w:rPr>
          <w:rFonts w:cs="Times New Roman" w:ascii="Times New Roman" w:hAnsi="Times New Roman"/>
          <w:sz w:val="24"/>
          <w:szCs w:val="24"/>
        </w:rPr>
        <w:t>предоставлении)</w:t>
      </w:r>
      <w:r>
        <w:rPr>
          <w:rFonts w:cs="Times New Roman" w:ascii="Times New Roman" w:hAnsi="Times New Roman"/>
          <w:spacing w:val="-67"/>
          <w:sz w:val="24"/>
          <w:szCs w:val="24"/>
        </w:rPr>
        <w:t xml:space="preserve"> </w:t>
      </w:r>
      <w:r>
        <w:rPr>
          <w:rFonts w:cs="Times New Roman" w:ascii="Times New Roman" w:hAnsi="Times New Roman"/>
          <w:sz w:val="24"/>
          <w:szCs w:val="24"/>
        </w:rPr>
        <w:t>муниципальной услуги закрепляется в их должностных</w:t>
      </w:r>
      <w:r>
        <w:rPr>
          <w:rFonts w:cs="Times New Roman" w:ascii="Times New Roman" w:hAnsi="Times New Roman"/>
          <w:spacing w:val="1"/>
          <w:sz w:val="24"/>
          <w:szCs w:val="24"/>
        </w:rPr>
        <w:t xml:space="preserve"> </w:t>
      </w:r>
      <w:r>
        <w:rPr>
          <w:rFonts w:cs="Times New Roman" w:ascii="Times New Roman" w:hAnsi="Times New Roman"/>
          <w:sz w:val="24"/>
          <w:szCs w:val="24"/>
        </w:rPr>
        <w:t>регламентах</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2"/>
          <w:sz w:val="24"/>
          <w:szCs w:val="24"/>
        </w:rPr>
        <w:t xml:space="preserve"> </w:t>
      </w:r>
      <w:r>
        <w:rPr>
          <w:rFonts w:cs="Times New Roman" w:ascii="Times New Roman" w:hAnsi="Times New Roman"/>
          <w:sz w:val="24"/>
          <w:szCs w:val="24"/>
        </w:rPr>
        <w:t>требованиями</w:t>
      </w:r>
      <w:r>
        <w:rPr>
          <w:rFonts w:cs="Times New Roman" w:ascii="Times New Roman" w:hAnsi="Times New Roman"/>
          <w:spacing w:val="-2"/>
          <w:sz w:val="24"/>
          <w:szCs w:val="24"/>
        </w:rPr>
        <w:t xml:space="preserve"> </w:t>
      </w:r>
      <w:r>
        <w:rPr>
          <w:rFonts w:cs="Times New Roman" w:ascii="Times New Roman" w:hAnsi="Times New Roman"/>
          <w:sz w:val="24"/>
          <w:szCs w:val="24"/>
        </w:rPr>
        <w:t>законодательства.</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08"/>
          <w:tab w:val="left" w:pos="1337" w:leader="none"/>
          <w:tab w:val="left" w:pos="5965"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4.5. Граждане, их объединения и организации имеют право осуществлять</w:t>
      </w:r>
      <w:r>
        <w:rPr>
          <w:rFonts w:cs="Times New Roman" w:ascii="Times New Roman" w:hAnsi="Times New Roman"/>
          <w:spacing w:val="1"/>
          <w:sz w:val="24"/>
          <w:szCs w:val="24"/>
        </w:rPr>
        <w:t xml:space="preserve"> </w:t>
      </w:r>
      <w:r>
        <w:rPr>
          <w:rFonts w:cs="Times New Roman" w:ascii="Times New Roman" w:hAnsi="Times New Roman"/>
          <w:sz w:val="24"/>
          <w:szCs w:val="24"/>
        </w:rPr>
        <w:t>контроль</w:t>
      </w:r>
      <w:r>
        <w:rPr>
          <w:rFonts w:cs="Times New Roman" w:ascii="Times New Roman" w:hAnsi="Times New Roman"/>
          <w:spacing w:val="-6"/>
          <w:sz w:val="24"/>
          <w:szCs w:val="24"/>
        </w:rPr>
        <w:t xml:space="preserve"> </w:t>
      </w:r>
      <w:r>
        <w:rPr>
          <w:rFonts w:cs="Times New Roman" w:ascii="Times New Roman" w:hAnsi="Times New Roman"/>
          <w:sz w:val="24"/>
          <w:szCs w:val="24"/>
        </w:rPr>
        <w:t>за</w:t>
      </w:r>
      <w:r>
        <w:rPr>
          <w:rFonts w:cs="Times New Roman" w:ascii="Times New Roman" w:hAnsi="Times New Roman"/>
          <w:spacing w:val="-6"/>
          <w:sz w:val="24"/>
          <w:szCs w:val="24"/>
        </w:rPr>
        <w:t xml:space="preserve"> </w:t>
      </w:r>
      <w:r>
        <w:rPr>
          <w:rFonts w:cs="Times New Roman" w:ascii="Times New Roman" w:hAnsi="Times New Roman"/>
          <w:sz w:val="24"/>
          <w:szCs w:val="24"/>
        </w:rPr>
        <w:t>предоставлением</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 путем</w:t>
      </w:r>
      <w:r>
        <w:rPr>
          <w:rFonts w:cs="Times New Roman" w:ascii="Times New Roman" w:hAnsi="Times New Roman"/>
          <w:spacing w:val="1"/>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7"/>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6"/>
          <w:sz w:val="24"/>
          <w:szCs w:val="24"/>
        </w:rPr>
        <w:t xml:space="preserve"> </w:t>
      </w:r>
      <w:r>
        <w:rPr>
          <w:rFonts w:cs="Times New Roman" w:ascii="Times New Roman" w:hAnsi="Times New Roman"/>
          <w:sz w:val="24"/>
          <w:szCs w:val="24"/>
        </w:rPr>
        <w:t>о</w:t>
      </w:r>
      <w:r>
        <w:rPr>
          <w:rFonts w:cs="Times New Roman" w:ascii="Times New Roman" w:hAnsi="Times New Roman"/>
          <w:spacing w:val="-6"/>
          <w:sz w:val="24"/>
          <w:szCs w:val="24"/>
        </w:rPr>
        <w:t xml:space="preserve"> </w:t>
      </w:r>
      <w:r>
        <w:rPr>
          <w:rFonts w:cs="Times New Roman" w:ascii="Times New Roman" w:hAnsi="Times New Roman"/>
          <w:sz w:val="24"/>
          <w:szCs w:val="24"/>
        </w:rPr>
        <w:t>ходе</w:t>
      </w:r>
      <w:r>
        <w:rPr>
          <w:rFonts w:cs="Times New Roman" w:ascii="Times New Roman" w:hAnsi="Times New Roman"/>
          <w:spacing w:val="-7"/>
          <w:sz w:val="24"/>
          <w:szCs w:val="24"/>
        </w:rPr>
        <w:t xml:space="preserve"> </w:t>
      </w:r>
      <w:r>
        <w:rPr>
          <w:rFonts w:cs="Times New Roman" w:ascii="Times New Roman" w:hAnsi="Times New Roman"/>
          <w:sz w:val="24"/>
          <w:szCs w:val="24"/>
        </w:rPr>
        <w:t>предоставления</w:t>
      </w:r>
      <w:r>
        <w:rPr>
          <w:rFonts w:cs="Times New Roman" w:ascii="Times New Roman" w:hAnsi="Times New Roman"/>
          <w:spacing w:val="-7"/>
          <w:sz w:val="24"/>
          <w:szCs w:val="24"/>
        </w:rPr>
        <w:t xml:space="preserve"> </w:t>
      </w:r>
      <w:r>
        <w:rPr>
          <w:rFonts w:cs="Times New Roman" w:ascii="Times New Roman" w:hAnsi="Times New Roman"/>
          <w:sz w:val="24"/>
          <w:szCs w:val="24"/>
        </w:rPr>
        <w:t>муниципальной 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том</w:t>
      </w:r>
      <w:r>
        <w:rPr>
          <w:rFonts w:cs="Times New Roman" w:ascii="Times New Roman" w:hAnsi="Times New Roman"/>
          <w:spacing w:val="-5"/>
          <w:sz w:val="24"/>
          <w:szCs w:val="24"/>
        </w:rPr>
        <w:t xml:space="preserve"> </w:t>
      </w:r>
      <w:r>
        <w:rPr>
          <w:rFonts w:cs="Times New Roman" w:ascii="Times New Roman" w:hAnsi="Times New Roman"/>
          <w:sz w:val="24"/>
          <w:szCs w:val="24"/>
        </w:rPr>
        <w:t>числе</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5"/>
          <w:sz w:val="24"/>
          <w:szCs w:val="24"/>
        </w:rPr>
        <w:t xml:space="preserve"> </w:t>
      </w:r>
      <w:r>
        <w:rPr>
          <w:rFonts w:cs="Times New Roman" w:ascii="Times New Roman" w:hAnsi="Times New Roman"/>
          <w:sz w:val="24"/>
          <w:szCs w:val="24"/>
        </w:rPr>
        <w:t>сроках</w:t>
      </w:r>
      <w:r>
        <w:rPr>
          <w:rFonts w:cs="Times New Roman" w:ascii="Times New Roman" w:hAnsi="Times New Roman"/>
          <w:spacing w:val="-5"/>
          <w:sz w:val="24"/>
          <w:szCs w:val="24"/>
        </w:rPr>
        <w:t xml:space="preserve"> </w:t>
      </w:r>
      <w:r>
        <w:rPr>
          <w:rFonts w:cs="Times New Roman" w:ascii="Times New Roman" w:hAnsi="Times New Roman"/>
          <w:sz w:val="24"/>
          <w:szCs w:val="24"/>
        </w:rPr>
        <w:t>завершения</w:t>
      </w:r>
      <w:r>
        <w:rPr>
          <w:rFonts w:cs="Times New Roman" w:ascii="Times New Roman" w:hAnsi="Times New Roman"/>
          <w:spacing w:val="-5"/>
          <w:sz w:val="24"/>
          <w:szCs w:val="24"/>
        </w:rPr>
        <w:t xml:space="preserve"> </w:t>
      </w:r>
      <w:r>
        <w:rPr>
          <w:rFonts w:cs="Times New Roman" w:ascii="Times New Roman" w:hAnsi="Times New Roman"/>
          <w:sz w:val="24"/>
          <w:szCs w:val="24"/>
        </w:rPr>
        <w:t>административных</w:t>
      </w:r>
      <w:r>
        <w:rPr>
          <w:rFonts w:cs="Times New Roman" w:ascii="Times New Roman" w:hAnsi="Times New Roman"/>
          <w:spacing w:val="-5"/>
          <w:sz w:val="24"/>
          <w:szCs w:val="24"/>
        </w:rPr>
        <w:t xml:space="preserve"> </w:t>
      </w:r>
      <w:r>
        <w:rPr>
          <w:rFonts w:cs="Times New Roman" w:ascii="Times New Roman" w:hAnsi="Times New Roman"/>
          <w:sz w:val="24"/>
          <w:szCs w:val="24"/>
        </w:rPr>
        <w:t>процедур</w:t>
      </w:r>
      <w:r>
        <w:rPr>
          <w:rFonts w:cs="Times New Roman" w:ascii="Times New Roman" w:hAnsi="Times New Roman"/>
          <w:spacing w:val="-4"/>
          <w:sz w:val="24"/>
          <w:szCs w:val="24"/>
        </w:rPr>
        <w:t xml:space="preserve"> </w:t>
      </w:r>
      <w:r>
        <w:rPr>
          <w:rFonts w:cs="Times New Roman" w:ascii="Times New Roman" w:hAnsi="Times New Roman"/>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08"/>
          <w:tab w:val="left" w:pos="1337"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4.6. Должностные лица Уполномоченного органа принимают меры к</w:t>
      </w:r>
      <w:r>
        <w:rPr>
          <w:rFonts w:cs="Times New Roman" w:ascii="Times New Roman" w:hAnsi="Times New Roman"/>
          <w:spacing w:val="-67"/>
          <w:sz w:val="24"/>
          <w:szCs w:val="24"/>
        </w:rPr>
        <w:t xml:space="preserve">              </w:t>
      </w:r>
      <w:r>
        <w:rPr>
          <w:rFonts w:cs="Times New Roman" w:ascii="Times New Roman" w:hAnsi="Times New Roman"/>
          <w:sz w:val="24"/>
          <w:szCs w:val="24"/>
        </w:rPr>
        <w:t>прекращению допущенных нарушений, устраняют причины и условия,</w:t>
      </w:r>
      <w:r>
        <w:rPr>
          <w:rFonts w:cs="Times New Roman" w:ascii="Times New Roman" w:hAnsi="Times New Roman"/>
          <w:spacing w:val="1"/>
          <w:sz w:val="24"/>
          <w:szCs w:val="24"/>
        </w:rPr>
        <w:t xml:space="preserve"> </w:t>
      </w:r>
      <w:r>
        <w:rPr>
          <w:rFonts w:cs="Times New Roman" w:ascii="Times New Roman" w:hAnsi="Times New Roman"/>
          <w:sz w:val="24"/>
          <w:szCs w:val="24"/>
        </w:rPr>
        <w:t>способствующие</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ind w:firstLine="709"/>
        <w:jc w:val="center"/>
        <w:rPr>
          <w:sz w:val="24"/>
          <w:szCs w:val="24"/>
        </w:rPr>
      </w:pPr>
      <w:r>
        <w:rPr>
          <w:sz w:val="24"/>
          <w:szCs w:val="24"/>
        </w:rPr>
      </w:r>
    </w:p>
    <w:p>
      <w:pPr>
        <w:pStyle w:val="Normal"/>
        <w:spacing w:lineRule="auto" w:line="240" w:before="0" w:after="0"/>
        <w:ind w:firstLine="709"/>
        <w:jc w:val="center"/>
        <w:rPr>
          <w:rStyle w:val="Ng-scope"/>
          <w:rFonts w:ascii="Times New Roman" w:hAnsi="Times New Roman" w:cs="Times New Roman"/>
          <w:b/>
          <w:color w:val="000000"/>
          <w:sz w:val="24"/>
          <w:szCs w:val="24"/>
          <w:shd w:fill="FFFFFF" w:val="clear"/>
        </w:rPr>
      </w:pPr>
      <w:r>
        <w:rPr>
          <w:rStyle w:val="Ng-scope"/>
          <w:rFonts w:cs="Times New Roman" w:ascii="Times New Roman" w:hAnsi="Times New Roman"/>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spacing w:lineRule="auto" w:line="240" w:before="0" w:after="0"/>
        <w:ind w:firstLine="709"/>
        <w:jc w:val="both"/>
        <w:rPr>
          <w:rStyle w:val="Ng-scope"/>
          <w:rFonts w:ascii="Times New Roman" w:hAnsi="Times New Roman" w:cs="Times New Roman"/>
          <w:b/>
          <w:color w:val="000000"/>
          <w:sz w:val="24"/>
          <w:szCs w:val="24"/>
          <w:shd w:fill="FFFFFF" w:val="clear"/>
        </w:rPr>
      </w:pPr>
      <w:r>
        <w:rPr>
          <w:rFonts w:cs="Times New Roman" w:ascii="Times New Roman" w:hAnsi="Times New Roman"/>
          <w:b/>
          <w:color w:val="000000"/>
          <w:sz w:val="24"/>
          <w:szCs w:val="24"/>
          <w:shd w:fill="FFFFFF" w:val="clear"/>
        </w:rPr>
      </w:r>
    </w:p>
    <w:p>
      <w:pPr>
        <w:pStyle w:val="Normal"/>
        <w:spacing w:lineRule="auto" w:line="240" w:before="0" w:after="0"/>
        <w:ind w:firstLine="709"/>
        <w:jc w:val="both"/>
        <w:rPr>
          <w:rStyle w:val="Ng-scope"/>
          <w:rFonts w:ascii="Times New Roman" w:hAnsi="Times New Roman" w:cs="Times New Roman"/>
          <w:color w:val="000000"/>
          <w:sz w:val="24"/>
          <w:szCs w:val="24"/>
          <w:shd w:fill="FFFFFF" w:val="clear"/>
        </w:rPr>
      </w:pPr>
      <w:r>
        <w:rPr>
          <w:rStyle w:val="Ng-scope"/>
          <w:rFonts w:cs="Times New Roman" w:ascii="Times New Roman" w:hAnsi="Times New Roman"/>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spacing w:lineRule="auto" w:line="240" w:before="0" w:after="0"/>
        <w:ind w:firstLine="709"/>
        <w:jc w:val="both"/>
        <w:rPr>
          <w:rFonts w:ascii="Times New Roman" w:hAnsi="Times New Roman" w:cs="Times New Roman"/>
          <w:color w:val="000000"/>
          <w:sz w:val="24"/>
          <w:szCs w:val="24"/>
        </w:rPr>
      </w:pPr>
      <w:r>
        <w:rPr>
          <w:rStyle w:val="Ng-scope"/>
          <w:rFonts w:cs="Times New Roman" w:ascii="Times New Roman" w:hAnsi="Times New Roman"/>
          <w:color w:val="000000"/>
          <w:sz w:val="24"/>
          <w:szCs w:val="24"/>
          <w:shd w:fill="FFFFFF" w:val="clear"/>
        </w:rPr>
        <w:t xml:space="preserve">5.2. </w:t>
      </w:r>
      <w:r>
        <w:rPr>
          <w:rFonts w:cs="Times New Roman" w:ascii="Times New Roman" w:hAnsi="Times New Roman"/>
          <w:sz w:val="24"/>
          <w:szCs w:val="24"/>
        </w:rPr>
        <w:t>Заявитель может обратиться с жалобой,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нарушение срока предоставления муниципальной услуги.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Общие требования к порядку подачи и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5.3.3.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5.3.5. 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firstLine="709" w:left="0"/>
        <w:jc w:val="center"/>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ind w:firstLine="709"/>
        <w:jc w:val="center"/>
        <w:rPr>
          <w:b/>
          <w:sz w:val="24"/>
          <w:szCs w:val="24"/>
        </w:rPr>
      </w:pPr>
      <w:r>
        <w:rPr>
          <w:b/>
          <w:sz w:val="24"/>
          <w:szCs w:val="24"/>
        </w:rPr>
      </w:r>
    </w:p>
    <w:p>
      <w:pPr>
        <w:pStyle w:val="Normal"/>
        <w:spacing w:lineRule="auto" w:line="240" w:before="0" w:after="0"/>
        <w:ind w:firstLine="709"/>
        <w:jc w:val="center"/>
        <w:rPr>
          <w:rFonts w:ascii="Times New Roman" w:hAnsi="Times New Roman" w:cs="Times New Roman"/>
          <w:b/>
          <w:spacing w:val="-67"/>
          <w:sz w:val="24"/>
          <w:szCs w:val="24"/>
        </w:rPr>
      </w:pPr>
      <w:r>
        <w:rPr>
          <w:rFonts w:cs="Times New Roman" w:ascii="Times New Roman" w:hAnsi="Times New Roman"/>
          <w:b/>
          <w:sz w:val="24"/>
          <w:szCs w:val="24"/>
        </w:rPr>
        <w:t>Исчерпывающий перечень административных процедур (действий) при</w:t>
      </w:r>
      <w:r>
        <w:rPr>
          <w:rFonts w:cs="Times New Roman" w:ascii="Times New Roman" w:hAnsi="Times New Roman"/>
          <w:b/>
          <w:spacing w:val="1"/>
          <w:sz w:val="24"/>
          <w:szCs w:val="24"/>
        </w:rPr>
        <w:t xml:space="preserve"> </w:t>
      </w:r>
      <w:r>
        <w:rPr>
          <w:rFonts w:cs="Times New Roman" w:ascii="Times New Roman" w:hAnsi="Times New Roman"/>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ind w:firstLine="709"/>
        <w:jc w:val="both"/>
        <w:rPr>
          <w:sz w:val="24"/>
          <w:szCs w:val="24"/>
        </w:rPr>
      </w:pPr>
      <w:r>
        <w:rPr>
          <w:sz w:val="24"/>
          <w:szCs w:val="24"/>
        </w:rPr>
      </w:r>
    </w:p>
    <w:p>
      <w:pPr>
        <w:pStyle w:val="Heading1"/>
        <w:ind w:firstLine="709" w:left="0"/>
        <w:jc w:val="both"/>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6.2. Информирование заявителя МФЦ </w:t>
      </w:r>
      <w:r>
        <w:rPr>
          <w:rFonts w:cs="Times New Roman" w:ascii="Times New Roman" w:hAnsi="Times New Roman"/>
          <w:spacing w:val="-67"/>
          <w:sz w:val="24"/>
          <w:szCs w:val="24"/>
        </w:rPr>
        <w:t xml:space="preserve"> </w:t>
      </w:r>
      <w:r>
        <w:rPr>
          <w:rFonts w:cs="Times New Roman" w:ascii="Times New Roman" w:hAnsi="Times New Roman"/>
          <w:sz w:val="24"/>
          <w:szCs w:val="24"/>
        </w:rPr>
        <w:t>осуществляется</w:t>
      </w:r>
      <w:r>
        <w:rPr>
          <w:rFonts w:cs="Times New Roman" w:ascii="Times New Roman" w:hAnsi="Times New Roman"/>
          <w:spacing w:val="-2"/>
          <w:sz w:val="24"/>
          <w:szCs w:val="24"/>
        </w:rPr>
        <w:t xml:space="preserve"> </w:t>
      </w:r>
      <w:r>
        <w:rPr>
          <w:rFonts w:cs="Times New Roman" w:ascii="Times New Roman" w:hAnsi="Times New Roman"/>
          <w:sz w:val="24"/>
          <w:szCs w:val="24"/>
        </w:rPr>
        <w:t>следующими способами: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посредством привлечения средств массовой информации, а также путем</w:t>
      </w:r>
      <w:r>
        <w:rPr>
          <w:rFonts w:cs="Times New Roman" w:ascii="Times New Roman" w:hAnsi="Times New Roman"/>
          <w:spacing w:val="-67"/>
          <w:sz w:val="24"/>
          <w:szCs w:val="24"/>
        </w:rPr>
        <w:t xml:space="preserve"> </w:t>
      </w:r>
      <w:r>
        <w:rPr>
          <w:rFonts w:cs="Times New Roman" w:ascii="Times New Roman" w:hAnsi="Times New Roman"/>
          <w:sz w:val="24"/>
          <w:szCs w:val="24"/>
        </w:rPr>
        <w:t>размещения информации на официальных сайтах и информационных стендах</w:t>
      </w:r>
      <w:r>
        <w:rPr>
          <w:rFonts w:cs="Times New Roman" w:ascii="Times New Roman" w:hAnsi="Times New Roman"/>
          <w:spacing w:val="1"/>
          <w:sz w:val="24"/>
          <w:szCs w:val="24"/>
        </w:rPr>
        <w:t xml:space="preserve"> </w:t>
      </w:r>
      <w:r>
        <w:rPr>
          <w:rFonts w:cs="Times New Roman" w:ascii="Times New Roman" w:hAnsi="Times New Roman"/>
          <w:sz w:val="24"/>
          <w:szCs w:val="24"/>
        </w:rPr>
        <w:t>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при обращении заявителя в МФЦ лично, по</w:t>
      </w:r>
      <w:r>
        <w:rPr>
          <w:rFonts w:cs="Times New Roman" w:ascii="Times New Roman" w:hAnsi="Times New Roman"/>
          <w:spacing w:val="-67"/>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6"/>
          <w:sz w:val="24"/>
          <w:szCs w:val="24"/>
        </w:rPr>
        <w:t xml:space="preserve"> </w:t>
      </w:r>
      <w:r>
        <w:rPr>
          <w:rFonts w:cs="Times New Roman" w:ascii="Times New Roman" w:hAnsi="Times New Roman"/>
          <w:sz w:val="24"/>
          <w:szCs w:val="24"/>
        </w:rPr>
        <w:t>посредством</w:t>
      </w:r>
      <w:r>
        <w:rPr>
          <w:rFonts w:cs="Times New Roman" w:ascii="Times New Roman" w:hAnsi="Times New Roman"/>
          <w:spacing w:val="-5"/>
          <w:sz w:val="24"/>
          <w:szCs w:val="24"/>
        </w:rPr>
        <w:t xml:space="preserve"> </w:t>
      </w:r>
      <w:r>
        <w:rPr>
          <w:rFonts w:cs="Times New Roman" w:ascii="Times New Roman" w:hAnsi="Times New Roman"/>
          <w:sz w:val="24"/>
          <w:szCs w:val="24"/>
        </w:rPr>
        <w:t>почтовых</w:t>
      </w:r>
      <w:r>
        <w:rPr>
          <w:rFonts w:cs="Times New Roman" w:ascii="Times New Roman" w:hAnsi="Times New Roman"/>
          <w:spacing w:val="-5"/>
          <w:sz w:val="24"/>
          <w:szCs w:val="24"/>
        </w:rPr>
        <w:t xml:space="preserve"> </w:t>
      </w:r>
      <w:r>
        <w:rPr>
          <w:rFonts w:cs="Times New Roman" w:ascii="Times New Roman" w:hAnsi="Times New Roman"/>
          <w:sz w:val="24"/>
          <w:szCs w:val="24"/>
        </w:rPr>
        <w:t>отправлений,</w:t>
      </w:r>
      <w:r>
        <w:rPr>
          <w:rFonts w:cs="Times New Roman" w:ascii="Times New Roman" w:hAnsi="Times New Roman"/>
          <w:spacing w:val="-5"/>
          <w:sz w:val="24"/>
          <w:szCs w:val="24"/>
        </w:rPr>
        <w:t xml:space="preserve"> </w:t>
      </w:r>
      <w:r>
        <w:rPr>
          <w:rFonts w:cs="Times New Roman" w:ascii="Times New Roman" w:hAnsi="Times New Roman"/>
          <w:sz w:val="24"/>
          <w:szCs w:val="24"/>
        </w:rPr>
        <w:t>либо</w:t>
      </w:r>
      <w:r>
        <w:rPr>
          <w:rFonts w:cs="Times New Roman" w:ascii="Times New Roman" w:hAnsi="Times New Roman"/>
          <w:spacing w:val="-5"/>
          <w:sz w:val="24"/>
          <w:szCs w:val="24"/>
        </w:rPr>
        <w:t xml:space="preserve"> </w:t>
      </w:r>
      <w:r>
        <w:rPr>
          <w:rFonts w:cs="Times New Roman" w:ascii="Times New Roman" w:hAnsi="Times New Roman"/>
          <w:sz w:val="24"/>
          <w:szCs w:val="24"/>
        </w:rPr>
        <w:t>по</w:t>
      </w:r>
      <w:r>
        <w:rPr>
          <w:rFonts w:cs="Times New Roman" w:ascii="Times New Roman" w:hAnsi="Times New Roman"/>
          <w:spacing w:val="-5"/>
          <w:sz w:val="24"/>
          <w:szCs w:val="24"/>
        </w:rPr>
        <w:t xml:space="preserve"> </w:t>
      </w:r>
      <w:r>
        <w:rPr>
          <w:rFonts w:cs="Times New Roman" w:ascii="Times New Roman" w:hAnsi="Times New Roman"/>
          <w:sz w:val="24"/>
          <w:szCs w:val="24"/>
        </w:rPr>
        <w:t>электронной</w:t>
      </w:r>
      <w:r>
        <w:rPr>
          <w:rFonts w:cs="Times New Roman" w:ascii="Times New Roman" w:hAnsi="Times New Roman"/>
          <w:spacing w:val="-6"/>
          <w:sz w:val="24"/>
          <w:szCs w:val="24"/>
        </w:rPr>
        <w:t xml:space="preserve"> </w:t>
      </w:r>
      <w:r>
        <w:rPr>
          <w:rFonts w:cs="Times New Roman" w:ascii="Times New Roman" w:hAnsi="Times New Roman"/>
          <w:sz w:val="24"/>
          <w:szCs w:val="24"/>
        </w:rPr>
        <w:t>почте.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 работник МФЦ подробно</w:t>
      </w:r>
      <w:r>
        <w:rPr>
          <w:rFonts w:cs="Times New Roman" w:ascii="Times New Roman" w:hAnsi="Times New Roman"/>
          <w:spacing w:val="1"/>
          <w:sz w:val="24"/>
          <w:szCs w:val="24"/>
        </w:rPr>
        <w:t xml:space="preserve"> </w:t>
      </w:r>
      <w:r>
        <w:rPr>
          <w:rFonts w:cs="Times New Roman" w:ascii="Times New Roman" w:hAnsi="Times New Roman"/>
          <w:sz w:val="24"/>
          <w:szCs w:val="24"/>
        </w:rPr>
        <w:t>информирует заявителей по интересующим их вопросам в вежливой корректной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 с использованием официально-делового стиля речи. Рекомендуемое время</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консультации</w:t>
      </w:r>
      <w:r>
        <w:rPr>
          <w:rFonts w:cs="Times New Roman" w:ascii="Times New Roman" w:hAnsi="Times New Roman"/>
          <w:spacing w:val="1"/>
          <w:sz w:val="24"/>
          <w:szCs w:val="24"/>
        </w:rPr>
        <w:t xml:space="preserve"> </w:t>
      </w:r>
      <w:r>
        <w:rPr>
          <w:rFonts w:cs="Times New Roman" w:ascii="Times New Roman" w:hAnsi="Times New Roman"/>
          <w:sz w:val="24"/>
          <w:szCs w:val="24"/>
        </w:rPr>
        <w:t>– не более 15 минут, время ожидания в очереди в</w:t>
      </w:r>
      <w:r>
        <w:rPr>
          <w:rFonts w:cs="Times New Roman" w:ascii="Times New Roman" w:hAnsi="Times New Roman"/>
          <w:spacing w:val="1"/>
          <w:sz w:val="24"/>
          <w:szCs w:val="24"/>
        </w:rPr>
        <w:t xml:space="preserve"> </w:t>
      </w:r>
      <w:r>
        <w:rPr>
          <w:rFonts w:cs="Times New Roman" w:ascii="Times New Roman" w:hAnsi="Times New Roman"/>
          <w:sz w:val="24"/>
          <w:szCs w:val="24"/>
        </w:rPr>
        <w:t>секторе</w:t>
      </w:r>
      <w:r>
        <w:rPr>
          <w:rFonts w:cs="Times New Roman" w:ascii="Times New Roman" w:hAnsi="Times New Roman"/>
          <w:spacing w:val="-7"/>
          <w:sz w:val="24"/>
          <w:szCs w:val="24"/>
        </w:rPr>
        <w:t xml:space="preserve"> </w:t>
      </w:r>
      <w:r>
        <w:rPr>
          <w:rFonts w:cs="Times New Roman" w:ascii="Times New Roman" w:hAnsi="Times New Roman"/>
          <w:sz w:val="24"/>
          <w:szCs w:val="24"/>
        </w:rPr>
        <w:t>информирования</w:t>
      </w:r>
      <w:r>
        <w:rPr>
          <w:rFonts w:cs="Times New Roman" w:ascii="Times New Roman" w:hAnsi="Times New Roman"/>
          <w:spacing w:val="-7"/>
          <w:sz w:val="24"/>
          <w:szCs w:val="24"/>
        </w:rPr>
        <w:t xml:space="preserve"> </w:t>
      </w:r>
      <w:r>
        <w:rPr>
          <w:rFonts w:cs="Times New Roman" w:ascii="Times New Roman" w:hAnsi="Times New Roman"/>
          <w:sz w:val="24"/>
          <w:szCs w:val="24"/>
        </w:rPr>
        <w:t>для</w:t>
      </w:r>
      <w:r>
        <w:rPr>
          <w:rFonts w:cs="Times New Roman" w:ascii="Times New Roman" w:hAnsi="Times New Roman"/>
          <w:spacing w:val="-6"/>
          <w:sz w:val="24"/>
          <w:szCs w:val="24"/>
        </w:rPr>
        <w:t xml:space="preserve"> </w:t>
      </w:r>
      <w:r>
        <w:rPr>
          <w:rFonts w:cs="Times New Roman" w:ascii="Times New Roman" w:hAnsi="Times New Roman"/>
          <w:sz w:val="24"/>
          <w:szCs w:val="24"/>
        </w:rPr>
        <w:t>получения</w:t>
      </w:r>
      <w:r>
        <w:rPr>
          <w:rFonts w:cs="Times New Roman" w:ascii="Times New Roman" w:hAnsi="Times New Roman"/>
          <w:spacing w:val="-7"/>
          <w:sz w:val="24"/>
          <w:szCs w:val="24"/>
        </w:rPr>
        <w:t xml:space="preserve"> </w:t>
      </w:r>
      <w:r>
        <w:rPr>
          <w:rFonts w:cs="Times New Roman" w:ascii="Times New Roman" w:hAnsi="Times New Roman"/>
          <w:sz w:val="24"/>
          <w:szCs w:val="24"/>
        </w:rPr>
        <w:t>информации</w:t>
      </w:r>
      <w:r>
        <w:rPr>
          <w:rFonts w:cs="Times New Roman" w:ascii="Times New Roman" w:hAnsi="Times New Roman"/>
          <w:spacing w:val="-5"/>
          <w:sz w:val="24"/>
          <w:szCs w:val="24"/>
        </w:rPr>
        <w:t xml:space="preserve"> </w:t>
      </w:r>
      <w:r>
        <w:rPr>
          <w:rFonts w:cs="Times New Roman" w:ascii="Times New Roman" w:hAnsi="Times New Roman"/>
          <w:sz w:val="24"/>
          <w:szCs w:val="24"/>
        </w:rPr>
        <w:t>о</w:t>
      </w:r>
      <w:r>
        <w:rPr>
          <w:rFonts w:cs="Times New Roman" w:ascii="Times New Roman" w:hAnsi="Times New Roman"/>
          <w:spacing w:val="-6"/>
          <w:sz w:val="24"/>
          <w:szCs w:val="24"/>
        </w:rPr>
        <w:t xml:space="preserve"> </w:t>
      </w:r>
      <w:r>
        <w:rPr>
          <w:rFonts w:cs="Times New Roman" w:ascii="Times New Roman" w:hAnsi="Times New Roman"/>
          <w:sz w:val="24"/>
          <w:szCs w:val="24"/>
        </w:rPr>
        <w:t>муниципальных</w:t>
      </w:r>
      <w:r>
        <w:rPr>
          <w:rFonts w:cs="Times New Roman" w:ascii="Times New Roman" w:hAnsi="Times New Roman"/>
          <w:spacing w:val="-6"/>
          <w:sz w:val="24"/>
          <w:szCs w:val="24"/>
        </w:rPr>
        <w:t xml:space="preserve"> </w:t>
      </w:r>
      <w:r>
        <w:rPr>
          <w:rFonts w:cs="Times New Roman" w:ascii="Times New Roman" w:hAnsi="Times New Roman"/>
          <w:sz w:val="24"/>
          <w:szCs w:val="24"/>
        </w:rPr>
        <w:t>услугах</w:t>
      </w:r>
      <w:r>
        <w:rPr>
          <w:rFonts w:cs="Times New Roman" w:ascii="Times New Roman" w:hAnsi="Times New Roman"/>
          <w:spacing w:val="-6"/>
          <w:sz w:val="24"/>
          <w:szCs w:val="24"/>
        </w:rPr>
        <w:t xml:space="preserve"> </w:t>
      </w:r>
      <w:r>
        <w:rPr>
          <w:rFonts w:cs="Times New Roman" w:ascii="Times New Roman" w:hAnsi="Times New Roman"/>
          <w:sz w:val="24"/>
          <w:szCs w:val="24"/>
        </w:rPr>
        <w:t>не</w:t>
      </w:r>
      <w:r>
        <w:rPr>
          <w:rFonts w:cs="Times New Roman" w:ascii="Times New Roman" w:hAnsi="Times New Roman"/>
          <w:spacing w:val="-67"/>
          <w:sz w:val="24"/>
          <w:szCs w:val="24"/>
        </w:rPr>
        <w:t xml:space="preserve"> </w:t>
      </w:r>
      <w:r>
        <w:rPr>
          <w:rFonts w:cs="Times New Roman" w:ascii="Times New Roman" w:hAnsi="Times New Roman"/>
          <w:sz w:val="24"/>
          <w:szCs w:val="24"/>
        </w:rPr>
        <w:t>может</w:t>
      </w:r>
      <w:r>
        <w:rPr>
          <w:rFonts w:cs="Times New Roman" w:ascii="Times New Roman" w:hAnsi="Times New Roman"/>
          <w:spacing w:val="-2"/>
          <w:sz w:val="24"/>
          <w:szCs w:val="24"/>
        </w:rPr>
        <w:t xml:space="preserve"> </w:t>
      </w:r>
      <w:r>
        <w:rPr>
          <w:rFonts w:cs="Times New Roman" w:ascii="Times New Roman" w:hAnsi="Times New Roman"/>
          <w:sz w:val="24"/>
          <w:szCs w:val="24"/>
        </w:rPr>
        <w:t>превышать</w:t>
      </w:r>
      <w:r>
        <w:rPr>
          <w:rFonts w:cs="Times New Roman" w:ascii="Times New Roman" w:hAnsi="Times New Roman"/>
          <w:spacing w:val="-1"/>
          <w:sz w:val="24"/>
          <w:szCs w:val="24"/>
        </w:rPr>
        <w:t xml:space="preserve"> 15</w:t>
      </w:r>
      <w:r>
        <w:rPr>
          <w:rFonts w:cs="Times New Roman" w:ascii="Times New Roman" w:hAnsi="Times New Roman"/>
          <w:spacing w:val="1"/>
          <w:sz w:val="24"/>
          <w:szCs w:val="24"/>
        </w:rPr>
        <w:t xml:space="preserve"> </w:t>
      </w:r>
      <w:r>
        <w:rPr>
          <w:rFonts w:cs="Times New Roman" w:ascii="Times New Roman" w:hAnsi="Times New Roman"/>
          <w:sz w:val="24"/>
          <w:szCs w:val="24"/>
        </w:rPr>
        <w:t>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должен начинаться с информации о</w:t>
      </w:r>
      <w:r>
        <w:rPr>
          <w:rFonts w:cs="Times New Roman" w:ascii="Times New Roman" w:hAnsi="Times New Roman"/>
          <w:spacing w:val="1"/>
          <w:sz w:val="24"/>
          <w:szCs w:val="24"/>
        </w:rPr>
        <w:t xml:space="preserve"> </w:t>
      </w:r>
      <w:r>
        <w:rPr>
          <w:rFonts w:cs="Times New Roman" w:ascii="Times New Roman" w:hAnsi="Times New Roman"/>
          <w:sz w:val="24"/>
          <w:szCs w:val="24"/>
        </w:rPr>
        <w:t>наименовании организации, фамилии, имени, отчестве и должности работника</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9"/>
          <w:sz w:val="24"/>
          <w:szCs w:val="24"/>
        </w:rPr>
        <w:t xml:space="preserve"> </w:t>
      </w:r>
      <w:r>
        <w:rPr>
          <w:rFonts w:cs="Times New Roman" w:ascii="Times New Roman" w:hAnsi="Times New Roman"/>
          <w:sz w:val="24"/>
          <w:szCs w:val="24"/>
        </w:rPr>
        <w:t>принявшего</w:t>
      </w:r>
      <w:r>
        <w:rPr>
          <w:rFonts w:cs="Times New Roman" w:ascii="Times New Roman" w:hAnsi="Times New Roman"/>
          <w:spacing w:val="-8"/>
          <w:sz w:val="24"/>
          <w:szCs w:val="24"/>
        </w:rPr>
        <w:t xml:space="preserve"> </w:t>
      </w:r>
      <w:r>
        <w:rPr>
          <w:rFonts w:cs="Times New Roman" w:ascii="Times New Roman" w:hAnsi="Times New Roman"/>
          <w:sz w:val="24"/>
          <w:szCs w:val="24"/>
        </w:rPr>
        <w:t>телефонный</w:t>
      </w:r>
      <w:r>
        <w:rPr>
          <w:rFonts w:cs="Times New Roman" w:ascii="Times New Roman" w:hAnsi="Times New Roman"/>
          <w:spacing w:val="-10"/>
          <w:sz w:val="24"/>
          <w:szCs w:val="24"/>
        </w:rPr>
        <w:t xml:space="preserve"> </w:t>
      </w:r>
      <w:r>
        <w:rPr>
          <w:rFonts w:cs="Times New Roman" w:ascii="Times New Roman" w:hAnsi="Times New Roman"/>
          <w:sz w:val="24"/>
          <w:szCs w:val="24"/>
        </w:rPr>
        <w:t>звонок.</w:t>
      </w:r>
      <w:r>
        <w:rPr>
          <w:rFonts w:cs="Times New Roman" w:ascii="Times New Roman" w:hAnsi="Times New Roman"/>
          <w:spacing w:val="-9"/>
          <w:sz w:val="24"/>
          <w:szCs w:val="24"/>
        </w:rPr>
        <w:t xml:space="preserve"> </w:t>
      </w:r>
      <w:r>
        <w:rPr>
          <w:rFonts w:cs="Times New Roman" w:ascii="Times New Roman" w:hAnsi="Times New Roman"/>
          <w:sz w:val="24"/>
          <w:szCs w:val="24"/>
        </w:rPr>
        <w:t>Индивидуальное</w:t>
      </w:r>
      <w:r>
        <w:rPr>
          <w:rFonts w:cs="Times New Roman" w:ascii="Times New Roman" w:hAnsi="Times New Roman"/>
          <w:spacing w:val="-67"/>
          <w:sz w:val="24"/>
          <w:szCs w:val="24"/>
        </w:rPr>
        <w:t xml:space="preserve"> </w:t>
      </w:r>
      <w:r>
        <w:rPr>
          <w:rFonts w:cs="Times New Roman" w:ascii="Times New Roman" w:hAnsi="Times New Roman"/>
          <w:sz w:val="24"/>
          <w:szCs w:val="24"/>
        </w:rPr>
        <w:t>устное консультирование при обращении заявителя по телефону работник</w:t>
      </w:r>
      <w:r>
        <w:rPr>
          <w:rFonts w:cs="Times New Roman" w:ascii="Times New Roman" w:hAnsi="Times New Roman"/>
          <w:spacing w:val="1"/>
          <w:sz w:val="24"/>
          <w:szCs w:val="24"/>
        </w:rPr>
        <w:t xml:space="preserve"> </w:t>
      </w:r>
      <w:r>
        <w:rPr>
          <w:rFonts w:cs="Times New Roman" w:ascii="Times New Roman" w:hAnsi="Times New Roman"/>
          <w:sz w:val="24"/>
          <w:szCs w:val="24"/>
        </w:rPr>
        <w:t>МФЦ</w:t>
      </w:r>
      <w:r>
        <w:rPr>
          <w:rFonts w:cs="Times New Roman" w:ascii="Times New Roman" w:hAnsi="Times New Roman"/>
          <w:spacing w:val="-2"/>
          <w:sz w:val="24"/>
          <w:szCs w:val="24"/>
        </w:rPr>
        <w:t xml:space="preserve"> </w:t>
      </w:r>
      <w:r>
        <w:rPr>
          <w:rFonts w:cs="Times New Roman" w:ascii="Times New Roman" w:hAnsi="Times New Roman"/>
          <w:sz w:val="24"/>
          <w:szCs w:val="24"/>
        </w:rPr>
        <w:t>осуществляет</w:t>
      </w:r>
      <w:r>
        <w:rPr>
          <w:rFonts w:cs="Times New Roman" w:ascii="Times New Roman" w:hAnsi="Times New Roman"/>
          <w:spacing w:val="-2"/>
          <w:sz w:val="24"/>
          <w:szCs w:val="24"/>
        </w:rPr>
        <w:t xml:space="preserve"> </w:t>
      </w:r>
      <w:r>
        <w:rPr>
          <w:rFonts w:cs="Times New Roman" w:ascii="Times New Roman" w:hAnsi="Times New Roman"/>
          <w:sz w:val="24"/>
          <w:szCs w:val="24"/>
        </w:rPr>
        <w:t>не</w:t>
      </w:r>
      <w:r>
        <w:rPr>
          <w:rFonts w:cs="Times New Roman" w:ascii="Times New Roman" w:hAnsi="Times New Roman"/>
          <w:spacing w:val="-1"/>
          <w:sz w:val="24"/>
          <w:szCs w:val="24"/>
        </w:rPr>
        <w:t xml:space="preserve"> </w:t>
      </w:r>
      <w:r>
        <w:rPr>
          <w:rFonts w:cs="Times New Roman" w:ascii="Times New Roman" w:hAnsi="Times New Roman"/>
          <w:sz w:val="24"/>
          <w:szCs w:val="24"/>
        </w:rPr>
        <w:t>более</w:t>
      </w:r>
      <w:r>
        <w:rPr>
          <w:rFonts w:cs="Times New Roman" w:ascii="Times New Roman" w:hAnsi="Times New Roman"/>
          <w:spacing w:val="-3"/>
          <w:sz w:val="24"/>
          <w:szCs w:val="24"/>
        </w:rPr>
        <w:t xml:space="preserve"> </w:t>
      </w:r>
      <w:r>
        <w:rPr>
          <w:rFonts w:cs="Times New Roman" w:ascii="Times New Roman" w:hAnsi="Times New Roman"/>
          <w:sz w:val="24"/>
          <w:szCs w:val="24"/>
        </w:rPr>
        <w:t>10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w:t>
      </w:r>
      <w:r>
        <w:rPr>
          <w:rFonts w:cs="Times New Roman" w:ascii="Times New Roman" w:hAnsi="Times New Roman"/>
          <w:spacing w:val="-6"/>
          <w:sz w:val="24"/>
          <w:szCs w:val="24"/>
        </w:rPr>
        <w:t xml:space="preserve"> </w:t>
      </w:r>
      <w:r>
        <w:rPr>
          <w:rFonts w:cs="Times New Roman" w:ascii="Times New Roman" w:hAnsi="Times New Roman"/>
          <w:sz w:val="24"/>
          <w:szCs w:val="24"/>
        </w:rPr>
        <w:t>случае</w:t>
      </w:r>
      <w:r>
        <w:rPr>
          <w:rFonts w:cs="Times New Roman" w:ascii="Times New Roman" w:hAnsi="Times New Roman"/>
          <w:spacing w:val="-5"/>
          <w:sz w:val="24"/>
          <w:szCs w:val="24"/>
        </w:rPr>
        <w:t xml:space="preserve"> </w:t>
      </w:r>
      <w:r>
        <w:rPr>
          <w:rFonts w:cs="Times New Roman" w:ascii="Times New Roman" w:hAnsi="Times New Roman"/>
          <w:sz w:val="24"/>
          <w:szCs w:val="24"/>
        </w:rPr>
        <w:t>если</w:t>
      </w:r>
      <w:r>
        <w:rPr>
          <w:rFonts w:cs="Times New Roman" w:ascii="Times New Roman" w:hAnsi="Times New Roman"/>
          <w:spacing w:val="-6"/>
          <w:sz w:val="24"/>
          <w:szCs w:val="24"/>
        </w:rPr>
        <w:t xml:space="preserve"> </w:t>
      </w:r>
      <w:r>
        <w:rPr>
          <w:rFonts w:cs="Times New Roman" w:ascii="Times New Roman" w:hAnsi="Times New Roman"/>
          <w:sz w:val="24"/>
          <w:szCs w:val="24"/>
        </w:rPr>
        <w:t>для</w:t>
      </w:r>
      <w:r>
        <w:rPr>
          <w:rFonts w:cs="Times New Roman" w:ascii="Times New Roman" w:hAnsi="Times New Roman"/>
          <w:spacing w:val="-5"/>
          <w:sz w:val="24"/>
          <w:szCs w:val="24"/>
        </w:rPr>
        <w:t xml:space="preserve"> </w:t>
      </w:r>
      <w:r>
        <w:rPr>
          <w:rFonts w:cs="Times New Roman" w:ascii="Times New Roman" w:hAnsi="Times New Roman"/>
          <w:sz w:val="24"/>
          <w:szCs w:val="24"/>
        </w:rPr>
        <w:t>подготовки</w:t>
      </w:r>
      <w:r>
        <w:rPr>
          <w:rFonts w:cs="Times New Roman" w:ascii="Times New Roman" w:hAnsi="Times New Roman"/>
          <w:spacing w:val="-4"/>
          <w:sz w:val="24"/>
          <w:szCs w:val="24"/>
        </w:rPr>
        <w:t xml:space="preserve"> </w:t>
      </w:r>
      <w:r>
        <w:rPr>
          <w:rFonts w:cs="Times New Roman" w:ascii="Times New Roman" w:hAnsi="Times New Roman"/>
          <w:sz w:val="24"/>
          <w:szCs w:val="24"/>
        </w:rPr>
        <w:t>ответа</w:t>
      </w:r>
      <w:r>
        <w:rPr>
          <w:rFonts w:cs="Times New Roman" w:ascii="Times New Roman" w:hAnsi="Times New Roman"/>
          <w:spacing w:val="-6"/>
          <w:sz w:val="24"/>
          <w:szCs w:val="24"/>
        </w:rPr>
        <w:t xml:space="preserve"> </w:t>
      </w:r>
      <w:r>
        <w:rPr>
          <w:rFonts w:cs="Times New Roman" w:ascii="Times New Roman" w:hAnsi="Times New Roman"/>
          <w:sz w:val="24"/>
          <w:szCs w:val="24"/>
        </w:rPr>
        <w:t>требуется</w:t>
      </w:r>
      <w:r>
        <w:rPr>
          <w:rFonts w:cs="Times New Roman" w:ascii="Times New Roman" w:hAnsi="Times New Roman"/>
          <w:spacing w:val="-5"/>
          <w:sz w:val="24"/>
          <w:szCs w:val="24"/>
        </w:rPr>
        <w:t xml:space="preserve"> </w:t>
      </w:r>
      <w:r>
        <w:rPr>
          <w:rFonts w:cs="Times New Roman" w:ascii="Times New Roman" w:hAnsi="Times New Roman"/>
          <w:sz w:val="24"/>
          <w:szCs w:val="24"/>
        </w:rPr>
        <w:t>более</w:t>
      </w:r>
      <w:r>
        <w:rPr>
          <w:rFonts w:cs="Times New Roman" w:ascii="Times New Roman" w:hAnsi="Times New Roman"/>
          <w:spacing w:val="-6"/>
          <w:sz w:val="24"/>
          <w:szCs w:val="24"/>
        </w:rPr>
        <w:t xml:space="preserve"> </w:t>
      </w:r>
      <w:r>
        <w:rPr>
          <w:rFonts w:cs="Times New Roman" w:ascii="Times New Roman" w:hAnsi="Times New Roman"/>
          <w:sz w:val="24"/>
          <w:szCs w:val="24"/>
        </w:rPr>
        <w:t>продолжительное</w:t>
      </w:r>
      <w:r>
        <w:rPr>
          <w:rFonts w:cs="Times New Roman" w:ascii="Times New Roman" w:hAnsi="Times New Roman"/>
          <w:spacing w:val="-5"/>
          <w:sz w:val="24"/>
          <w:szCs w:val="24"/>
        </w:rPr>
        <w:t xml:space="preserve"> </w:t>
      </w:r>
      <w:r>
        <w:rPr>
          <w:rFonts w:cs="Times New Roman" w:ascii="Times New Roman" w:hAnsi="Times New Roman"/>
          <w:sz w:val="24"/>
          <w:szCs w:val="24"/>
        </w:rPr>
        <w:t>время,</w:t>
      </w:r>
      <w:r>
        <w:rPr>
          <w:rFonts w:cs="Times New Roman" w:ascii="Times New Roman" w:hAnsi="Times New Roman"/>
          <w:spacing w:val="-67"/>
          <w:sz w:val="24"/>
          <w:szCs w:val="24"/>
        </w:rPr>
        <w:t xml:space="preserve"> </w:t>
      </w:r>
      <w:r>
        <w:rPr>
          <w:rFonts w:cs="Times New Roman" w:ascii="Times New Roman" w:hAnsi="Times New Roman"/>
          <w:sz w:val="24"/>
          <w:szCs w:val="24"/>
        </w:rPr>
        <w:t>работник МФЦ, осуществляющий индивидуальное устное</w:t>
      </w:r>
      <w:r>
        <w:rPr>
          <w:rFonts w:cs="Times New Roman" w:ascii="Times New Roman" w:hAnsi="Times New Roman"/>
          <w:spacing w:val="-67"/>
          <w:sz w:val="24"/>
          <w:szCs w:val="24"/>
        </w:rPr>
        <w:t xml:space="preserve"> </w:t>
      </w:r>
      <w:r>
        <w:rPr>
          <w:rFonts w:cs="Times New Roman" w:ascii="Times New Roman" w:hAnsi="Times New Roman"/>
          <w:sz w:val="24"/>
          <w:szCs w:val="24"/>
        </w:rPr>
        <w:t>консультирование</w:t>
      </w:r>
      <w:r>
        <w:rPr>
          <w:rFonts w:cs="Times New Roman" w:ascii="Times New Roman" w:hAnsi="Times New Roman"/>
          <w:spacing w:val="-2"/>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телефону,</w:t>
      </w:r>
      <w:r>
        <w:rPr>
          <w:rFonts w:cs="Times New Roman" w:ascii="Times New Roman" w:hAnsi="Times New Roman"/>
          <w:spacing w:val="-1"/>
          <w:sz w:val="24"/>
          <w:szCs w:val="24"/>
        </w:rPr>
        <w:t xml:space="preserve"> </w:t>
      </w:r>
      <w:r>
        <w:rPr>
          <w:rFonts w:cs="Times New Roman" w:ascii="Times New Roman" w:hAnsi="Times New Roman"/>
          <w:sz w:val="24"/>
          <w:szCs w:val="24"/>
        </w:rPr>
        <w:t>может</w:t>
      </w:r>
      <w:r>
        <w:rPr>
          <w:rFonts w:cs="Times New Roman" w:ascii="Times New Roman" w:hAnsi="Times New Roman"/>
          <w:spacing w:val="-1"/>
          <w:sz w:val="24"/>
          <w:szCs w:val="24"/>
        </w:rPr>
        <w:t xml:space="preserve"> </w:t>
      </w:r>
      <w:r>
        <w:rPr>
          <w:rFonts w:cs="Times New Roman" w:ascii="Times New Roman" w:hAnsi="Times New Roman"/>
          <w:sz w:val="24"/>
          <w:szCs w:val="24"/>
        </w:rPr>
        <w:t>предложить</w:t>
      </w:r>
      <w:r>
        <w:rPr>
          <w:rFonts w:cs="Times New Roman" w:ascii="Times New Roman" w:hAnsi="Times New Roman"/>
          <w:spacing w:val="-1"/>
          <w:sz w:val="24"/>
          <w:szCs w:val="24"/>
        </w:rPr>
        <w:t xml:space="preserve"> </w:t>
      </w:r>
      <w:r>
        <w:rPr>
          <w:rFonts w:cs="Times New Roman" w:ascii="Times New Roman" w:hAnsi="Times New Roman"/>
          <w:sz w:val="24"/>
          <w:szCs w:val="24"/>
        </w:rPr>
        <w:t>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изложить обращение в письменной форме (ответ направляется Заявителю в</w:t>
      </w:r>
      <w:r>
        <w:rPr>
          <w:rFonts w:cs="Times New Roman" w:ascii="Times New Roman" w:hAnsi="Times New Roman"/>
          <w:spacing w:val="-67"/>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со</w:t>
      </w:r>
      <w:r>
        <w:rPr>
          <w:rFonts w:cs="Times New Roman" w:ascii="Times New Roman" w:hAnsi="Times New Roman"/>
          <w:spacing w:val="-1"/>
          <w:sz w:val="24"/>
          <w:szCs w:val="24"/>
        </w:rPr>
        <w:t xml:space="preserve"> </w:t>
      </w:r>
      <w:r>
        <w:rPr>
          <w:rFonts w:cs="Times New Roman" w:ascii="Times New Roman" w:hAnsi="Times New Roman"/>
          <w:sz w:val="24"/>
          <w:szCs w:val="24"/>
        </w:rPr>
        <w:t>способом, указанным</w:t>
      </w:r>
      <w:r>
        <w:rPr>
          <w:rFonts w:cs="Times New Roman" w:ascii="Times New Roman" w:hAnsi="Times New Roman"/>
          <w:spacing w:val="-2"/>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обращении);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назначить</w:t>
      </w:r>
      <w:r>
        <w:rPr>
          <w:rFonts w:cs="Times New Roman" w:ascii="Times New Roman" w:hAnsi="Times New Roman"/>
          <w:spacing w:val="-4"/>
          <w:sz w:val="24"/>
          <w:szCs w:val="24"/>
        </w:rPr>
        <w:t xml:space="preserve"> </w:t>
      </w:r>
      <w:r>
        <w:rPr>
          <w:rFonts w:cs="Times New Roman" w:ascii="Times New Roman" w:hAnsi="Times New Roman"/>
          <w:sz w:val="24"/>
          <w:szCs w:val="24"/>
        </w:rPr>
        <w:t>другое</w:t>
      </w:r>
      <w:r>
        <w:rPr>
          <w:rFonts w:cs="Times New Roman" w:ascii="Times New Roman" w:hAnsi="Times New Roman"/>
          <w:spacing w:val="-4"/>
          <w:sz w:val="24"/>
          <w:szCs w:val="24"/>
        </w:rPr>
        <w:t xml:space="preserve"> </w:t>
      </w:r>
      <w:r>
        <w:rPr>
          <w:rFonts w:cs="Times New Roman" w:ascii="Times New Roman" w:hAnsi="Times New Roman"/>
          <w:sz w:val="24"/>
          <w:szCs w:val="24"/>
        </w:rPr>
        <w:t>время</w:t>
      </w:r>
      <w:r>
        <w:rPr>
          <w:rFonts w:cs="Times New Roman" w:ascii="Times New Roman" w:hAnsi="Times New Roman"/>
          <w:spacing w:val="-4"/>
          <w:sz w:val="24"/>
          <w:szCs w:val="24"/>
        </w:rPr>
        <w:t xml:space="preserve"> </w:t>
      </w:r>
      <w:r>
        <w:rPr>
          <w:rFonts w:cs="Times New Roman" w:ascii="Times New Roman" w:hAnsi="Times New Roman"/>
          <w:sz w:val="24"/>
          <w:szCs w:val="24"/>
        </w:rPr>
        <w:t>для</w:t>
      </w:r>
      <w:r>
        <w:rPr>
          <w:rFonts w:cs="Times New Roman" w:ascii="Times New Roman" w:hAnsi="Times New Roman"/>
          <w:spacing w:val="-5"/>
          <w:sz w:val="24"/>
          <w:szCs w:val="24"/>
        </w:rPr>
        <w:t xml:space="preserve"> </w:t>
      </w:r>
      <w:r>
        <w:rPr>
          <w:rFonts w:cs="Times New Roman" w:ascii="Times New Roman" w:hAnsi="Times New Roman"/>
          <w:sz w:val="24"/>
          <w:szCs w:val="24"/>
        </w:rPr>
        <w:t>консультаций.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консультировании по письменным обращениям заявителей ответ</w:t>
      </w:r>
      <w:r>
        <w:rPr>
          <w:rFonts w:cs="Times New Roman" w:ascii="Times New Roman" w:hAnsi="Times New Roman"/>
          <w:spacing w:val="1"/>
          <w:sz w:val="24"/>
          <w:szCs w:val="24"/>
        </w:rPr>
        <w:t xml:space="preserve"> </w:t>
      </w:r>
      <w:r>
        <w:rPr>
          <w:rFonts w:cs="Times New Roman" w:ascii="Times New Roman" w:hAnsi="Times New Roman"/>
          <w:sz w:val="24"/>
          <w:szCs w:val="24"/>
        </w:rPr>
        <w:t>направляется в письменном виде в срок не позднее 30 календарных дней с момента</w:t>
      </w:r>
      <w:r>
        <w:rPr>
          <w:rFonts w:cs="Times New Roman" w:ascii="Times New Roman" w:hAnsi="Times New Roman"/>
          <w:spacing w:val="-68"/>
          <w:sz w:val="24"/>
          <w:szCs w:val="24"/>
        </w:rPr>
        <w:t xml:space="preserve"> </w:t>
      </w:r>
      <w:r>
        <w:rPr>
          <w:rFonts w:cs="Times New Roman" w:ascii="Times New Roman" w:hAnsi="Times New Roman"/>
          <w:sz w:val="24"/>
          <w:szCs w:val="24"/>
        </w:rPr>
        <w:t>регистрации обращения в форме электронного документа по адресу электронной</w:t>
      </w:r>
      <w:r>
        <w:rPr>
          <w:rFonts w:cs="Times New Roman" w:ascii="Times New Roman" w:hAnsi="Times New Roman"/>
          <w:spacing w:val="1"/>
          <w:sz w:val="24"/>
          <w:szCs w:val="24"/>
        </w:rPr>
        <w:t xml:space="preserve"> </w:t>
      </w:r>
      <w:r>
        <w:rPr>
          <w:rFonts w:cs="Times New Roman" w:ascii="Times New Roman" w:hAnsi="Times New Roman"/>
          <w:sz w:val="24"/>
          <w:szCs w:val="24"/>
        </w:rPr>
        <w:t>почты, указанному в обращении, поступившем в многофункциональный центр в</w:t>
      </w:r>
      <w:r>
        <w:rPr>
          <w:rFonts w:cs="Times New Roman" w:ascii="Times New Roman" w:hAnsi="Times New Roman"/>
          <w:spacing w:val="1"/>
          <w:sz w:val="24"/>
          <w:szCs w:val="24"/>
        </w:rPr>
        <w:t xml:space="preserve"> </w:t>
      </w:r>
      <w:r>
        <w:rPr>
          <w:rFonts w:cs="Times New Roman" w:ascii="Times New Roman" w:hAnsi="Times New Roman"/>
          <w:sz w:val="24"/>
          <w:szCs w:val="24"/>
        </w:rPr>
        <w:t>форме электронного документа, и в письменной форме по почтовому адресу,</w:t>
      </w:r>
      <w:r>
        <w:rPr>
          <w:rFonts w:cs="Times New Roman" w:ascii="Times New Roman" w:hAnsi="Times New Roman"/>
          <w:spacing w:val="1"/>
          <w:sz w:val="24"/>
          <w:szCs w:val="24"/>
        </w:rPr>
        <w:t xml:space="preserve"> </w:t>
      </w:r>
      <w:r>
        <w:rPr>
          <w:rFonts w:cs="Times New Roman" w:ascii="Times New Roman" w:hAnsi="Times New Roman"/>
          <w:sz w:val="24"/>
          <w:szCs w:val="24"/>
        </w:rPr>
        <w:t>указанному  в обращении, поступившем в МФЦ в</w:t>
      </w:r>
      <w:r>
        <w:rPr>
          <w:rFonts w:cs="Times New Roman" w:ascii="Times New Roman" w:hAnsi="Times New Roman"/>
          <w:spacing w:val="1"/>
          <w:sz w:val="24"/>
          <w:szCs w:val="24"/>
        </w:rPr>
        <w:t xml:space="preserve"> </w:t>
      </w:r>
      <w:r>
        <w:rPr>
          <w:rFonts w:cs="Times New Roman" w:ascii="Times New Roman" w:hAnsi="Times New Roman"/>
          <w:sz w:val="24"/>
          <w:szCs w:val="24"/>
        </w:rPr>
        <w:t>письменной</w:t>
      </w:r>
      <w:r>
        <w:rPr>
          <w:rFonts w:cs="Times New Roman" w:ascii="Times New Roman" w:hAnsi="Times New Roman"/>
          <w:spacing w:val="-1"/>
          <w:sz w:val="24"/>
          <w:szCs w:val="24"/>
        </w:rPr>
        <w:t xml:space="preserve"> </w:t>
      </w:r>
      <w:r>
        <w:rPr>
          <w:rFonts w:cs="Times New Roman" w:ascii="Times New Roman" w:hAnsi="Times New Roman"/>
          <w:sz w:val="24"/>
          <w:szCs w:val="24"/>
        </w:rPr>
        <w:t>форме.</w:t>
      </w:r>
    </w:p>
    <w:p>
      <w:pPr>
        <w:pStyle w:val="BodyText"/>
        <w:ind w:firstLine="709"/>
        <w:jc w:val="both"/>
        <w:rPr>
          <w:sz w:val="24"/>
          <w:szCs w:val="24"/>
        </w:rPr>
      </w:pPr>
      <w:r>
        <w:rPr>
          <w:sz w:val="24"/>
          <w:szCs w:val="24"/>
        </w:rPr>
      </w:r>
    </w:p>
    <w:p>
      <w:pPr>
        <w:pStyle w:val="Heading1"/>
        <w:ind w:firstLine="709" w:left="0"/>
        <w:jc w:val="center"/>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ind w:firstLine="709"/>
        <w:jc w:val="both"/>
        <w:rPr>
          <w:b/>
          <w:sz w:val="24"/>
          <w:szCs w:val="24"/>
        </w:rPr>
      </w:pPr>
      <w:r>
        <w:rPr>
          <w:b/>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w:t>
      </w:r>
      <w:r>
        <w:rPr>
          <w:rFonts w:cs="Times New Roman" w:ascii="Times New Roman" w:hAnsi="Times New Roman"/>
          <w:spacing w:val="1"/>
          <w:sz w:val="24"/>
          <w:szCs w:val="24"/>
        </w:rPr>
        <w:t xml:space="preserve"> </w:t>
      </w:r>
      <w:r>
        <w:rPr>
          <w:rFonts w:cs="Times New Roman" w:ascii="Times New Roman" w:hAnsi="Times New Roman"/>
          <w:sz w:val="24"/>
          <w:szCs w:val="24"/>
        </w:rPr>
        <w:t>МФЦ, Уполномоченный орган передает документы в</w:t>
      </w:r>
      <w:r>
        <w:rPr>
          <w:rFonts w:cs="Times New Roman" w:ascii="Times New Roman" w:hAnsi="Times New Roman"/>
          <w:spacing w:val="1"/>
          <w:sz w:val="24"/>
          <w:szCs w:val="24"/>
        </w:rPr>
        <w:t xml:space="preserve"> </w:t>
      </w:r>
      <w:r>
        <w:rPr>
          <w:rFonts w:cs="Times New Roman" w:ascii="Times New Roman" w:hAnsi="Times New Roman"/>
          <w:sz w:val="24"/>
          <w:szCs w:val="24"/>
        </w:rPr>
        <w:t>МФЦ для последующей выдачи заявителю (представителю)</w:t>
      </w:r>
      <w:r>
        <w:rPr>
          <w:rFonts w:cs="Times New Roman" w:ascii="Times New Roman" w:hAnsi="Times New Roman"/>
          <w:spacing w:val="-67"/>
          <w:sz w:val="24"/>
          <w:szCs w:val="24"/>
        </w:rPr>
        <w:t xml:space="preserve"> </w:t>
      </w:r>
      <w:r>
        <w:rPr>
          <w:rFonts w:cs="Times New Roman" w:ascii="Times New Roman" w:hAnsi="Times New Roman"/>
          <w:sz w:val="24"/>
          <w:szCs w:val="24"/>
        </w:rPr>
        <w:t>способом, согласно соглашениям о взаимодействии заключенным</w:t>
      </w:r>
      <w:r>
        <w:rPr>
          <w:rFonts w:cs="Times New Roman" w:ascii="Times New Roman" w:hAnsi="Times New Roman"/>
          <w:spacing w:val="1"/>
          <w:sz w:val="24"/>
          <w:szCs w:val="24"/>
        </w:rPr>
        <w:t xml:space="preserve"> </w:t>
      </w:r>
      <w:r>
        <w:rPr>
          <w:rFonts w:cs="Times New Roman" w:ascii="Times New Roman" w:hAnsi="Times New Roman"/>
          <w:sz w:val="24"/>
          <w:szCs w:val="24"/>
        </w:rPr>
        <w:t>между Администрацией города Шарыпово и МФЦ в порядке,</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утвержденном</w:t>
      </w:r>
      <w:r>
        <w:rPr>
          <w:rFonts w:cs="Times New Roman" w:ascii="Times New Roman" w:hAnsi="Times New Roman"/>
          <w:sz w:val="24"/>
          <w:szCs w:val="24"/>
        </w:rPr>
        <w:t xml:space="preserve"> </w:t>
      </w:r>
      <w:r>
        <w:rPr>
          <w:rFonts w:cs="Times New Roman" w:ascii="Times New Roman" w:hAnsi="Times New Roman"/>
          <w:spacing w:val="-1"/>
          <w:sz w:val="24"/>
          <w:szCs w:val="24"/>
        </w:rPr>
        <w:t>Постановлением</w:t>
      </w:r>
      <w:r>
        <w:rPr>
          <w:rFonts w:cs="Times New Roman" w:ascii="Times New Roman" w:hAnsi="Times New Roman"/>
          <w:sz w:val="24"/>
          <w:szCs w:val="24"/>
        </w:rPr>
        <w:t xml:space="preserve"> </w:t>
      </w:r>
      <w:r>
        <w:rPr>
          <w:rFonts w:cs="Times New Roman" w:ascii="Times New Roman" w:hAnsi="Times New Roman"/>
          <w:spacing w:val="-1"/>
          <w:sz w:val="24"/>
          <w:szCs w:val="24"/>
        </w:rPr>
        <w:t>Правительства</w:t>
      </w:r>
      <w:r>
        <w:rPr>
          <w:rFonts w:cs="Times New Roman" w:ascii="Times New Roman" w:hAnsi="Times New Roman"/>
          <w:sz w:val="24"/>
          <w:szCs w:val="24"/>
        </w:rPr>
        <w:t xml:space="preserve"> </w:t>
      </w:r>
      <w:r>
        <w:rPr>
          <w:rFonts w:cs="Times New Roman" w:ascii="Times New Roman" w:hAnsi="Times New Roman"/>
          <w:spacing w:val="-1"/>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от</w:t>
      </w:r>
      <w:r>
        <w:rPr>
          <w:rFonts w:cs="Times New Roman" w:ascii="Times New Roman" w:hAnsi="Times New Roman"/>
          <w:spacing w:val="-20"/>
          <w:sz w:val="24"/>
          <w:szCs w:val="24"/>
        </w:rPr>
        <w:t xml:space="preserve"> </w:t>
      </w:r>
      <w:r>
        <w:rPr>
          <w:rFonts w:cs="Times New Roman" w:ascii="Times New Roman" w:hAnsi="Times New Roman"/>
          <w:sz w:val="24"/>
          <w:szCs w:val="24"/>
        </w:rPr>
        <w:t>27.09.2011 № 797 «О взаимодействии между многофункциональными центрами</w:t>
      </w:r>
      <w:r>
        <w:rPr>
          <w:rFonts w:cs="Times New Roman" w:ascii="Times New Roman" w:hAnsi="Times New Roman"/>
          <w:spacing w:val="1"/>
          <w:sz w:val="24"/>
          <w:szCs w:val="24"/>
        </w:rPr>
        <w:t xml:space="preserve"> </w:t>
      </w:r>
      <w:r>
        <w:rPr>
          <w:rFonts w:cs="Times New Roman" w:ascii="Times New Roman" w:hAnsi="Times New Roman"/>
          <w:sz w:val="24"/>
          <w:szCs w:val="24"/>
        </w:rPr>
        <w:t>предоставления государственных и муниципальных услуг и федеральными</w:t>
      </w:r>
      <w:r>
        <w:rPr>
          <w:rFonts w:cs="Times New Roman" w:ascii="Times New Roman" w:hAnsi="Times New Roman"/>
          <w:spacing w:val="1"/>
          <w:sz w:val="24"/>
          <w:szCs w:val="24"/>
        </w:rPr>
        <w:t xml:space="preserve"> </w:t>
      </w:r>
      <w:r>
        <w:rPr>
          <w:rFonts w:cs="Times New Roman" w:ascii="Times New Roman" w:hAnsi="Times New Roman"/>
          <w:sz w:val="24"/>
          <w:szCs w:val="24"/>
        </w:rPr>
        <w:t>органами исполнительной власти, органами государственных внебюджетных</w:t>
      </w:r>
      <w:r>
        <w:rPr>
          <w:rFonts w:cs="Times New Roman" w:ascii="Times New Roman" w:hAnsi="Times New Roman"/>
          <w:spacing w:val="-67"/>
          <w:sz w:val="24"/>
          <w:szCs w:val="24"/>
        </w:rPr>
        <w:t xml:space="preserve"> </w:t>
      </w:r>
      <w:r>
        <w:rPr>
          <w:rFonts w:cs="Times New Roman" w:ascii="Times New Roman" w:hAnsi="Times New Roman"/>
          <w:sz w:val="24"/>
          <w:szCs w:val="24"/>
        </w:rPr>
        <w:t>фондов,</w:t>
      </w:r>
      <w:r>
        <w:rPr>
          <w:rFonts w:cs="Times New Roman" w:ascii="Times New Roman" w:hAnsi="Times New Roman"/>
          <w:spacing w:val="-9"/>
          <w:sz w:val="24"/>
          <w:szCs w:val="24"/>
        </w:rPr>
        <w:t xml:space="preserve"> </w:t>
      </w:r>
      <w:r>
        <w:rPr>
          <w:rFonts w:cs="Times New Roman" w:ascii="Times New Roman" w:hAnsi="Times New Roman"/>
          <w:sz w:val="24"/>
          <w:szCs w:val="24"/>
        </w:rPr>
        <w:t>органами</w:t>
      </w:r>
      <w:r>
        <w:rPr>
          <w:rFonts w:cs="Times New Roman" w:ascii="Times New Roman" w:hAnsi="Times New Roman"/>
          <w:spacing w:val="-7"/>
          <w:sz w:val="24"/>
          <w:szCs w:val="24"/>
        </w:rPr>
        <w:t xml:space="preserve"> </w:t>
      </w:r>
      <w:r>
        <w:rPr>
          <w:rFonts w:cs="Times New Roman" w:ascii="Times New Roman" w:hAnsi="Times New Roman"/>
          <w:sz w:val="24"/>
          <w:szCs w:val="24"/>
        </w:rPr>
        <w:t>государственной</w:t>
      </w:r>
      <w:r>
        <w:rPr>
          <w:rFonts w:cs="Times New Roman" w:ascii="Times New Roman" w:hAnsi="Times New Roman"/>
          <w:spacing w:val="-7"/>
          <w:sz w:val="24"/>
          <w:szCs w:val="24"/>
        </w:rPr>
        <w:t xml:space="preserve"> </w:t>
      </w:r>
      <w:r>
        <w:rPr>
          <w:rFonts w:cs="Times New Roman" w:ascii="Times New Roman" w:hAnsi="Times New Roman"/>
          <w:sz w:val="24"/>
          <w:szCs w:val="24"/>
        </w:rPr>
        <w:t>власти</w:t>
      </w:r>
      <w:r>
        <w:rPr>
          <w:rFonts w:cs="Times New Roman" w:ascii="Times New Roman" w:hAnsi="Times New Roman"/>
          <w:spacing w:val="-9"/>
          <w:sz w:val="24"/>
          <w:szCs w:val="24"/>
        </w:rPr>
        <w:t xml:space="preserve"> </w:t>
      </w:r>
      <w:r>
        <w:rPr>
          <w:rFonts w:cs="Times New Roman" w:ascii="Times New Roman" w:hAnsi="Times New Roman"/>
          <w:sz w:val="24"/>
          <w:szCs w:val="24"/>
        </w:rPr>
        <w:t>субъектов</w:t>
      </w:r>
      <w:r>
        <w:rPr>
          <w:rFonts w:cs="Times New Roman" w:ascii="Times New Roman" w:hAnsi="Times New Roman"/>
          <w:spacing w:val="-7"/>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7"/>
          <w:sz w:val="24"/>
          <w:szCs w:val="24"/>
        </w:rPr>
        <w:t xml:space="preserve"> </w:t>
      </w:r>
      <w:r>
        <w:rPr>
          <w:rFonts w:cs="Times New Roman" w:ascii="Times New Roman" w:hAnsi="Times New Roman"/>
          <w:sz w:val="24"/>
          <w:szCs w:val="24"/>
        </w:rPr>
        <w:t>Федерации,</w:t>
      </w:r>
      <w:r>
        <w:rPr>
          <w:rFonts w:cs="Times New Roman" w:ascii="Times New Roman" w:hAnsi="Times New Roman"/>
          <w:spacing w:val="-67"/>
          <w:sz w:val="24"/>
          <w:szCs w:val="24"/>
        </w:rPr>
        <w:t xml:space="preserve"> </w:t>
      </w:r>
      <w:r>
        <w:rPr>
          <w:rFonts w:cs="Times New Roman" w:ascii="Times New Roman" w:hAnsi="Times New Roman"/>
          <w:sz w:val="24"/>
          <w:szCs w:val="24"/>
        </w:rPr>
        <w:t>органами</w:t>
      </w:r>
      <w:r>
        <w:rPr>
          <w:rFonts w:cs="Times New Roman" w:ascii="Times New Roman" w:hAnsi="Times New Roman"/>
          <w:spacing w:val="-3"/>
          <w:sz w:val="24"/>
          <w:szCs w:val="24"/>
        </w:rPr>
        <w:t xml:space="preserve"> </w:t>
      </w:r>
      <w:r>
        <w:rPr>
          <w:rFonts w:cs="Times New Roman" w:ascii="Times New Roman" w:hAnsi="Times New Roman"/>
          <w:sz w:val="24"/>
          <w:szCs w:val="24"/>
        </w:rPr>
        <w:t>местного</w:t>
      </w:r>
      <w:r>
        <w:rPr>
          <w:rFonts w:cs="Times New Roman" w:ascii="Times New Roman" w:hAnsi="Times New Roman"/>
          <w:spacing w:val="-2"/>
          <w:sz w:val="24"/>
          <w:szCs w:val="24"/>
        </w:rPr>
        <w:t xml:space="preserve"> </w:t>
      </w:r>
      <w:r>
        <w:rPr>
          <w:rFonts w:cs="Times New Roman" w:ascii="Times New Roman" w:hAnsi="Times New Roman"/>
          <w:sz w:val="24"/>
          <w:szCs w:val="24"/>
        </w:rPr>
        <w:t>самоуправления»</w:t>
      </w:r>
      <w:r>
        <w:rPr>
          <w:rFonts w:cs="Times New Roman" w:ascii="Times New Roman" w:hAnsi="Times New Roman"/>
          <w:spacing w:val="-4"/>
          <w:sz w:val="24"/>
          <w:szCs w:val="24"/>
        </w:rPr>
        <w:t xml:space="preserve"> </w:t>
      </w:r>
      <w:r>
        <w:rPr>
          <w:rFonts w:cs="Times New Roman" w:ascii="Times New Roman" w:hAnsi="Times New Roman"/>
          <w:sz w:val="24"/>
          <w:szCs w:val="24"/>
        </w:rPr>
        <w:t>(далее –</w:t>
      </w:r>
      <w:r>
        <w:rPr>
          <w:rFonts w:cs="Times New Roman" w:ascii="Times New Roman" w:hAnsi="Times New Roman"/>
          <w:spacing w:val="-1"/>
          <w:sz w:val="24"/>
          <w:szCs w:val="24"/>
        </w:rPr>
        <w:t xml:space="preserve"> </w:t>
      </w:r>
      <w:r>
        <w:rPr>
          <w:rFonts w:cs="Times New Roman" w:ascii="Times New Roman" w:hAnsi="Times New Roman"/>
          <w:sz w:val="24"/>
          <w:szCs w:val="24"/>
        </w:rPr>
        <w:t>Постановление</w:t>
      </w:r>
      <w:r>
        <w:rPr>
          <w:rFonts w:cs="Times New Roman" w:ascii="Times New Roman" w:hAnsi="Times New Roman"/>
          <w:spacing w:val="-2"/>
          <w:sz w:val="24"/>
          <w:szCs w:val="24"/>
        </w:rPr>
        <w:t xml:space="preserve"> </w:t>
      </w:r>
      <w:r>
        <w:rPr>
          <w:rFonts w:cs="Times New Roman" w:ascii="Times New Roman" w:hAnsi="Times New Roman"/>
          <w:sz w:val="24"/>
          <w:szCs w:val="24"/>
        </w:rPr>
        <w:t>№</w:t>
      </w:r>
      <w:r>
        <w:rPr>
          <w:rFonts w:cs="Times New Roman" w:ascii="Times New Roman" w:hAnsi="Times New Roman"/>
          <w:spacing w:val="-5"/>
          <w:sz w:val="24"/>
          <w:szCs w:val="24"/>
        </w:rPr>
        <w:t xml:space="preserve"> </w:t>
      </w:r>
      <w:r>
        <w:rPr>
          <w:rFonts w:cs="Times New Roman" w:ascii="Times New Roman" w:hAnsi="Times New Roman"/>
          <w:sz w:val="24"/>
          <w:szCs w:val="24"/>
        </w:rPr>
        <w:t>797).</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Порядок и сроки передачи Уполномоченным органом таких документов в</w:t>
      </w:r>
      <w:r>
        <w:rPr>
          <w:rFonts w:cs="Times New Roman" w:ascii="Times New Roman" w:hAnsi="Times New Roman"/>
          <w:spacing w:val="-67"/>
          <w:sz w:val="24"/>
          <w:szCs w:val="24"/>
        </w:rPr>
        <w:t xml:space="preserve"> </w:t>
      </w:r>
      <w:r>
        <w:rPr>
          <w:rFonts w:cs="Times New Roman" w:ascii="Times New Roman" w:hAnsi="Times New Roman"/>
          <w:sz w:val="24"/>
          <w:szCs w:val="24"/>
        </w:rPr>
        <w:t>МФЦ определяются соглашением о взаимодействии,</w:t>
      </w:r>
      <w:r>
        <w:rPr>
          <w:rFonts w:cs="Times New Roman" w:ascii="Times New Roman" w:hAnsi="Times New Roman"/>
          <w:spacing w:val="1"/>
          <w:sz w:val="24"/>
          <w:szCs w:val="24"/>
        </w:rPr>
        <w:t xml:space="preserve"> </w:t>
      </w:r>
      <w:r>
        <w:rPr>
          <w:rFonts w:cs="Times New Roman" w:ascii="Times New Roman" w:hAnsi="Times New Roman"/>
          <w:sz w:val="24"/>
          <w:szCs w:val="24"/>
        </w:rPr>
        <w:t>заключенным</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порядке,</w:t>
      </w:r>
      <w:r>
        <w:rPr>
          <w:rFonts w:cs="Times New Roman" w:ascii="Times New Roman" w:hAnsi="Times New Roman"/>
          <w:spacing w:val="-2"/>
          <w:sz w:val="24"/>
          <w:szCs w:val="24"/>
        </w:rPr>
        <w:t xml:space="preserve"> </w:t>
      </w:r>
      <w:r>
        <w:rPr>
          <w:rFonts w:cs="Times New Roman" w:ascii="Times New Roman" w:hAnsi="Times New Roman"/>
          <w:sz w:val="24"/>
          <w:szCs w:val="24"/>
        </w:rPr>
        <w:t>установленном</w:t>
      </w:r>
      <w:r>
        <w:rPr>
          <w:rFonts w:cs="Times New Roman" w:ascii="Times New Roman" w:hAnsi="Times New Roman"/>
          <w:spacing w:val="-2"/>
          <w:sz w:val="24"/>
          <w:szCs w:val="24"/>
        </w:rPr>
        <w:t xml:space="preserve"> </w:t>
      </w:r>
      <w:r>
        <w:rPr>
          <w:rFonts w:cs="Times New Roman" w:ascii="Times New Roman" w:hAnsi="Times New Roman"/>
          <w:sz w:val="24"/>
          <w:szCs w:val="24"/>
        </w:rPr>
        <w:t>Постановлением</w:t>
      </w:r>
      <w:r>
        <w:rPr>
          <w:rFonts w:cs="Times New Roman" w:ascii="Times New Roman" w:hAnsi="Times New Roman"/>
          <w:spacing w:val="-2"/>
          <w:sz w:val="24"/>
          <w:szCs w:val="24"/>
        </w:rPr>
        <w:t xml:space="preserve"> </w:t>
      </w:r>
      <w:r>
        <w:rPr>
          <w:rFonts w:cs="Times New Roman" w:ascii="Times New Roman" w:hAnsi="Times New Roman"/>
          <w:sz w:val="24"/>
          <w:szCs w:val="24"/>
        </w:rPr>
        <w:t>№</w:t>
      </w:r>
      <w:r>
        <w:rPr>
          <w:rFonts w:cs="Times New Roman" w:ascii="Times New Roman" w:hAnsi="Times New Roman"/>
          <w:spacing w:val="-2"/>
          <w:sz w:val="24"/>
          <w:szCs w:val="24"/>
        </w:rPr>
        <w:t xml:space="preserve"> </w:t>
      </w:r>
      <w:r>
        <w:rPr>
          <w:rFonts w:cs="Times New Roman" w:ascii="Times New Roman" w:hAnsi="Times New Roman"/>
          <w:sz w:val="24"/>
          <w:szCs w:val="24"/>
        </w:rPr>
        <w:t>797.</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Прием заявителей для выдачи документов, являющихся результатом</w:t>
      </w:r>
      <w:r>
        <w:rPr>
          <w:rFonts w:cs="Times New Roman" w:ascii="Times New Roman" w:hAnsi="Times New Roman"/>
          <w:spacing w:val="1"/>
          <w:sz w:val="24"/>
          <w:szCs w:val="24"/>
        </w:rPr>
        <w:t xml:space="preserve"> </w:t>
      </w:r>
      <w:r>
        <w:rPr>
          <w:rFonts w:cs="Times New Roman" w:ascii="Times New Roman" w:hAnsi="Times New Roman"/>
          <w:sz w:val="24"/>
          <w:szCs w:val="24"/>
        </w:rPr>
        <w:t>муниципальной услуги, в порядке очередности при получении</w:t>
      </w:r>
      <w:r>
        <w:rPr>
          <w:rFonts w:cs="Times New Roman" w:ascii="Times New Roman" w:hAnsi="Times New Roman"/>
          <w:spacing w:val="-67"/>
          <w:sz w:val="24"/>
          <w:szCs w:val="24"/>
        </w:rPr>
        <w:t xml:space="preserve"> </w:t>
      </w:r>
      <w:r>
        <w:rPr>
          <w:rFonts w:cs="Times New Roman" w:ascii="Times New Roman" w:hAnsi="Times New Roman"/>
          <w:sz w:val="24"/>
          <w:szCs w:val="24"/>
        </w:rPr>
        <w:t>номерного талона из терминала электронной очереди, соответствующего цели</w:t>
      </w:r>
      <w:r>
        <w:rPr>
          <w:rFonts w:cs="Times New Roman" w:ascii="Times New Roman" w:hAnsi="Times New Roman"/>
          <w:spacing w:val="1"/>
          <w:sz w:val="24"/>
          <w:szCs w:val="24"/>
        </w:rPr>
        <w:t xml:space="preserve"> </w:t>
      </w:r>
      <w:r>
        <w:rPr>
          <w:rFonts w:cs="Times New Roman" w:ascii="Times New Roman" w:hAnsi="Times New Roman"/>
          <w:sz w:val="24"/>
          <w:szCs w:val="24"/>
        </w:rPr>
        <w:t>обращения,</w:t>
      </w:r>
      <w:r>
        <w:rPr>
          <w:rFonts w:cs="Times New Roman" w:ascii="Times New Roman" w:hAnsi="Times New Roman"/>
          <w:spacing w:val="-1"/>
          <w:sz w:val="24"/>
          <w:szCs w:val="24"/>
        </w:rPr>
        <w:t xml:space="preserve"> </w:t>
      </w:r>
      <w:r>
        <w:rPr>
          <w:rFonts w:cs="Times New Roman" w:ascii="Times New Roman" w:hAnsi="Times New Roman"/>
          <w:sz w:val="24"/>
          <w:szCs w:val="24"/>
        </w:rPr>
        <w:t>либо по</w:t>
      </w:r>
      <w:r>
        <w:rPr>
          <w:rFonts w:cs="Times New Roman" w:ascii="Times New Roman" w:hAnsi="Times New Roman"/>
          <w:spacing w:val="-1"/>
          <w:sz w:val="24"/>
          <w:szCs w:val="24"/>
        </w:rPr>
        <w:t xml:space="preserve"> </w:t>
      </w:r>
      <w:r>
        <w:rPr>
          <w:rFonts w:cs="Times New Roman" w:ascii="Times New Roman" w:hAnsi="Times New Roman"/>
          <w:sz w:val="24"/>
          <w:szCs w:val="24"/>
        </w:rPr>
        <w:t>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Работник МФЦ осуществляет следующие действия:</w:t>
      </w:r>
      <w:r>
        <w:rPr>
          <w:rFonts w:cs="Times New Roman" w:ascii="Times New Roman" w:hAnsi="Times New Roman"/>
          <w:spacing w:val="1"/>
          <w:sz w:val="24"/>
          <w:szCs w:val="24"/>
        </w:rPr>
        <w:t xml:space="preserve"> </w:t>
      </w:r>
      <w:r>
        <w:rPr>
          <w:rFonts w:cs="Times New Roman" w:ascii="Times New Roman" w:hAnsi="Times New Roman"/>
          <w:sz w:val="24"/>
          <w:szCs w:val="24"/>
        </w:rPr>
        <w:t>устанавливает</w:t>
      </w:r>
      <w:r>
        <w:rPr>
          <w:rFonts w:cs="Times New Roman" w:ascii="Times New Roman" w:hAnsi="Times New Roman"/>
          <w:spacing w:val="-8"/>
          <w:sz w:val="24"/>
          <w:szCs w:val="24"/>
        </w:rPr>
        <w:t xml:space="preserve"> </w:t>
      </w:r>
      <w:r>
        <w:rPr>
          <w:rFonts w:cs="Times New Roman" w:ascii="Times New Roman" w:hAnsi="Times New Roman"/>
          <w:sz w:val="24"/>
          <w:szCs w:val="24"/>
        </w:rPr>
        <w:t>личность</w:t>
      </w:r>
      <w:r>
        <w:rPr>
          <w:rFonts w:cs="Times New Roman" w:ascii="Times New Roman" w:hAnsi="Times New Roman"/>
          <w:spacing w:val="-7"/>
          <w:sz w:val="24"/>
          <w:szCs w:val="24"/>
        </w:rPr>
        <w:t xml:space="preserve"> </w:t>
      </w:r>
      <w:r>
        <w:rPr>
          <w:rFonts w:cs="Times New Roman" w:ascii="Times New Roman" w:hAnsi="Times New Roman"/>
          <w:sz w:val="24"/>
          <w:szCs w:val="24"/>
        </w:rPr>
        <w:t>заявителя</w:t>
      </w:r>
      <w:r>
        <w:rPr>
          <w:rFonts w:cs="Times New Roman" w:ascii="Times New Roman" w:hAnsi="Times New Roman"/>
          <w:spacing w:val="-8"/>
          <w:sz w:val="24"/>
          <w:szCs w:val="24"/>
        </w:rPr>
        <w:t xml:space="preserve"> </w:t>
      </w:r>
      <w:r>
        <w:rPr>
          <w:rFonts w:cs="Times New Roman" w:ascii="Times New Roman" w:hAnsi="Times New Roman"/>
          <w:sz w:val="24"/>
          <w:szCs w:val="24"/>
        </w:rPr>
        <w:t>на</w:t>
      </w:r>
      <w:r>
        <w:rPr>
          <w:rFonts w:cs="Times New Roman" w:ascii="Times New Roman" w:hAnsi="Times New Roman"/>
          <w:spacing w:val="-7"/>
          <w:sz w:val="24"/>
          <w:szCs w:val="24"/>
        </w:rPr>
        <w:t xml:space="preserve"> </w:t>
      </w:r>
      <w:r>
        <w:rPr>
          <w:rFonts w:cs="Times New Roman" w:ascii="Times New Roman" w:hAnsi="Times New Roman"/>
          <w:sz w:val="24"/>
          <w:szCs w:val="24"/>
        </w:rPr>
        <w:t>основании</w:t>
      </w:r>
      <w:r>
        <w:rPr>
          <w:rFonts w:cs="Times New Roman" w:ascii="Times New Roman" w:hAnsi="Times New Roman"/>
          <w:spacing w:val="-8"/>
          <w:sz w:val="24"/>
          <w:szCs w:val="24"/>
        </w:rPr>
        <w:t xml:space="preserve"> </w:t>
      </w:r>
      <w:r>
        <w:rPr>
          <w:rFonts w:cs="Times New Roman" w:ascii="Times New Roman" w:hAnsi="Times New Roman"/>
          <w:sz w:val="24"/>
          <w:szCs w:val="24"/>
        </w:rPr>
        <w:t>документа,</w:t>
      </w:r>
      <w:r>
        <w:rPr>
          <w:rFonts w:cs="Times New Roman" w:ascii="Times New Roman" w:hAnsi="Times New Roman"/>
          <w:spacing w:val="-7"/>
          <w:sz w:val="24"/>
          <w:szCs w:val="24"/>
        </w:rPr>
        <w:t xml:space="preserve"> </w:t>
      </w:r>
      <w:r>
        <w:rPr>
          <w:rFonts w:cs="Times New Roman" w:ascii="Times New Roman" w:hAnsi="Times New Roman"/>
          <w:sz w:val="24"/>
          <w:szCs w:val="24"/>
        </w:rPr>
        <w:t>удостоверяющего личность в соответствии с законодательством Российской Федерации;</w:t>
      </w:r>
      <w:r>
        <w:rPr>
          <w:rFonts w:cs="Times New Roman" w:ascii="Times New Roman" w:hAnsi="Times New Roman"/>
          <w:spacing w:val="1"/>
          <w:sz w:val="24"/>
          <w:szCs w:val="24"/>
        </w:rPr>
        <w:t xml:space="preserve"> </w:t>
      </w:r>
      <w:r>
        <w:rPr>
          <w:rFonts w:cs="Times New Roman" w:ascii="Times New Roman" w:hAnsi="Times New Roman"/>
          <w:sz w:val="24"/>
          <w:szCs w:val="24"/>
        </w:rPr>
        <w:t>проверяет</w:t>
      </w:r>
      <w:r>
        <w:rPr>
          <w:rFonts w:cs="Times New Roman" w:ascii="Times New Roman" w:hAnsi="Times New Roman"/>
          <w:spacing w:val="-5"/>
          <w:sz w:val="24"/>
          <w:szCs w:val="24"/>
        </w:rPr>
        <w:t xml:space="preserve"> </w:t>
      </w:r>
      <w:r>
        <w:rPr>
          <w:rFonts w:cs="Times New Roman" w:ascii="Times New Roman" w:hAnsi="Times New Roman"/>
          <w:sz w:val="24"/>
          <w:szCs w:val="24"/>
        </w:rPr>
        <w:t>полномочия</w:t>
      </w:r>
      <w:r>
        <w:rPr>
          <w:rFonts w:cs="Times New Roman" w:ascii="Times New Roman" w:hAnsi="Times New Roman"/>
          <w:spacing w:val="-4"/>
          <w:sz w:val="24"/>
          <w:szCs w:val="24"/>
        </w:rPr>
        <w:t xml:space="preserve"> </w:t>
      </w:r>
      <w:r>
        <w:rPr>
          <w:rFonts w:cs="Times New Roman" w:ascii="Times New Roman" w:hAnsi="Times New Roman"/>
          <w:sz w:val="24"/>
          <w:szCs w:val="24"/>
        </w:rPr>
        <w:t>представителя</w:t>
      </w:r>
      <w:r>
        <w:rPr>
          <w:rFonts w:cs="Times New Roman" w:ascii="Times New Roman" w:hAnsi="Times New Roman"/>
          <w:spacing w:val="-5"/>
          <w:sz w:val="24"/>
          <w:szCs w:val="24"/>
        </w:rPr>
        <w:t xml:space="preserve"> </w:t>
      </w:r>
      <w:r>
        <w:rPr>
          <w:rFonts w:cs="Times New Roman" w:ascii="Times New Roman" w:hAnsi="Times New Roman"/>
          <w:sz w:val="24"/>
          <w:szCs w:val="24"/>
        </w:rPr>
        <w:t>заявителя (в</w:t>
      </w:r>
      <w:r>
        <w:rPr>
          <w:rFonts w:cs="Times New Roman" w:ascii="Times New Roman" w:hAnsi="Times New Roman"/>
          <w:spacing w:val="-4"/>
          <w:sz w:val="24"/>
          <w:szCs w:val="24"/>
        </w:rPr>
        <w:t xml:space="preserve"> </w:t>
      </w:r>
      <w:r>
        <w:rPr>
          <w:rFonts w:cs="Times New Roman" w:ascii="Times New Roman" w:hAnsi="Times New Roman"/>
          <w:sz w:val="24"/>
          <w:szCs w:val="24"/>
        </w:rPr>
        <w:t>случае</w:t>
      </w:r>
      <w:r>
        <w:rPr>
          <w:rFonts w:cs="Times New Roman" w:ascii="Times New Roman" w:hAnsi="Times New Roman"/>
          <w:spacing w:val="-5"/>
          <w:sz w:val="24"/>
          <w:szCs w:val="24"/>
        </w:rPr>
        <w:t xml:space="preserve"> </w:t>
      </w:r>
      <w:r>
        <w:rPr>
          <w:rFonts w:cs="Times New Roman" w:ascii="Times New Roman" w:hAnsi="Times New Roman"/>
          <w:sz w:val="24"/>
          <w:szCs w:val="24"/>
        </w:rPr>
        <w:t>обращения представителя</w:t>
      </w:r>
      <w:r>
        <w:rPr>
          <w:rFonts w:cs="Times New Roman" w:ascii="Times New Roman" w:hAnsi="Times New Roman"/>
          <w:spacing w:val="-9"/>
          <w:sz w:val="24"/>
          <w:szCs w:val="24"/>
        </w:rPr>
        <w:t xml:space="preserve"> </w:t>
      </w:r>
      <w:r>
        <w:rPr>
          <w:rFonts w:cs="Times New Roman" w:ascii="Times New Roman" w:hAnsi="Times New Roman"/>
          <w:sz w:val="24"/>
          <w:szCs w:val="24"/>
        </w:rPr>
        <w:t>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определяет</w:t>
      </w:r>
      <w:r>
        <w:rPr>
          <w:rFonts w:cs="Times New Roman" w:ascii="Times New Roman" w:hAnsi="Times New Roman"/>
          <w:spacing w:val="-5"/>
          <w:sz w:val="24"/>
          <w:szCs w:val="24"/>
        </w:rPr>
        <w:t xml:space="preserve"> </w:t>
      </w:r>
      <w:r>
        <w:rPr>
          <w:rFonts w:cs="Times New Roman" w:ascii="Times New Roman" w:hAnsi="Times New Roman"/>
          <w:sz w:val="24"/>
          <w:szCs w:val="24"/>
        </w:rPr>
        <w:t>статус</w:t>
      </w:r>
      <w:r>
        <w:rPr>
          <w:rFonts w:cs="Times New Roman" w:ascii="Times New Roman" w:hAnsi="Times New Roman"/>
          <w:spacing w:val="-4"/>
          <w:sz w:val="24"/>
          <w:szCs w:val="24"/>
        </w:rPr>
        <w:t xml:space="preserve"> </w:t>
      </w:r>
      <w:r>
        <w:rPr>
          <w:rFonts w:cs="Times New Roman" w:ascii="Times New Roman" w:hAnsi="Times New Roman"/>
          <w:sz w:val="24"/>
          <w:szCs w:val="24"/>
        </w:rPr>
        <w:t>исполнения</w:t>
      </w:r>
      <w:r>
        <w:rPr>
          <w:rFonts w:cs="Times New Roman" w:ascii="Times New Roman" w:hAnsi="Times New Roman"/>
          <w:spacing w:val="-4"/>
          <w:sz w:val="24"/>
          <w:szCs w:val="24"/>
        </w:rPr>
        <w:t xml:space="preserve"> </w:t>
      </w:r>
      <w:r>
        <w:rPr>
          <w:rFonts w:cs="Times New Roman" w:ascii="Times New Roman" w:hAnsi="Times New Roman"/>
          <w:sz w:val="24"/>
          <w:szCs w:val="24"/>
        </w:rPr>
        <w:t>заявления</w:t>
      </w:r>
      <w:r>
        <w:rPr>
          <w:rFonts w:cs="Times New Roman" w:ascii="Times New Roman" w:hAnsi="Times New Roman"/>
          <w:spacing w:val="-5"/>
          <w:sz w:val="24"/>
          <w:szCs w:val="24"/>
        </w:rPr>
        <w:t xml:space="preserve"> </w:t>
      </w:r>
      <w:r>
        <w:rPr>
          <w:rFonts w:cs="Times New Roman" w:ascii="Times New Roman" w:hAnsi="Times New Roman"/>
          <w:sz w:val="24"/>
          <w:szCs w:val="24"/>
        </w:rPr>
        <w:t>заявителя</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ГИС;</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распечатывает результат предоставления муниципальной</w:t>
      </w:r>
      <w:r>
        <w:rPr>
          <w:rFonts w:cs="Times New Roman" w:ascii="Times New Roman" w:hAnsi="Times New Roman"/>
          <w:spacing w:val="1"/>
          <w:sz w:val="24"/>
          <w:szCs w:val="24"/>
        </w:rPr>
        <w:t xml:space="preserve"> </w:t>
      </w:r>
      <w:r>
        <w:rPr>
          <w:rFonts w:cs="Times New Roman" w:ascii="Times New Roman" w:hAnsi="Times New Roman"/>
          <w:sz w:val="24"/>
          <w:szCs w:val="24"/>
        </w:rPr>
        <w:t>услуги</w:t>
      </w:r>
      <w:r>
        <w:rPr>
          <w:rFonts w:cs="Times New Roman" w:ascii="Times New Roman" w:hAnsi="Times New Roman"/>
          <w:spacing w:val="-5"/>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виде</w:t>
      </w:r>
      <w:r>
        <w:rPr>
          <w:rFonts w:cs="Times New Roman" w:ascii="Times New Roman" w:hAnsi="Times New Roman"/>
          <w:spacing w:val="-6"/>
          <w:sz w:val="24"/>
          <w:szCs w:val="24"/>
        </w:rPr>
        <w:t xml:space="preserve"> </w:t>
      </w:r>
      <w:r>
        <w:rPr>
          <w:rFonts w:cs="Times New Roman" w:ascii="Times New Roman" w:hAnsi="Times New Roman"/>
          <w:sz w:val="24"/>
          <w:szCs w:val="24"/>
        </w:rPr>
        <w:t>экземпляра</w:t>
      </w:r>
      <w:r>
        <w:rPr>
          <w:rFonts w:cs="Times New Roman" w:ascii="Times New Roman" w:hAnsi="Times New Roman"/>
          <w:spacing w:val="-4"/>
          <w:sz w:val="24"/>
          <w:szCs w:val="24"/>
        </w:rPr>
        <w:t xml:space="preserve"> </w:t>
      </w:r>
      <w:r>
        <w:rPr>
          <w:rFonts w:cs="Times New Roman" w:ascii="Times New Roman" w:hAnsi="Times New Roman"/>
          <w:sz w:val="24"/>
          <w:szCs w:val="24"/>
        </w:rPr>
        <w:t>электронного</w:t>
      </w:r>
      <w:r>
        <w:rPr>
          <w:rFonts w:cs="Times New Roman" w:ascii="Times New Roman" w:hAnsi="Times New Roman"/>
          <w:spacing w:val="-4"/>
          <w:sz w:val="24"/>
          <w:szCs w:val="24"/>
        </w:rPr>
        <w:t xml:space="preserve"> </w:t>
      </w:r>
      <w:r>
        <w:rPr>
          <w:rFonts w:cs="Times New Roman" w:ascii="Times New Roman" w:hAnsi="Times New Roman"/>
          <w:sz w:val="24"/>
          <w:szCs w:val="24"/>
        </w:rPr>
        <w:t>документа</w:t>
      </w:r>
      <w:r>
        <w:rPr>
          <w:rFonts w:cs="Times New Roman" w:ascii="Times New Roman" w:hAnsi="Times New Roman"/>
          <w:spacing w:val="-6"/>
          <w:sz w:val="24"/>
          <w:szCs w:val="24"/>
        </w:rPr>
        <w:t xml:space="preserve"> </w:t>
      </w:r>
      <w:r>
        <w:rPr>
          <w:rFonts w:cs="Times New Roman" w:ascii="Times New Roman" w:hAnsi="Times New Roman"/>
          <w:sz w:val="24"/>
          <w:szCs w:val="24"/>
        </w:rPr>
        <w:t>на</w:t>
      </w:r>
      <w:r>
        <w:rPr>
          <w:rFonts w:cs="Times New Roman" w:ascii="Times New Roman" w:hAnsi="Times New Roman"/>
          <w:spacing w:val="-4"/>
          <w:sz w:val="24"/>
          <w:szCs w:val="24"/>
        </w:rPr>
        <w:t xml:space="preserve"> </w:t>
      </w:r>
      <w:r>
        <w:rPr>
          <w:rFonts w:cs="Times New Roman" w:ascii="Times New Roman" w:hAnsi="Times New Roman"/>
          <w:sz w:val="24"/>
          <w:szCs w:val="24"/>
        </w:rPr>
        <w:t>бумажном</w:t>
      </w:r>
      <w:r>
        <w:rPr>
          <w:rFonts w:cs="Times New Roman" w:ascii="Times New Roman" w:hAnsi="Times New Roman"/>
          <w:spacing w:val="-5"/>
          <w:sz w:val="24"/>
          <w:szCs w:val="24"/>
        </w:rPr>
        <w:t xml:space="preserve"> </w:t>
      </w:r>
      <w:r>
        <w:rPr>
          <w:rFonts w:cs="Times New Roman" w:ascii="Times New Roman" w:hAnsi="Times New Roman"/>
          <w:sz w:val="24"/>
          <w:szCs w:val="24"/>
        </w:rPr>
        <w:t>носителе</w:t>
      </w:r>
      <w:r>
        <w:rPr>
          <w:rFonts w:cs="Times New Roman" w:ascii="Times New Roman" w:hAnsi="Times New Roman"/>
          <w:spacing w:val="-6"/>
          <w:sz w:val="24"/>
          <w:szCs w:val="24"/>
        </w:rPr>
        <w:t xml:space="preserve"> </w:t>
      </w:r>
      <w:r>
        <w:rPr>
          <w:rFonts w:cs="Times New Roman" w:ascii="Times New Roman" w:hAnsi="Times New Roman"/>
          <w:sz w:val="24"/>
          <w:szCs w:val="24"/>
        </w:rPr>
        <w:t>и</w:t>
      </w:r>
      <w:r>
        <w:rPr>
          <w:rFonts w:cs="Times New Roman" w:ascii="Times New Roman" w:hAnsi="Times New Roman"/>
          <w:spacing w:val="-4"/>
          <w:sz w:val="24"/>
          <w:szCs w:val="24"/>
        </w:rPr>
        <w:t xml:space="preserve"> </w:t>
      </w:r>
      <w:r>
        <w:rPr>
          <w:rFonts w:cs="Times New Roman" w:ascii="Times New Roman" w:hAnsi="Times New Roman"/>
          <w:sz w:val="24"/>
          <w:szCs w:val="24"/>
        </w:rPr>
        <w:t>заверяет</w:t>
      </w:r>
      <w:r>
        <w:rPr>
          <w:rFonts w:cs="Times New Roman" w:ascii="Times New Roman" w:hAnsi="Times New Roman"/>
          <w:spacing w:val="-67"/>
          <w:sz w:val="24"/>
          <w:szCs w:val="24"/>
        </w:rPr>
        <w:t xml:space="preserve"> </w:t>
      </w:r>
      <w:r>
        <w:rPr>
          <w:rFonts w:cs="Times New Roman" w:ascii="Times New Roman" w:hAnsi="Times New Roman"/>
          <w:sz w:val="24"/>
          <w:szCs w:val="24"/>
        </w:rPr>
        <w:t>его  с использованием печати МФЦ</w:t>
      </w:r>
      <w:r>
        <w:rPr>
          <w:rFonts w:cs="Times New Roman" w:ascii="Times New Roman" w:hAnsi="Times New Roman"/>
          <w:spacing w:val="1"/>
          <w:sz w:val="24"/>
          <w:szCs w:val="24"/>
        </w:rPr>
        <w:t xml:space="preserve"> </w:t>
      </w:r>
      <w:r>
        <w:rPr>
          <w:rFonts w:cs="Times New Roman" w:ascii="Times New Roman" w:hAnsi="Times New Roman"/>
          <w:sz w:val="24"/>
          <w:szCs w:val="24"/>
        </w:rPr>
        <w:t>(в предусмотренных</w:t>
      </w:r>
      <w:r>
        <w:rPr>
          <w:rFonts w:cs="Times New Roman" w:ascii="Times New Roman" w:hAnsi="Times New Roman"/>
          <w:spacing w:val="1"/>
          <w:sz w:val="24"/>
          <w:szCs w:val="24"/>
        </w:rPr>
        <w:t xml:space="preserve"> </w:t>
      </w:r>
      <w:r>
        <w:rPr>
          <w:rFonts w:cs="Times New Roman" w:ascii="Times New Roman" w:hAnsi="Times New Roman"/>
          <w:sz w:val="24"/>
          <w:szCs w:val="24"/>
        </w:rPr>
        <w:t>нормативными правовыми актами Российской Федерации случаях</w:t>
      </w:r>
      <w:r>
        <w:rPr>
          <w:rFonts w:cs="Times New Roman" w:ascii="Times New Roman" w:hAnsi="Times New Roman"/>
          <w:spacing w:val="1"/>
          <w:sz w:val="24"/>
          <w:szCs w:val="24"/>
        </w:rPr>
        <w:t xml:space="preserve"> </w:t>
      </w:r>
      <w:r>
        <w:rPr>
          <w:rFonts w:cs="Times New Roman" w:ascii="Times New Roman" w:hAnsi="Times New Roman"/>
          <w:sz w:val="24"/>
          <w:szCs w:val="24"/>
        </w:rPr>
        <w:t>– печати  с</w:t>
      </w:r>
      <w:r>
        <w:rPr>
          <w:rFonts w:cs="Times New Roman" w:ascii="Times New Roman" w:hAnsi="Times New Roman"/>
          <w:spacing w:val="1"/>
          <w:sz w:val="24"/>
          <w:szCs w:val="24"/>
        </w:rPr>
        <w:t xml:space="preserve"> </w:t>
      </w:r>
      <w:r>
        <w:rPr>
          <w:rFonts w:cs="Times New Roman" w:ascii="Times New Roman" w:hAnsi="Times New Roman"/>
          <w:sz w:val="24"/>
          <w:szCs w:val="24"/>
        </w:rPr>
        <w:t>изображением</w:t>
      </w:r>
      <w:r>
        <w:rPr>
          <w:rFonts w:cs="Times New Roman" w:ascii="Times New Roman" w:hAnsi="Times New Roman"/>
          <w:spacing w:val="-3"/>
          <w:sz w:val="24"/>
          <w:szCs w:val="24"/>
        </w:rPr>
        <w:t xml:space="preserve"> </w:t>
      </w:r>
      <w:r>
        <w:rPr>
          <w:rFonts w:cs="Times New Roman" w:ascii="Times New Roman" w:hAnsi="Times New Roman"/>
          <w:sz w:val="24"/>
          <w:szCs w:val="24"/>
        </w:rPr>
        <w:t>Государственного</w:t>
      </w:r>
      <w:r>
        <w:rPr>
          <w:rFonts w:cs="Times New Roman" w:ascii="Times New Roman" w:hAnsi="Times New Roman"/>
          <w:spacing w:val="-1"/>
          <w:sz w:val="24"/>
          <w:szCs w:val="24"/>
        </w:rPr>
        <w:t xml:space="preserve"> </w:t>
      </w:r>
      <w:r>
        <w:rPr>
          <w:rFonts w:cs="Times New Roman" w:ascii="Times New Roman" w:hAnsi="Times New Roman"/>
          <w:sz w:val="24"/>
          <w:szCs w:val="24"/>
        </w:rPr>
        <w:t>герба</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заверяет экземпляр электронного документа на бумажном носителе с</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использованием</w:t>
      </w:r>
      <w:r>
        <w:rPr>
          <w:rFonts w:cs="Times New Roman" w:ascii="Times New Roman" w:hAnsi="Times New Roman"/>
          <w:spacing w:val="-8"/>
          <w:sz w:val="24"/>
          <w:szCs w:val="24"/>
        </w:rPr>
        <w:t xml:space="preserve"> </w:t>
      </w:r>
      <w:r>
        <w:rPr>
          <w:rFonts w:cs="Times New Roman" w:ascii="Times New Roman" w:hAnsi="Times New Roman"/>
          <w:sz w:val="24"/>
          <w:szCs w:val="24"/>
        </w:rPr>
        <w:t>печати</w:t>
      </w:r>
      <w:r>
        <w:rPr>
          <w:rFonts w:cs="Times New Roman" w:ascii="Times New Roman" w:hAnsi="Times New Roman"/>
          <w:spacing w:val="-7"/>
          <w:sz w:val="24"/>
          <w:szCs w:val="24"/>
        </w:rPr>
        <w:t xml:space="preserve"> </w:t>
      </w:r>
      <w:r>
        <w:rPr>
          <w:rFonts w:cs="Times New Roman" w:ascii="Times New Roman" w:hAnsi="Times New Roman"/>
          <w:sz w:val="24"/>
          <w:szCs w:val="24"/>
        </w:rPr>
        <w:t>МФЦ (в предусмотренных</w:t>
      </w:r>
      <w:r>
        <w:rPr>
          <w:rFonts w:cs="Times New Roman" w:ascii="Times New Roman" w:hAnsi="Times New Roman"/>
          <w:spacing w:val="-67"/>
          <w:sz w:val="24"/>
          <w:szCs w:val="24"/>
        </w:rPr>
        <w:t xml:space="preserve"> </w:t>
      </w:r>
      <w:r>
        <w:rPr>
          <w:rFonts w:cs="Times New Roman" w:ascii="Times New Roman" w:hAnsi="Times New Roman"/>
          <w:sz w:val="24"/>
          <w:szCs w:val="24"/>
        </w:rPr>
        <w:t>нормативными правовыми актами Российской Федерации случаях</w:t>
      </w:r>
      <w:r>
        <w:rPr>
          <w:rFonts w:cs="Times New Roman" w:ascii="Times New Roman" w:hAnsi="Times New Roman"/>
          <w:spacing w:val="1"/>
          <w:sz w:val="24"/>
          <w:szCs w:val="24"/>
        </w:rPr>
        <w:t xml:space="preserve"> </w:t>
      </w:r>
      <w:r>
        <w:rPr>
          <w:rFonts w:cs="Times New Roman" w:ascii="Times New Roman" w:hAnsi="Times New Roman"/>
          <w:sz w:val="24"/>
          <w:szCs w:val="24"/>
        </w:rPr>
        <w:t>– печати с</w:t>
      </w:r>
      <w:r>
        <w:rPr>
          <w:rFonts w:cs="Times New Roman" w:ascii="Times New Roman" w:hAnsi="Times New Roman"/>
          <w:spacing w:val="-67"/>
          <w:sz w:val="24"/>
          <w:szCs w:val="24"/>
        </w:rPr>
        <w:t xml:space="preserve"> </w:t>
      </w:r>
      <w:r>
        <w:rPr>
          <w:rFonts w:cs="Times New Roman" w:ascii="Times New Roman" w:hAnsi="Times New Roman"/>
          <w:sz w:val="24"/>
          <w:szCs w:val="24"/>
        </w:rPr>
        <w:t>изображением</w:t>
      </w:r>
      <w:r>
        <w:rPr>
          <w:rFonts w:cs="Times New Roman" w:ascii="Times New Roman" w:hAnsi="Times New Roman"/>
          <w:spacing w:val="-3"/>
          <w:sz w:val="24"/>
          <w:szCs w:val="24"/>
        </w:rPr>
        <w:t xml:space="preserve"> </w:t>
      </w:r>
      <w:r>
        <w:rPr>
          <w:rFonts w:cs="Times New Roman" w:ascii="Times New Roman" w:hAnsi="Times New Roman"/>
          <w:sz w:val="24"/>
          <w:szCs w:val="24"/>
        </w:rPr>
        <w:t>Государственного</w:t>
      </w:r>
      <w:r>
        <w:rPr>
          <w:rFonts w:cs="Times New Roman" w:ascii="Times New Roman" w:hAnsi="Times New Roman"/>
          <w:spacing w:val="-2"/>
          <w:sz w:val="24"/>
          <w:szCs w:val="24"/>
        </w:rPr>
        <w:t xml:space="preserve"> </w:t>
      </w:r>
      <w:r>
        <w:rPr>
          <w:rFonts w:cs="Times New Roman" w:ascii="Times New Roman" w:hAnsi="Times New Roman"/>
          <w:sz w:val="24"/>
          <w:szCs w:val="24"/>
        </w:rPr>
        <w:t>герба</w:t>
      </w:r>
      <w:r>
        <w:rPr>
          <w:rFonts w:cs="Times New Roman" w:ascii="Times New Roman" w:hAnsi="Times New Roman"/>
          <w:spacing w:val="-2"/>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2"/>
          <w:sz w:val="24"/>
          <w:szCs w:val="24"/>
        </w:rPr>
        <w:t xml:space="preserve"> </w:t>
      </w:r>
      <w:r>
        <w:rPr>
          <w:rFonts w:cs="Times New Roman" w:ascii="Times New Roman" w:hAnsi="Times New Roman"/>
          <w:sz w:val="24"/>
          <w:szCs w:val="24"/>
        </w:rPr>
        <w:t>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выдает документы заявителю, при необходимости запрашивает у заявителя</w:t>
      </w:r>
      <w:r>
        <w:rPr>
          <w:rFonts w:cs="Times New Roman" w:ascii="Times New Roman" w:hAnsi="Times New Roman"/>
          <w:spacing w:val="-67"/>
          <w:sz w:val="24"/>
          <w:szCs w:val="24"/>
        </w:rPr>
        <w:t xml:space="preserve"> </w:t>
      </w:r>
      <w:r>
        <w:rPr>
          <w:rFonts w:cs="Times New Roman" w:ascii="Times New Roman" w:hAnsi="Times New Roman"/>
          <w:sz w:val="24"/>
          <w:szCs w:val="24"/>
        </w:rPr>
        <w:t>подписи</w:t>
      </w:r>
      <w:r>
        <w:rPr>
          <w:rFonts w:cs="Times New Roman" w:ascii="Times New Roman" w:hAnsi="Times New Roman"/>
          <w:spacing w:val="-1"/>
          <w:sz w:val="24"/>
          <w:szCs w:val="24"/>
        </w:rPr>
        <w:t xml:space="preserve"> </w:t>
      </w:r>
      <w:r>
        <w:rPr>
          <w:rFonts w:cs="Times New Roman" w:ascii="Times New Roman" w:hAnsi="Times New Roman"/>
          <w:sz w:val="24"/>
          <w:szCs w:val="24"/>
        </w:rPr>
        <w:t>за каждый выданный</w:t>
      </w:r>
      <w:r>
        <w:rPr>
          <w:rFonts w:cs="Times New Roman" w:ascii="Times New Roman" w:hAnsi="Times New Roman"/>
          <w:spacing w:val="-1"/>
          <w:sz w:val="24"/>
          <w:szCs w:val="24"/>
        </w:rPr>
        <w:t xml:space="preserve"> </w:t>
      </w:r>
      <w:r>
        <w:rPr>
          <w:rFonts w:cs="Times New Roman" w:ascii="Times New Roman" w:hAnsi="Times New Roman"/>
          <w:sz w:val="24"/>
          <w:szCs w:val="24"/>
        </w:rPr>
        <w:t>документ;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запрашивает согласие заявителя на участие в смс-опросе для оценки  качества</w:t>
      </w:r>
      <w:r>
        <w:rPr>
          <w:rFonts w:cs="Times New Roman" w:ascii="Times New Roman" w:hAnsi="Times New Roman"/>
          <w:spacing w:val="-67"/>
          <w:sz w:val="24"/>
          <w:szCs w:val="24"/>
        </w:rPr>
        <w:t xml:space="preserve"> </w:t>
      </w:r>
      <w:r>
        <w:rPr>
          <w:rFonts w:cs="Times New Roman" w:ascii="Times New Roman" w:hAnsi="Times New Roman"/>
          <w:sz w:val="24"/>
          <w:szCs w:val="24"/>
        </w:rPr>
        <w:t>предоставленных</w:t>
      </w:r>
      <w:r>
        <w:rPr>
          <w:rFonts w:cs="Times New Roman" w:ascii="Times New Roman" w:hAnsi="Times New Roman"/>
          <w:spacing w:val="-2"/>
          <w:sz w:val="24"/>
          <w:szCs w:val="24"/>
        </w:rPr>
        <w:t xml:space="preserve"> </w:t>
      </w:r>
      <w:r>
        <w:rPr>
          <w:rFonts w:cs="Times New Roman" w:ascii="Times New Roman" w:hAnsi="Times New Roman"/>
          <w:sz w:val="24"/>
          <w:szCs w:val="24"/>
        </w:rPr>
        <w:t>услуг</w:t>
      </w:r>
      <w:r>
        <w:rPr>
          <w:rFonts w:cs="Times New Roman" w:ascii="Times New Roman" w:hAnsi="Times New Roman"/>
          <w:spacing w:val="-1"/>
          <w:sz w:val="24"/>
          <w:szCs w:val="24"/>
        </w:rPr>
        <w:t xml:space="preserve"> </w:t>
      </w:r>
      <w:r>
        <w:rPr>
          <w:rFonts w:cs="Times New Roman" w:ascii="Times New Roman" w:hAnsi="Times New Roman"/>
          <w:sz w:val="24"/>
          <w:szCs w:val="24"/>
        </w:rPr>
        <w:t>многофункциональным</w:t>
      </w:r>
      <w:r>
        <w:rPr>
          <w:rFonts w:cs="Times New Roman" w:ascii="Times New Roman" w:hAnsi="Times New Roman"/>
          <w:spacing w:val="-2"/>
          <w:sz w:val="24"/>
          <w:szCs w:val="24"/>
        </w:rPr>
        <w:t xml:space="preserve"> </w:t>
      </w:r>
      <w:r>
        <w:rPr>
          <w:rFonts w:cs="Times New Roman" w:ascii="Times New Roman" w:hAnsi="Times New Roman"/>
          <w:sz w:val="24"/>
          <w:szCs w:val="24"/>
        </w:rPr>
        <w:t xml:space="preserve">центром.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1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tbl>
      <w:tblPr>
        <w:tblStyle w:val="a4"/>
        <w:tblW w:w="9570" w:type="dxa"/>
        <w:jc w:val="left"/>
        <w:tblInd w:w="108" w:type="dxa"/>
        <w:tblLayout w:type="fixed"/>
        <w:tblCellMar>
          <w:top w:w="0" w:type="dxa"/>
          <w:left w:w="108" w:type="dxa"/>
          <w:bottom w:w="0" w:type="dxa"/>
          <w:right w:w="108" w:type="dxa"/>
        </w:tblCellMar>
        <w:tblLook w:val="04a0"/>
      </w:tblPr>
      <w:tblGrid>
        <w:gridCol w:w="3651"/>
        <w:gridCol w:w="285"/>
        <w:gridCol w:w="5634"/>
      </w:tblGrid>
      <w:tr>
        <w:trPr/>
        <w:tc>
          <w:tcPr>
            <w:tcW w:w="3651" w:type="dxa"/>
            <w:tcBorders>
              <w:top w:val="nil"/>
              <w:left w:val="nil"/>
              <w:bottom w:val="nil"/>
              <w:right w:val="nil"/>
            </w:tcBorders>
          </w:tcPr>
          <w:p>
            <w:pPr>
              <w:pStyle w:val="Normal"/>
              <w:widowControl w:val="false"/>
              <w:spacing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restart"/>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Руководителю Комитета по управлению муниципальным имуществом и земельными отношениями Администрации города Шарыпово</w:t>
            </w:r>
          </w:p>
        </w:tc>
      </w:tr>
      <w:tr>
        <w:trPr/>
        <w:tc>
          <w:tcPr>
            <w:tcW w:w="3651" w:type="dxa"/>
            <w:tcBorders>
              <w:top w:val="nil"/>
              <w:left w:val="nil"/>
              <w:bottom w:val="nil"/>
              <w:right w:val="nil"/>
            </w:tcBorders>
          </w:tcPr>
          <w:p>
            <w:pPr>
              <w:pStyle w:val="Normal"/>
              <w:widowControl w:val="false"/>
              <w:spacing w:before="0" w:after="160"/>
              <w:jc w:val="center"/>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rHeight w:val="70" w:hRule="atLeast"/>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vMerge w:val="continue"/>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bottom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(Ф.И.О)</w:t>
            </w:r>
          </w:p>
          <w:p>
            <w:pPr>
              <w:pStyle w:val="PlainText"/>
              <w:widowControl w:val="false"/>
              <w:spacing w:before="0" w:after="0"/>
              <w:rPr>
                <w:rFonts w:ascii="Times New Roman" w:hAnsi="Times New Roman" w:cs="Times New Roman"/>
                <w:sz w:val="24"/>
                <w:szCs w:val="24"/>
              </w:rPr>
            </w:pPr>
            <w:r>
              <w:rPr>
                <w:rFonts w:cs="Times New Roman" w:ascii="Times New Roman" w:hAnsi="Times New Roman"/>
                <w:kern w:val="0"/>
                <w:sz w:val="24"/>
                <w:szCs w:val="24"/>
                <w:lang w:val="ru-RU" w:eastAsia="en-US" w:bidi="ar-SA"/>
              </w:rPr>
            </w:r>
          </w:p>
          <w:p>
            <w:pPr>
              <w:pStyle w:val="PlainText"/>
              <w:widowControl w:val="false"/>
              <w:spacing w:before="0" w:after="0"/>
              <w:rPr>
                <w:rFonts w:ascii="Times New Roman" w:hAnsi="Times New Roman" w:cs="Times New Roman"/>
                <w:sz w:val="24"/>
                <w:szCs w:val="24"/>
              </w:rPr>
            </w:pPr>
            <w:r>
              <w:rPr>
                <w:rFonts w:cs="Times New Roman" w:ascii="Times New Roman" w:hAnsi="Times New Roman"/>
                <w:kern w:val="0"/>
                <w:sz w:val="24"/>
                <w:szCs w:val="24"/>
                <w:lang w:val="ru-RU" w:eastAsia="en-US" w:bidi="ar-SA"/>
              </w:rPr>
              <w:t>Сведения о заявителе:</w:t>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top w:val="nil"/>
              <w:left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rHeight w:val="1267" w:hRule="atLeast"/>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(Ф.И.О.)</w:t>
            </w:r>
          </w:p>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p>
            <w:pPr>
              <w:pStyle w:val="Normal"/>
              <w:widowControl w:val="false"/>
              <w:spacing w:lineRule="auto" w:line="192" w:before="0" w:after="16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Документ, удостоверяющий личность:</w:t>
            </w:r>
          </w:p>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(вид документа,</w:t>
            </w:r>
          </w:p>
          <w:p>
            <w:pPr>
              <w:pStyle w:val="Normal"/>
              <w:widowControl w:val="false"/>
              <w:spacing w:lineRule="auto" w:line="192" w:before="0" w:after="160"/>
              <w:jc w:val="center"/>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серия, номер,</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кем, когда выдан)</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(СНИЛС)</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right w:val="nil"/>
            </w:tcBorders>
          </w:tcPr>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(адрес регистрации по месту жительства)</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651"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285" w:type="dxa"/>
            <w:tcBorders>
              <w:top w:val="nil"/>
              <w:left w:val="nil"/>
              <w:bottom w:val="nil"/>
              <w:right w:val="nil"/>
            </w:tcBorders>
          </w:tcPr>
          <w:p>
            <w:pPr>
              <w:pStyle w:val="Normal"/>
              <w:widowControl w:val="false"/>
              <w:spacing w:lineRule="auto" w:line="192" w:before="0" w:after="160"/>
              <w:jc w:val="left"/>
              <w:rPr>
                <w:rFonts w:ascii="Times New Roman" w:hAnsi="Times New Roman" w:cs="Times New Roman"/>
                <w:sz w:val="24"/>
                <w:szCs w:val="24"/>
                <w:u w:val="single"/>
              </w:rPr>
            </w:pPr>
            <w:r>
              <w:rPr>
                <w:rFonts w:eastAsia="Calibri" w:cs="Times New Roman" w:ascii="Times New Roman" w:hAnsi="Times New Roman"/>
                <w:kern w:val="0"/>
                <w:sz w:val="24"/>
                <w:szCs w:val="24"/>
                <w:u w:val="single"/>
                <w:lang w:val="ru-RU" w:eastAsia="en-US" w:bidi="ar-SA"/>
              </w:rPr>
            </w:r>
          </w:p>
        </w:tc>
        <w:tc>
          <w:tcPr>
            <w:tcW w:w="5634" w:type="dxa"/>
            <w:tcBorders>
              <w:left w:val="nil"/>
              <w:bottom w:val="nil"/>
              <w:right w:val="nil"/>
            </w:tcBorders>
          </w:tcPr>
          <w:p>
            <w:pPr>
              <w:pStyle w:val="PlainText"/>
              <w:widowControl w:val="fals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eastAsia="en-US" w:bidi="ar-SA"/>
              </w:rPr>
              <w:t>(контактная информация, телефон, эл. почта)</w:t>
            </w:r>
          </w:p>
          <w:p>
            <w:pPr>
              <w:pStyle w:val="Normal"/>
              <w:widowControl w:val="false"/>
              <w:spacing w:lineRule="auto" w:line="192" w:before="0" w:after="1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bl>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192"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адресу:____________________________________________________________________________________________________________________________________________________</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Перечень прилагаемых к заявлению документов (необходимое отметить знаком «V»):</w:t>
      </w:r>
    </w:p>
    <w:p>
      <w:pPr>
        <w:pStyle w:val="Normal"/>
        <w:widowControl w:val="false"/>
        <w:numPr>
          <w:ilvl w:val="0"/>
          <w:numId w:val="0"/>
        </w:numPr>
        <w:spacing w:lineRule="auto" w:line="240" w:before="0" w:after="0"/>
        <w:outlineLvl w:val="0"/>
        <w:rPr>
          <w:rFonts w:ascii="Times New Roman" w:hAnsi="Times New Roman" w:cs="Times New Roman"/>
          <w:sz w:val="24"/>
          <w:szCs w:val="24"/>
        </w:rPr>
      </w:pPr>
      <w:r>
        <w:rPr>
          <w:rFonts w:cs="Times New Roman" w:ascii="Times New Roman" w:hAnsi="Times New Roman"/>
          <w:sz w:val="24"/>
          <w:szCs w:val="24"/>
        </w:rPr>
      </w:r>
    </w:p>
    <w:tbl>
      <w:tblPr>
        <w:tblW w:w="9418" w:type="dxa"/>
        <w:jc w:val="left"/>
        <w:tblInd w:w="67" w:type="dxa"/>
        <w:tblLayout w:type="fixed"/>
        <w:tblCellMar>
          <w:top w:w="0" w:type="dxa"/>
          <w:left w:w="62" w:type="dxa"/>
          <w:bottom w:w="0" w:type="dxa"/>
          <w:right w:w="62" w:type="dxa"/>
        </w:tblCellMar>
        <w:tblLook w:val="0000"/>
      </w:tblPr>
      <w:tblGrid>
        <w:gridCol w:w="6440"/>
        <w:gridCol w:w="1559"/>
        <w:gridCol w:w="1419"/>
      </w:tblGrid>
      <w:tr>
        <w:trPr>
          <w:tblHeader w:val="true"/>
        </w:trPr>
        <w:tc>
          <w:tcPr>
            <w:tcW w:w="644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Наименование документа</w:t>
            </w:r>
          </w:p>
        </w:tc>
        <w:tc>
          <w:tcPr>
            <w:tcW w:w="29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Количество </w:t>
            </w:r>
          </w:p>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экземпляров</w:t>
            </w:r>
          </w:p>
        </w:tc>
      </w:tr>
      <w:tr>
        <w:trPr>
          <w:tblHeader w:val="true"/>
        </w:trPr>
        <w:tc>
          <w:tcPr>
            <w:tcW w:w="644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подлинник</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копия</w:t>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Документ, удостоверяющий личность Заявителя, представителя Заявителя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Нотариально заверенное письменное согласие имеющих право на приватизацию данных жилых помещений совершеннолетних лиц и несовершеннолетних в возрасте от 14 до 18 лет или нотариально заверенный отказ от участия в приватизации занимаемого жилого помещения, имеющих право на приватизацию данных жилых помещений совершеннолетних лиц и несовершеннолетних в возрасте от 14 до 18 лет</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 (при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FF0000"/>
                <w:sz w:val="24"/>
                <w:szCs w:val="24"/>
              </w:rPr>
            </w:pPr>
            <w:r>
              <w:rPr>
                <w:rFonts w:cs="Times New Roman" w:ascii="Times New Roman" w:hAnsi="Times New Roman"/>
                <w:color w:val="FF0000"/>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право пользования жилым помещением на условиях социального найма Заявителя, членов семьи Заявителя (договор социального найма*, решение суда);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themeColor="text1" w:val="000000"/>
                <w:sz w:val="24"/>
                <w:szCs w:val="24"/>
              </w:rPr>
            </w:pPr>
            <w:r>
              <w:rPr>
                <w:rFonts w:cs="Times New Roman" w:ascii="Times New Roman" w:hAnsi="Times New Roman"/>
                <w:sz w:val="24"/>
                <w:szCs w:val="24"/>
              </w:rPr>
              <w:t>Свидетельства о государственной регистрации актов записи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 (при наличии);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 на день подачи заявления (находящиеся на срочной военной службе, в местах лишения свободы и т.д.);</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fldChar w:fldCharType="begin"/>
            </w:r>
            <w:r>
              <w:rPr>
                <w:rStyle w:val="Hyperlink"/>
                <w:sz w:val="24"/>
                <w:u w:val="none"/>
                <w:szCs w:val="24"/>
                <w:rFonts w:cs="Times New Roman" w:ascii="Times New Roman" w:hAnsi="Times New Roman"/>
                <w:color w:themeColor="text1" w:val="000000"/>
              </w:rPr>
              <w:instrText xml:space="preserve"> HYPERLINK "https://www.consultant.ru/document/cons_doc_LAW_412381/d37960760a0a80315d288b2ae48379194a4c925d/" \l "dst100226"</w:instrText>
            </w:r>
            <w:r>
              <w:rPr>
                <w:rStyle w:val="Hyperlink"/>
                <w:sz w:val="24"/>
                <w:u w:val="none"/>
                <w:szCs w:val="24"/>
                <w:rFonts w:cs="Times New Roman" w:ascii="Times New Roman" w:hAnsi="Times New Roman"/>
                <w:color w:themeColor="text1" w:val="000000"/>
              </w:rPr>
              <w:fldChar w:fldCharType="separate"/>
            </w:r>
            <w:r>
              <w:rPr>
                <w:rStyle w:val="Hyperlink"/>
                <w:rFonts w:cs="Times New Roman" w:ascii="Times New Roman" w:hAnsi="Times New Roman"/>
                <w:color w:themeColor="text1" w:val="000000"/>
                <w:sz w:val="24"/>
                <w:szCs w:val="24"/>
                <w:u w:val="none"/>
              </w:rPr>
              <w:t>Решени</w:t>
            </w:r>
            <w:r>
              <w:rPr>
                <w:rStyle w:val="Hyperlink"/>
                <w:sz w:val="24"/>
                <w:u w:val="none"/>
                <w:szCs w:val="24"/>
                <w:rFonts w:cs="Times New Roman" w:ascii="Times New Roman" w:hAnsi="Times New Roman"/>
                <w:color w:themeColor="text1" w:val="000000"/>
              </w:rPr>
              <w:fldChar w:fldCharType="end"/>
            </w:r>
            <w:r>
              <w:rPr>
                <w:rFonts w:cs="Times New Roman" w:ascii="Times New Roman" w:hAnsi="Times New Roman"/>
                <w:color w:themeColor="text1" w:val="000000"/>
                <w:sz w:val="24"/>
                <w:szCs w:val="24"/>
              </w:rPr>
              <w:t xml:space="preserve">е </w:t>
            </w:r>
            <w:r>
              <w:rPr>
                <w:rFonts w:cs="Times New Roman" w:ascii="Times New Roman" w:hAnsi="Times New Roman"/>
                <w:sz w:val="24"/>
                <w:szCs w:val="24"/>
              </w:rPr>
              <w:t>органа опеки и попечительства – с согласия обоих родителей, усыновителей или попечителя,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PlainText"/>
              <w:widowControl w:val="false"/>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Документ, подтверждающий регистрацию по прежнему месту жительства в пределах Российской Федерации, в период с 11.07.1991 по настоящее время, в отношении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целях подтверждения неиспользованного (использованного)  права на приватизацию по прежнему месту жительства в пределах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Решение суда об установлении факта проживания (в случае если Заявитель, члены семьи Заявителя, имеющие право пользования данным помещением на 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Справки со всех мест жительства, подтверждающие факт участия  (неучастия) в приватизации жилого  помещения, Заявителя, членов семьи Заявителя, имеющих право пользования данным помещением на 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r>
        <w:trPr/>
        <w:tc>
          <w:tcPr>
            <w:tcW w:w="64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color w:themeColor="text1" w:val="000000"/>
                <w:sz w:val="24"/>
                <w:szCs w:val="24"/>
              </w:rPr>
            </w:pPr>
            <w:r>
              <w:rPr>
                <w:rFonts w:cs="Times New Roman" w:ascii="Times New Roman" w:hAnsi="Times New Roman"/>
                <w:sz w:val="24"/>
                <w:szCs w:val="24"/>
              </w:rPr>
              <w:t>Документ, подтверждающий полномочия представителя (в случае совершения действий по приватизации через представителя).</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*Заявитель вправе представить документ по собственной инициативе.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Настоящим подтверждаю, что ранее право на участие в приватизации на территории Российской Федерации не использовал (-а).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Договор о передаче жилого помещения в собственность граждан:</w:t>
      </w:r>
    </w:p>
    <w:tbl>
      <w:tblPr>
        <w:tblStyle w:val="a4"/>
        <w:tblW w:w="7938" w:type="dxa"/>
        <w:jc w:val="left"/>
        <w:tblInd w:w="930" w:type="dxa"/>
        <w:tblLayout w:type="fixed"/>
        <w:tblCellMar>
          <w:top w:w="0" w:type="dxa"/>
          <w:left w:w="108" w:type="dxa"/>
          <w:bottom w:w="0" w:type="dxa"/>
          <w:right w:w="108" w:type="dxa"/>
        </w:tblCellMar>
        <w:tblLook w:val="04a0"/>
      </w:tblPr>
      <w:tblGrid>
        <w:gridCol w:w="566"/>
        <w:gridCol w:w="7371"/>
      </w:tblGrid>
      <w:tr>
        <w:trPr/>
        <w:tc>
          <w:tcPr>
            <w:tcW w:w="566"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получу на бумажном носителе лично при подписании;</w:t>
            </w:r>
          </w:p>
        </w:tc>
      </w:tr>
      <w:tr>
        <w:trPr/>
        <w:tc>
          <w:tcPr>
            <w:tcW w:w="566"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6"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p>
        </w:tc>
      </w:tr>
      <w:tr>
        <w:trPr/>
        <w:tc>
          <w:tcPr>
            <w:tcW w:w="566"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7371"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Решение об отказе в приеме к рассмотрению документов, необходимых для предоставления Услуги, прошу:</w:t>
      </w:r>
    </w:p>
    <w:tbl>
      <w:tblPr>
        <w:tblStyle w:val="a4"/>
        <w:tblW w:w="8647" w:type="dxa"/>
        <w:jc w:val="left"/>
        <w:tblInd w:w="930" w:type="dxa"/>
        <w:tblLayout w:type="fixed"/>
        <w:tblCellMar>
          <w:top w:w="0" w:type="dxa"/>
          <w:left w:w="108" w:type="dxa"/>
          <w:bottom w:w="0" w:type="dxa"/>
          <w:right w:w="108" w:type="dxa"/>
        </w:tblCellMar>
        <w:tblLook w:val="04a0"/>
      </w:tblPr>
      <w:tblGrid>
        <w:gridCol w:w="567"/>
        <w:gridCol w:w="8079"/>
      </w:tblGrid>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вручить лично;</w:t>
            </w:r>
          </w:p>
        </w:tc>
      </w:tr>
      <w:tr>
        <w:trPr/>
        <w:tc>
          <w:tcPr>
            <w:tcW w:w="567"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r>
              <w:rPr>
                <w:rFonts w:eastAsia="Calibri" w:cs="Times New Roman" w:ascii="Times New Roman" w:hAnsi="Times New Roman"/>
                <w:kern w:val="0"/>
                <w:sz w:val="24"/>
                <w:szCs w:val="24"/>
                <w:lang w:val="ru-RU" w:eastAsia="en-US" w:bidi="ar-SA"/>
              </w:rPr>
              <w:t>).</w:t>
            </w:r>
          </w:p>
        </w:tc>
      </w:tr>
      <w:tr>
        <w:trPr/>
        <w:tc>
          <w:tcPr>
            <w:tcW w:w="567"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PlainText"/>
        <w:widowControl w:val="false"/>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ind w:firstLine="709"/>
        <w:rPr>
          <w:rFonts w:ascii="Times New Roman" w:hAnsi="Times New Roman" w:cs="Times New Roman"/>
          <w:b/>
          <w:sz w:val="24"/>
          <w:szCs w:val="24"/>
        </w:rPr>
      </w:pPr>
      <w:r>
        <w:rPr>
          <w:rFonts w:cs="Times New Roman" w:ascii="Times New Roman" w:hAnsi="Times New Roman"/>
          <w:color w:themeColor="text1" w:val="000000"/>
          <w:sz w:val="24"/>
          <w:szCs w:val="24"/>
        </w:rPr>
        <w:t>Отказ в предоставлении Услуги прошу:</w:t>
      </w:r>
    </w:p>
    <w:tbl>
      <w:tblPr>
        <w:tblStyle w:val="a4"/>
        <w:tblW w:w="8647" w:type="dxa"/>
        <w:jc w:val="left"/>
        <w:tblInd w:w="930" w:type="dxa"/>
        <w:tblLayout w:type="fixed"/>
        <w:tblCellMar>
          <w:top w:w="0" w:type="dxa"/>
          <w:left w:w="108" w:type="dxa"/>
          <w:bottom w:w="0" w:type="dxa"/>
          <w:right w:w="108" w:type="dxa"/>
        </w:tblCellMar>
        <w:tblLook w:val="04a0"/>
      </w:tblPr>
      <w:tblGrid>
        <w:gridCol w:w="567"/>
        <w:gridCol w:w="8079"/>
      </w:tblGrid>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вручить лично;</w:t>
            </w:r>
          </w:p>
        </w:tc>
      </w:tr>
      <w:tr>
        <w:trPr/>
        <w:tc>
          <w:tcPr>
            <w:tcW w:w="567" w:type="dxa"/>
            <w:tcBorders>
              <w:left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r>
        <w:trPr/>
        <w:tc>
          <w:tcPr>
            <w:tcW w:w="567" w:type="dxa"/>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restart"/>
            <w:tcBorders>
              <w:top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color w:themeColor="text1" w:val="000000"/>
                <w:kern w:val="0"/>
                <w:sz w:val="24"/>
                <w:szCs w:val="24"/>
                <w:lang w:val="ru-RU" w:eastAsia="en-US" w:bidi="ar-SA"/>
              </w:rPr>
              <w:t xml:space="preserve">представить в форме электронного документа (в </w:t>
            </w:r>
            <w:r>
              <w:rPr>
                <w:rFonts w:eastAsia="Calibri" w:cs="Times New Roman" w:ascii="Times New Roman" w:hAnsi="Times New Roman"/>
                <w:kern w:val="0"/>
                <w:sz w:val="24"/>
                <w:szCs w:val="24"/>
                <w:lang w:val="ru-RU" w:eastAsia="en-US" w:bidi="ar-SA"/>
              </w:rPr>
              <w:t>случае подачи Заявления в электронной форме</w:t>
            </w:r>
            <w:r>
              <w:rPr>
                <w:rFonts w:eastAsia="Calibri" w:cs="Times New Roman" w:ascii="Times New Roman" w:hAnsi="Times New Roman"/>
                <w:color w:themeColor="text1" w:val="000000"/>
                <w:kern w:val="0"/>
                <w:sz w:val="24"/>
                <w:szCs w:val="24"/>
                <w:lang w:val="ru-RU" w:eastAsia="en-US" w:bidi="ar-SA"/>
              </w:rPr>
              <w:t xml:space="preserve"> на ЕПГУ, Сайте</w:t>
            </w:r>
            <w:r>
              <w:rPr>
                <w:rFonts w:eastAsia="Calibri" w:cs="Times New Roman" w:ascii="Times New Roman" w:hAnsi="Times New Roman"/>
                <w:kern w:val="0"/>
                <w:sz w:val="24"/>
                <w:szCs w:val="24"/>
                <w:lang w:val="ru-RU" w:eastAsia="en-US" w:bidi="ar-SA"/>
              </w:rPr>
              <w:t>).</w:t>
            </w:r>
          </w:p>
        </w:tc>
      </w:tr>
      <w:tr>
        <w:trPr/>
        <w:tc>
          <w:tcPr>
            <w:tcW w:w="567" w:type="dxa"/>
            <w:tcBorders>
              <w:left w:val="nil"/>
              <w:bottom w:val="nil"/>
              <w:right w:val="nil"/>
            </w:tcBorders>
          </w:tcPr>
          <w:p>
            <w:pPr>
              <w:pStyle w:val="Normal"/>
              <w:widowControl w:val="false"/>
              <w:spacing w:before="0" w:after="160"/>
              <w:jc w:val="left"/>
              <w:rPr>
                <w:rFonts w:ascii="Times New Roman" w:hAnsi="Times New Roman" w:cs="Times New Roman"/>
                <w:b/>
                <w:sz w:val="24"/>
                <w:szCs w:val="24"/>
              </w:rPr>
            </w:pPr>
            <w:r>
              <w:rPr>
                <w:rFonts w:eastAsia="Calibri" w:cs="Times New Roman" w:ascii="Times New Roman" w:hAnsi="Times New Roman"/>
                <w:b/>
                <w:kern w:val="0"/>
                <w:sz w:val="24"/>
                <w:szCs w:val="24"/>
                <w:lang w:val="ru-RU" w:eastAsia="en-US" w:bidi="ar-SA"/>
              </w:rPr>
            </w:r>
          </w:p>
        </w:tc>
        <w:tc>
          <w:tcPr>
            <w:tcW w:w="8079" w:type="dxa"/>
            <w:vMerge w:val="continue"/>
            <w:tcBorders>
              <w:top w:val="nil"/>
              <w:left w:val="nil"/>
              <w:bottom w:val="nil"/>
              <w:right w:val="nil"/>
            </w:tcBorders>
          </w:tcPr>
          <w:p>
            <w:pPr>
              <w:pStyle w:val="Normal"/>
              <w:widowControl w:val="false"/>
              <w:spacing w:before="0" w:after="160"/>
              <w:jc w:val="left"/>
              <w:rPr>
                <w:rFonts w:ascii="Times New Roman" w:hAnsi="Times New Roman" w:cs="Times New Roman"/>
                <w:color w:themeColor="text1" w:val="000000"/>
                <w:sz w:val="24"/>
                <w:szCs w:val="24"/>
              </w:rPr>
            </w:pPr>
            <w:r>
              <w:rPr>
                <w:rFonts w:eastAsia="Calibri" w:cs="Times New Roman" w:ascii="Times New Roman" w:hAnsi="Times New Roman"/>
                <w:color w:themeColor="text1" w:val="000000"/>
                <w:kern w:val="0"/>
                <w:sz w:val="24"/>
                <w:szCs w:val="24"/>
                <w:lang w:val="ru-RU" w:eastAsia="en-US" w:bidi="ar-SA"/>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Дата ______________ </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spacing w:lineRule="auto" w:line="235"/>
        <w:ind w:firstLine="709"/>
        <w:rPr>
          <w:rFonts w:ascii="Times New Roman" w:hAnsi="Times New Roman" w:cs="Times New Roman"/>
          <w:sz w:val="24"/>
          <w:szCs w:val="24"/>
        </w:rPr>
      </w:pPr>
      <w:r>
        <w:rPr>
          <w:rFonts w:cs="Times New Roman" w:ascii="Times New Roman" w:hAnsi="Times New Roman"/>
          <w:sz w:val="24"/>
          <w:szCs w:val="24"/>
        </w:rPr>
        <w:t xml:space="preserve">Настоящим подтверждаю свое согласие на осуществление Комитетом по управлению муниципальным имуществом и земельными отношениями Администрации города Шарыпово Красноярского края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w:t>
      </w:r>
      <w:r>
        <w:rPr>
          <w:rFonts w:cs="Times New Roman" w:ascii="Times New Roman" w:hAnsi="Times New Roman"/>
          <w:color w:themeColor="text1" w:val="000000"/>
          <w:sz w:val="24"/>
          <w:szCs w:val="24"/>
        </w:rPr>
        <w:t>(в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Услуги, о результате предоставления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w:t>
      </w:r>
    </w:p>
    <w:p>
      <w:pPr>
        <w:pStyle w:val="PlainText"/>
        <w:widowControl w:val="false"/>
        <w:spacing w:lineRule="auto" w:line="235"/>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Настоящим также подтверждаю свое согласие на получение мною информации о предоставлении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w:t>
      </w:r>
    </w:p>
    <w:p>
      <w:pPr>
        <w:pStyle w:val="PlainText"/>
        <w:widowControl w:val="false"/>
        <w:spacing w:lineRule="auto" w:line="235"/>
        <w:ind w:firstLine="709"/>
        <w:rPr>
          <w:rFonts w:ascii="Times New Roman" w:hAnsi="Times New Roman" w:cs="Times New Roman"/>
          <w:sz w:val="24"/>
          <w:szCs w:val="24"/>
        </w:rPr>
      </w:pPr>
      <w:r>
        <w:rPr>
          <w:rFonts w:cs="Times New Roman" w:ascii="Times New Roman" w:hAnsi="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Настоящее согласие не устанавливает предельных сроков обработки данных.</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Порядок отзыва согласия на обработку персональных данных мне известен.</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pPr>
        <w:pStyle w:val="PlainText"/>
        <w:widowControl w:val="false"/>
        <w:ind w:right="-57"/>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телефон ______________________________________________________</w:t>
      </w:r>
    </w:p>
    <w:p>
      <w:pPr>
        <w:pStyle w:val="PlainText"/>
        <w:widowControl w:val="false"/>
        <w:ind w:right="-57"/>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вселении в жилое помещение других членов семьи после подачи заявления  на предоставление Услуги  обязуюсь сообщить об этом в Комитет по управлению муниципальным имуществом и земельными отношениями Администрации города Шарыпово Красноярского края.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Извещен (-а) о том, что в соответствии с </w:t>
      </w:r>
      <w:hyperlink r:id="rId12">
        <w:r>
          <w:rPr>
            <w:rFonts w:cs="Times New Roman" w:ascii="Times New Roman" w:hAnsi="Times New Roman"/>
            <w:color w:themeColor="text1" w:val="000000"/>
            <w:sz w:val="24"/>
            <w:szCs w:val="24"/>
          </w:rPr>
          <w:t>ч. 6 ст. 1</w:t>
        </w:r>
      </w:hyperlink>
      <w:r>
        <w:rPr>
          <w:rFonts w:cs="Times New Roman" w:ascii="Times New Roman" w:hAnsi="Times New Roman"/>
          <w:color w:themeColor="text1" w:val="000000"/>
          <w:sz w:val="24"/>
          <w:szCs w:val="24"/>
        </w:rPr>
        <w:t xml:space="preserve"> </w:t>
      </w:r>
      <w:r>
        <w:rPr>
          <w:rFonts w:cs="Times New Roman" w:ascii="Times New Roman" w:hAnsi="Times New Roman"/>
          <w:sz w:val="24"/>
          <w:szCs w:val="24"/>
        </w:rPr>
        <w:t>Федерального закона от 13.07.2015 № 218-ФЗ «О государственной регистрации недвижимости» права собственности и другие вещные права на недвижимое имущество и сделки с ним подлежат государственной регистрации.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Поставлен (-а) в известность, что в соответствии </w:t>
      </w:r>
      <w:r>
        <w:rPr>
          <w:rFonts w:cs="Times New Roman" w:ascii="Times New Roman" w:hAnsi="Times New Roman"/>
          <w:color w:themeColor="text1" w:val="000000"/>
          <w:sz w:val="24"/>
          <w:szCs w:val="24"/>
        </w:rPr>
        <w:t xml:space="preserve">с </w:t>
      </w:r>
      <w:hyperlink r:id="rId13">
        <w:r>
          <w:rPr>
            <w:rFonts w:cs="Times New Roman" w:ascii="Times New Roman" w:hAnsi="Times New Roman"/>
            <w:color w:themeColor="text1" w:val="000000"/>
            <w:sz w:val="24"/>
            <w:szCs w:val="24"/>
          </w:rPr>
          <w:t>ч. 2 ст. 19</w:t>
        </w:r>
      </w:hyperlink>
      <w:r>
        <w:rPr>
          <w:rFonts w:cs="Times New Roman" w:ascii="Times New Roman" w:hAnsi="Times New Roman"/>
          <w:color w:themeColor="text1" w:val="000000"/>
          <w:sz w:val="24"/>
          <w:szCs w:val="24"/>
        </w:rPr>
        <w:t xml:space="preserve"> Федерального закона от 13.07.2015 № 218-ФЗ </w:t>
      </w:r>
      <w:r>
        <w:rPr>
          <w:rFonts w:cs="Times New Roman" w:ascii="Times New Roman" w:hAnsi="Times New Roman"/>
          <w:sz w:val="24"/>
          <w:szCs w:val="24"/>
        </w:rPr>
        <w:t>«О государственной регистрации недвижимости»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Согласен (а) на направление  Комитетом по управлению муниципальным имуществом и земельными отношениями Администрации города Шарыпово Красноярского края договора передачи жилого помещения в собственность граждан в орган Росреестра по Красноярскому краю для регистрации прав на объект недвижимого имущества.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Дата___________________</w:t>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t>Заявление принято:</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w:t>
      </w:r>
    </w:p>
    <w:p>
      <w:pPr>
        <w:pStyle w:val="PlainText"/>
        <w:widowControl w:val="false"/>
        <w:ind w:firstLine="709"/>
        <w:jc w:val="center"/>
        <w:rPr>
          <w:rFonts w:ascii="Times New Roman" w:hAnsi="Times New Roman" w:cs="Times New Roman"/>
          <w:sz w:val="24"/>
          <w:szCs w:val="24"/>
        </w:rPr>
      </w:pPr>
      <w:r>
        <w:rPr>
          <w:rFonts w:cs="Times New Roman" w:ascii="Times New Roman" w:hAnsi="Times New Roman"/>
          <w:sz w:val="24"/>
          <w:szCs w:val="24"/>
        </w:rPr>
        <w:t>(Ф.И.О. должностного лица (работника), уполномоченного на прием заявления)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__________________         _______________________________________________________</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(расшифровка подписи)</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t>Дата_____________________</w:t>
      </w:r>
      <w:r>
        <w:br w:type="page"/>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2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t>Сведения о заявителе, которому адресован документ:</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 (Ф.И.О. физического лица)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вид документа 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серия, номер 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кем, когда выдан _______________________________________________</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Контактная информация: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телефон 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эл. почта___________________________________________________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Дата______________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РЕШЕНИЕ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об отказе в приеме к рассмотрению заявления и документов,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необходимых для предоставления Услуги</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Настоящим подтверждается, что при приеме заявления и документов, необходимых для предоставления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к рассмотрению заявления и документов                  (указывается конкретное основание (основания) для отказа в приеме            документов):</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заявление и документы поданы в орган, неуполномоченный                на предоставление Услуги;</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неполное заполнение обязательных полей в бумажной форме заявления о предоставлении Услуги;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color w:themeColor="text1" w:val="000000"/>
          <w:sz w:val="24"/>
          <w:szCs w:val="24"/>
        </w:rPr>
        <w:t xml:space="preserve">поданное заявление на бумажном носителе не соответствует форме заявления, утвержденной приложением 1 к </w:t>
      </w:r>
      <w:r>
        <w:rPr>
          <w:rFonts w:cs="Times New Roman" w:ascii="Times New Roman" w:hAnsi="Times New Roman"/>
          <w:sz w:val="24"/>
          <w:szCs w:val="24"/>
        </w:rPr>
        <w:t>Административному               регламенту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текст заявления не поддается прочтению;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представление неполного комплекта документов, предусмотренных пунктом 22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pPr>
        <w:pStyle w:val="Normal"/>
        <w:widowControl w:val="false"/>
        <w:spacing w:lineRule="auto" w:line="240" w:before="0" w:after="0"/>
        <w:ind w:firstLine="709"/>
        <w:rPr>
          <w:rFonts w:ascii="Times New Roman" w:hAnsi="Times New Roman" w:cs="Times New Roman"/>
          <w:color w:themeColor="text1" w:val="000000"/>
          <w:sz w:val="24"/>
          <w:szCs w:val="24"/>
        </w:rPr>
      </w:pPr>
      <w:r>
        <w:rPr>
          <w:rFonts w:cs="Times New Roman"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содержат недостоверные и (или) противоречивые сведения по отношению к поданному заявлению;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представленные на бумажном носителе или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w:t>
      </w:r>
      <w:r>
        <w:rPr>
          <w:rFonts w:cs="Times New Roman" w:ascii="Times New Roman" w:hAnsi="Times New Roman"/>
          <w:color w:themeColor="text1" w:val="000000"/>
          <w:sz w:val="24"/>
          <w:szCs w:val="24"/>
        </w:rPr>
        <w:t>Административным регламентом</w:t>
      </w:r>
      <w:r>
        <w:rPr>
          <w:rFonts w:cs="Times New Roman" w:ascii="Times New Roman" w:hAnsi="Times New Roman"/>
          <w:sz w:val="24"/>
          <w:szCs w:val="24"/>
        </w:rPr>
        <w:t xml:space="preserve">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требований к подаче заявления;</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электронной подписи;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неполное заполнение полей в интерактивной форме на ЕПГУ, Сайте.</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В связи с изложенным принято решение об отказе в приеме к рассмотрению заявления и документов, необходимых для предоставления  Услуги.</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(должностное лицо (работник),  (подпись)  (инициалы, фамилия),</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имеющее право принять решение об отказе в приеме документов)</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5">
                <wp:simplePos x="0" y="0"/>
                <wp:positionH relativeFrom="column">
                  <wp:posOffset>13335</wp:posOffset>
                </wp:positionH>
                <wp:positionV relativeFrom="paragraph">
                  <wp:posOffset>132715</wp:posOffset>
                </wp:positionV>
                <wp:extent cx="5908675" cy="0"/>
                <wp:effectExtent l="635" t="635" r="635" b="635"/>
                <wp:wrapNone/>
                <wp:docPr id="4" name="Прямая соединительная линия 20"/>
                <a:graphic xmlns:a="http://schemas.openxmlformats.org/drawingml/2006/main">
                  <a:graphicData uri="http://schemas.microsoft.com/office/word/2010/wordprocessingShape">
                    <wps:wsp>
                      <wps:cNvSpPr/>
                      <wps:spPr>
                        <a:xfrm>
                          <a:off x="0" y="0"/>
                          <a:ext cx="590868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1.05pt,10.45pt" to="466.25pt,10.45pt" ID="Прямая соединительная линия 20" stroked="t" o:allowincell="f" style="position:absolute">
                <v:stroke color="black" joinstyle="round" endcap="flat"/>
                <v:fill o:detectmouseclick="t" on="false"/>
                <w10:wrap type="none"/>
              </v:line>
            </w:pict>
          </mc:Fallback>
        </mc:AlternateConten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Приложение № 3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к Административному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регламенту предоставления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муниципальной услуги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 передаче в собственность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граждан занимаемых ими жилых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 xml:space="preserve">помещений жилищного фонда </w:t>
      </w:r>
    </w:p>
    <w:p>
      <w:pPr>
        <w:pStyle w:val="Normal"/>
        <w:widowControl w:val="false"/>
        <w:spacing w:lineRule="auto" w:line="192" w:before="0" w:after="0"/>
        <w:ind w:firstLine="4820"/>
        <w:rPr>
          <w:rFonts w:ascii="Times New Roman" w:hAnsi="Times New Roman" w:cs="Times New Roman"/>
          <w:sz w:val="24"/>
          <w:szCs w:val="24"/>
        </w:rPr>
      </w:pPr>
      <w:r>
        <w:rPr>
          <w:rFonts w:cs="Times New Roman" w:ascii="Times New Roman" w:hAnsi="Times New Roman"/>
          <w:sz w:val="24"/>
          <w:szCs w:val="24"/>
        </w:rPr>
        <w:t>(приватизация жилищного фонда)</w:t>
      </w:r>
    </w:p>
    <w:p>
      <w:pPr>
        <w:pStyle w:val="PlainText"/>
        <w:widowControl w:val="false"/>
        <w:rPr>
          <w:rFonts w:ascii="Times New Roman" w:hAnsi="Times New Roman" w:cs="Times New Roman"/>
          <w:sz w:val="24"/>
          <w:szCs w:val="24"/>
        </w:rPr>
      </w:pPr>
      <w:r>
        <w:rPr>
          <w:rFonts w:cs="Times New Roman" w:ascii="Times New Roman" w:hAnsi="Times New Roman"/>
          <w:sz w:val="24"/>
          <w:szCs w:val="24"/>
        </w:rPr>
      </w:r>
    </w:p>
    <w:p>
      <w:pPr>
        <w:pStyle w:val="PlainText"/>
        <w:widowControl w:val="false"/>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БЛОК-СХЕМА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 xml:space="preserve">последовательности административных процедур </w:t>
      </w:r>
    </w:p>
    <w:p>
      <w:pPr>
        <w:pStyle w:val="Normal"/>
        <w:widowControl w:val="false"/>
        <w:spacing w:lineRule="auto" w:line="192" w:before="0" w:after="0"/>
        <w:jc w:val="center"/>
        <w:rPr>
          <w:rFonts w:ascii="Times New Roman" w:hAnsi="Times New Roman" w:cs="Times New Roman"/>
          <w:sz w:val="24"/>
          <w:szCs w:val="24"/>
        </w:rPr>
      </w:pPr>
      <w:r>
        <w:rPr>
          <w:rFonts w:cs="Times New Roman" w:ascii="Times New Roman" w:hAnsi="Times New Roman"/>
          <w:sz w:val="24"/>
          <w:szCs w:val="24"/>
        </w:rPr>
        <w:t>предоставления Услуги</w:t>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tbl>
      <w:tblPr>
        <w:tblW w:w="9014" w:type="dxa"/>
        <w:jc w:val="left"/>
        <w:tblInd w:w="67" w:type="dxa"/>
        <w:tblLayout w:type="fixed"/>
        <w:tblCellMar>
          <w:top w:w="0" w:type="dxa"/>
          <w:left w:w="62" w:type="dxa"/>
          <w:bottom w:w="0" w:type="dxa"/>
          <w:right w:w="62" w:type="dxa"/>
        </w:tblCellMar>
        <w:tblLook w:val="0000"/>
      </w:tblPr>
      <w:tblGrid>
        <w:gridCol w:w="4422"/>
        <w:gridCol w:w="35"/>
        <w:gridCol w:w="4556"/>
      </w:tblGrid>
      <w:tr>
        <w:trPr/>
        <w:tc>
          <w:tcPr>
            <w:tcW w:w="90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Прием и регистрация заявления </w:t>
            </w:r>
          </w:p>
        </w:tc>
      </w:tr>
      <w:tr>
        <w:trPr>
          <w:trHeight w:val="587" w:hRule="atLeast"/>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6">
                      <wp:simplePos x="0" y="0"/>
                      <wp:positionH relativeFrom="column">
                        <wp:posOffset>2827020</wp:posOffset>
                      </wp:positionH>
                      <wp:positionV relativeFrom="paragraph">
                        <wp:posOffset>1905</wp:posOffset>
                      </wp:positionV>
                      <wp:extent cx="635" cy="382905"/>
                      <wp:effectExtent l="43815" t="1270" r="44450" b="0"/>
                      <wp:wrapNone/>
                      <wp:docPr id="5" name="Прямая со стрелкой 7"/>
                      <a:graphic xmlns:a="http://schemas.openxmlformats.org/drawingml/2006/main">
                        <a:graphicData uri="http://schemas.microsoft.com/office/word/2010/wordprocessingShape">
                          <wps:wsp>
                            <wps:cNvSpPr/>
                            <wps:spPr>
                              <a:xfrm>
                                <a:off x="0" y="0"/>
                                <a:ext cx="720" cy="383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7" stroked="t" o:allowincell="t" style="position:absolute;margin-left:222.6pt;margin-top:0.15pt;width:0pt;height:30.1pt;mso-wrap-style:none;v-text-anchor:middle" type="_x0000_t32">
                      <v:fill o:detectmouseclick="t" on="false"/>
                      <v:stroke color="black" endarrow="open" endarrowwidth="medium" endarrowlength="medium" joinstyle="round" endcap="flat"/>
                      <w10:wrap type="none"/>
                    </v:shape>
                  </w:pict>
                </mc:Fallback>
              </mc:AlternateContent>
            </w:r>
          </w:p>
        </w:tc>
      </w:tr>
      <w:tr>
        <w:trPr/>
        <w:tc>
          <w:tcPr>
            <w:tcW w:w="90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Принятие решения об отказе в приеме к рассмотрению документов, необходимых для предоставления Услуги, или решения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о рассмотрении заявления</w:t>
            </w:r>
          </w:p>
        </w:tc>
      </w:tr>
      <w:tr>
        <w:trPr>
          <w:trHeight w:val="283" w:hRule="atLeast"/>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g">
                  <w:drawing>
                    <wp:anchor behindDoc="1" distT="0" distB="0" distL="114300" distR="114300" simplePos="0" locked="0" layoutInCell="1" allowOverlap="1" relativeHeight="8">
                      <wp:simplePos x="0" y="0"/>
                      <wp:positionH relativeFrom="column">
                        <wp:posOffset>1318895</wp:posOffset>
                      </wp:positionH>
                      <wp:positionV relativeFrom="paragraph">
                        <wp:posOffset>-1270</wp:posOffset>
                      </wp:positionV>
                      <wp:extent cx="2970530" cy="219075"/>
                      <wp:effectExtent l="44450" t="635" r="59690" b="226060"/>
                      <wp:wrapNone/>
                      <wp:docPr id="6" name="Группа 12"/>
                      <a:graphic xmlns:a="http://schemas.openxmlformats.org/drawingml/2006/main">
                        <a:graphicData uri="http://schemas.microsoft.com/office/word/2010/wordprocessingGroup">
                          <wpg:wgp>
                            <wpg:cNvGrpSpPr/>
                            <wpg:grpSpPr>
                              <a:xfrm>
                                <a:off x="0" y="0"/>
                                <a:ext cx="2970360" cy="219240"/>
                                <a:chOff x="0" y="0"/>
                                <a:chExt cx="2970360" cy="219240"/>
                              </a:xfrm>
                            </wpg:grpSpPr>
                            <wps:wsp>
                              <wps:cNvSpPr/>
                              <wps:spPr>
                                <a:xfrm>
                                  <a:off x="0" y="218520"/>
                                  <a:ext cx="2970360" cy="0"/>
                                </a:xfrm>
                                <a:prstGeom prst="line">
                                  <a:avLst/>
                                </a:prstGeom>
                                <a:ln w="0">
                                  <a:solidFill>
                                    <a:srgbClr val="000000"/>
                                  </a:solidFill>
                                </a:ln>
                              </wps:spPr>
                              <wps:style>
                                <a:lnRef idx="0"/>
                                <a:fillRef idx="0"/>
                                <a:effectRef idx="0"/>
                                <a:fontRef idx="minor"/>
                              </wps:style>
                              <wps:bodyPr/>
                            </wps:wsp>
                            <wps:wsp>
                              <wps:cNvPr id="7" name="Прямая со стрелкой 9"/>
                              <wps:cNvSpPr/>
                              <wps:spPr>
                                <a:xfrm>
                                  <a:off x="0" y="21852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Pr id="8" name="Прямая со стрелкой 10"/>
                              <wps:cNvSpPr/>
                              <wps:spPr>
                                <a:xfrm>
                                  <a:off x="2985840" y="21852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SpPr/>
                              <wps:spPr>
                                <a:xfrm>
                                  <a:off x="1508760" y="0"/>
                                  <a:ext cx="0" cy="21924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alt="Группа 12" style="position:absolute;margin-left:103.85pt;margin-top:-0.1pt;width:235.1pt;height:35.05pt" coordorigin="2077,-2" coordsize="4702,701">
                      <v:line id="shape_0" from="2077,342" to="6754,342" ID="Прямая соединительная линия 8" stroked="t" o:allowincell="t" style="position:absolute">
                        <v:stroke color="black" joinstyle="round" endcap="flat"/>
                        <v:fill o:detectmouseclick="t" on="false"/>
                        <w10:wrap type="none"/>
                      </v:line>
                      <v:shape id="shape_0" ID="Прямая со стрелкой 9" stroked="t" o:allowincell="t" style="position:absolute;left:2077;top:342;width:0;height:356;mso-wrap-style:none;v-text-anchor:middle" type="_x0000_t32">
                        <v:fill o:detectmouseclick="t" on="false"/>
                        <v:stroke color="black" endarrow="open" endarrowwidth="medium" endarrowlength="medium" joinstyle="round" endcap="flat"/>
                        <w10:wrap type="none"/>
                      </v:shape>
                      <v:shape id="shape_0" ID="Прямая со стрелкой 10" stroked="t" o:allowincell="t" style="position:absolute;left:6779;top:342;width:0;height:356;mso-wrap-style:none;v-text-anchor:middle" type="_x0000_t32">
                        <v:fill o:detectmouseclick="t" on="false"/>
                        <v:stroke color="black" endarrow="open" endarrowwidth="medium" endarrowlength="medium" joinstyle="round" endcap="flat"/>
                        <w10:wrap type="none"/>
                      </v:shape>
                      <v:line id="shape_0" from="4453,-2" to="4453,342" ID="Прямая соединительная линия 11" stroked="t" o:allowincell="t" style="position:absolute">
                        <v:stroke color="black" joinstyle="round" endcap="flat"/>
                        <v:fill o:detectmouseclick="t" on="false"/>
                        <w10:wrap type="none"/>
                      </v:line>
                    </v:group>
                  </w:pict>
                </mc:Fallback>
              </mc:AlternateConten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44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Отказ в приеме к рассмотрению заявления и прилагаемых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документов</w:t>
            </w:r>
          </w:p>
        </w:tc>
        <w:tc>
          <w:tcPr>
            <w:tcW w:w="45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Рассмотрение заявления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и прилагаемых документов,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принятие решения </w:t>
            </w:r>
          </w:p>
          <w:p>
            <w:pPr>
              <w:pStyle w:val="Normal"/>
              <w:widowControl w:val="false"/>
              <w:spacing w:lineRule="auto" w:line="240" w:before="0" w:after="0"/>
              <w:jc w:val="center"/>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о предоставлении или об отказе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themeColor="text1" w:val="000000"/>
                <w:sz w:val="24"/>
                <w:szCs w:val="24"/>
              </w:rPr>
              <w:t>в предоставлении Услуги</w:t>
            </w:r>
          </w:p>
        </w:tc>
      </w:tr>
      <w:tr>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s">
                  <w:drawing>
                    <wp:anchor behindDoc="0" distT="0" distB="0" distL="114300" distR="114300" simplePos="0" locked="0" layoutInCell="1" allowOverlap="1" relativeHeight="7">
                      <wp:simplePos x="0" y="0"/>
                      <wp:positionH relativeFrom="column">
                        <wp:posOffset>4088130</wp:posOffset>
                      </wp:positionH>
                      <wp:positionV relativeFrom="paragraph">
                        <wp:posOffset>-3810</wp:posOffset>
                      </wp:positionV>
                      <wp:extent cx="635" cy="382905"/>
                      <wp:effectExtent l="43815" t="1270" r="44450" b="0"/>
                      <wp:wrapNone/>
                      <wp:docPr id="9" name="Прямая со стрелкой 13"/>
                      <a:graphic xmlns:a="http://schemas.openxmlformats.org/drawingml/2006/main">
                        <a:graphicData uri="http://schemas.microsoft.com/office/word/2010/wordprocessingShape">
                          <wps:wsp>
                            <wps:cNvSpPr/>
                            <wps:spPr>
                              <a:xfrm>
                                <a:off x="0" y="0"/>
                                <a:ext cx="720" cy="383040"/>
                              </a:xfrm>
                              <a:prstGeom prst="straightConnector1">
                                <a:avLst/>
                              </a:prstGeom>
                              <a:noFill/>
                              <a:ln w="0">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3" stroked="t" o:allowincell="t" style="position:absolute;margin-left:321.9pt;margin-top:-0.3pt;width:0pt;height:30.1pt;mso-wrap-style:none;v-text-anchor:middle" type="_x0000_t32">
                      <v:fill o:detectmouseclick="t" on="false"/>
                      <v:stroke color="black" endarrow="open" endarrowwidth="medium" endarrowlength="medium" joinstyle="round" endcap="flat"/>
                      <w10:wrap type="none"/>
                    </v:shape>
                  </w:pict>
                </mc:Fallback>
              </mc:AlternateConten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Согласование, подписание Договора или Отказа </w:t>
            </w:r>
          </w:p>
        </w:tc>
      </w:tr>
      <w:tr>
        <w:trPr/>
        <w:tc>
          <w:tcPr>
            <w:tcW w:w="9013" w:type="dxa"/>
            <w:gridSpan w:val="3"/>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mc:AlternateContent>
                <mc:Choice Requires="wpg">
                  <w:drawing>
                    <wp:anchor behindDoc="1" distT="0" distB="0" distL="114300" distR="114300" simplePos="0" locked="0" layoutInCell="1" allowOverlap="1" relativeHeight="9">
                      <wp:simplePos x="0" y="0"/>
                      <wp:positionH relativeFrom="column">
                        <wp:posOffset>1306195</wp:posOffset>
                      </wp:positionH>
                      <wp:positionV relativeFrom="paragraph">
                        <wp:posOffset>-4445</wp:posOffset>
                      </wp:positionV>
                      <wp:extent cx="2969895" cy="218440"/>
                      <wp:effectExtent l="44450" t="635" r="59690" b="226060"/>
                      <wp:wrapNone/>
                      <wp:docPr id="10" name="Группа 14"/>
                      <a:graphic xmlns:a="http://schemas.openxmlformats.org/drawingml/2006/main">
                        <a:graphicData uri="http://schemas.microsoft.com/office/word/2010/wordprocessingGroup">
                          <wpg:wgp>
                            <wpg:cNvGrpSpPr/>
                            <wpg:grpSpPr>
                              <a:xfrm>
                                <a:off x="0" y="0"/>
                                <a:ext cx="2970000" cy="218520"/>
                                <a:chOff x="0" y="0"/>
                                <a:chExt cx="2970000" cy="218520"/>
                              </a:xfrm>
                            </wpg:grpSpPr>
                            <wps:wsp>
                              <wps:cNvSpPr/>
                              <wps:spPr>
                                <a:xfrm>
                                  <a:off x="0" y="217800"/>
                                  <a:ext cx="2970000" cy="0"/>
                                </a:xfrm>
                                <a:prstGeom prst="line">
                                  <a:avLst/>
                                </a:prstGeom>
                                <a:ln w="0">
                                  <a:solidFill>
                                    <a:srgbClr val="000000"/>
                                  </a:solidFill>
                                </a:ln>
                              </wps:spPr>
                              <wps:style>
                                <a:lnRef idx="0"/>
                                <a:fillRef idx="0"/>
                                <a:effectRef idx="0"/>
                                <a:fontRef idx="minor"/>
                              </wps:style>
                              <wps:bodyPr/>
                            </wps:wsp>
                            <wps:wsp>
                              <wps:cNvPr id="11" name="Прямая со стрелкой 17"/>
                              <wps:cNvSpPr/>
                              <wps:spPr>
                                <a:xfrm>
                                  <a:off x="0" y="21780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Pr id="12" name="Прямая со стрелкой 18"/>
                              <wps:cNvSpPr/>
                              <wps:spPr>
                                <a:xfrm>
                                  <a:off x="2985120" y="217800"/>
                                  <a:ext cx="0" cy="226800"/>
                                </a:xfrm>
                                <a:prstGeom prst="straightConnector1">
                                  <a:avLst/>
                                </a:prstGeom>
                                <a:noFill/>
                                <a:ln w="0">
                                  <a:solidFill>
                                    <a:srgbClr val="000000"/>
                                  </a:solidFill>
                                  <a:tailEnd len="med" type="arrow" w="med"/>
                                </a:ln>
                              </wps:spPr>
                              <wps:style>
                                <a:lnRef idx="0"/>
                                <a:fillRef idx="0"/>
                                <a:effectRef idx="0"/>
                                <a:fontRef idx="minor"/>
                              </wps:style>
                              <wps:bodyPr/>
                            </wps:wsp>
                            <wps:wsp>
                              <wps:cNvSpPr/>
                              <wps:spPr>
                                <a:xfrm>
                                  <a:off x="1508040" y="0"/>
                                  <a:ext cx="0" cy="218520"/>
                                </a:xfrm>
                                <a:prstGeom prst="line">
                                  <a:avLst/>
                                </a:prstGeom>
                                <a:ln w="0">
                                  <a:solidFill>
                                    <a:srgbClr val="000000"/>
                                  </a:solidFill>
                                </a:ln>
                              </wps:spPr>
                              <wps:style>
                                <a:lnRef idx="0"/>
                                <a:fillRef idx="0"/>
                                <a:effectRef idx="0"/>
                                <a:fontRef idx="minor"/>
                              </wps:style>
                              <wps:bodyPr/>
                            </wps:wsp>
                          </wpg:wgp>
                        </a:graphicData>
                      </a:graphic>
                    </wp:anchor>
                  </w:drawing>
                </mc:Choice>
                <mc:Fallback>
                  <w:pict>
                    <v:group id="shape_0" alt="Группа 14" style="position:absolute;margin-left:102.85pt;margin-top:-0.35pt;width:235pt;height:35pt" coordorigin="2057,-7" coordsize="4700,700">
                      <v:line id="shape_0" from="2057,336" to="6733,336" ID="Прямая соединительная линия 15" stroked="t" o:allowincell="t" style="position:absolute">
                        <v:stroke color="black" joinstyle="round" endcap="flat"/>
                        <v:fill o:detectmouseclick="t" on="false"/>
                        <w10:wrap type="none"/>
                      </v:line>
                      <v:shape id="shape_0" ID="Прямая со стрелкой 17" stroked="t" o:allowincell="t" style="position:absolute;left:2057;top:336;width:0;height:356;mso-wrap-style:none;v-text-anchor:middle" type="_x0000_t32">
                        <v:fill o:detectmouseclick="t" on="false"/>
                        <v:stroke color="black" endarrow="open" endarrowwidth="medium" endarrowlength="medium" joinstyle="round" endcap="flat"/>
                        <w10:wrap type="none"/>
                      </v:shape>
                      <v:shape id="shape_0" ID="Прямая со стрелкой 18" stroked="t" o:allowincell="t" style="position:absolute;left:6758;top:336;width:0;height:356;mso-wrap-style:none;v-text-anchor:middle" type="_x0000_t32">
                        <v:fill o:detectmouseclick="t" on="false"/>
                        <v:stroke color="black" endarrow="open" endarrowwidth="medium" endarrowlength="medium" joinstyle="round" endcap="flat"/>
                        <w10:wrap type="none"/>
                      </v:shape>
                      <v:line id="shape_0" from="4432,-7" to="4432,336" ID="Прямая соединительная линия 19" stroked="t" o:allowincell="t" style="position:absolute">
                        <v:stroke color="black" joinstyle="round" endcap="flat"/>
                        <v:fill o:detectmouseclick="t" on="false"/>
                        <w10:wrap type="none"/>
                      </v:line>
                    </v:group>
                  </w:pict>
                </mc:Fallback>
              </mc:AlternateContent>
            </w:r>
          </w:p>
          <w:p>
            <w:pPr>
              <w:pStyle w:val="Normal"/>
              <w:widowControl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44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Выдача Договора </w:t>
            </w:r>
          </w:p>
        </w:tc>
        <w:tc>
          <w:tcPr>
            <w:tcW w:w="45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Выдача Отказа</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192" w:before="0" w:after="0"/>
        <w:rPr>
          <w:rFonts w:ascii="Times New Roman" w:hAnsi="Times New Roman" w:cs="Times New Roman"/>
          <w:sz w:val="24"/>
          <w:szCs w:val="24"/>
        </w:rPr>
      </w:pPr>
      <w:r>
        <w:rPr>
          <w:rFonts w:cs="Times New Roman" w:ascii="Times New Roman" w:hAnsi="Times New Roman"/>
          <w:sz w:val="24"/>
          <w:szCs w:val="24"/>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13"/>
        <w:widowControl w:val="false"/>
        <w:spacing w:before="0" w:after="0"/>
        <w:ind w:firstLine="709"/>
        <w:jc w:val="both"/>
        <w:rPr/>
      </w:pPr>
      <w:r>
        <w:rPr/>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widowControl w:val="false"/>
        <w:spacing w:lineRule="auto" w:line="240" w:before="0" w:after="0"/>
        <w:ind w:left="5529"/>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  представителе</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об исправлении допущенных опечаток и (или) ошибок в выданных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в результате предоставления муниципальной услуги документах</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(реквизиты документа, содержащего ошибки)</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(оригинал документа, выданного в результате предоставления муниципальной услуги, содержащий ошибки)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ind w:firstLine="709"/>
        <w:jc w:val="both"/>
        <w:rPr>
          <w:rFonts w:ascii="Times New Roman" w:hAnsi="Times New Roman" w:cs="Times New Roman"/>
        </w:rPr>
      </w:pPr>
      <w:r>
        <w:rPr>
          <w:rFonts w:cs="Times New Roman" w:ascii="Times New Roman" w:hAnsi="Times New Roman"/>
        </w:rPr>
      </w:r>
    </w:p>
    <w:p>
      <w:pPr>
        <w:pStyle w:val="Normal"/>
        <w:widowControl w:val="false"/>
        <w:tabs>
          <w:tab w:val="clear" w:pos="708"/>
          <w:tab w:val="left" w:pos="0" w:leader="none"/>
        </w:tabs>
        <w:spacing w:lineRule="auto" w:line="240"/>
        <w:jc w:val="both"/>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(расшифровка подписи)</w:t>
      </w:r>
    </w:p>
    <w:p>
      <w:pPr>
        <w:pStyle w:val="Normal"/>
        <w:widowControl w:val="false"/>
        <w:spacing w:lineRule="auto" w:line="240"/>
        <w:jc w:val="right"/>
        <w:rPr>
          <w:rFonts w:ascii="Times New Roman" w:hAnsi="Times New Roman" w:cs="Times New Roman"/>
        </w:rPr>
      </w:pPr>
      <w:r>
        <w:rPr>
          <w:rFonts w:cs="Times New Roman" w:ascii="Times New Roman" w:hAnsi="Times New Roman"/>
        </w:rPr>
      </w:r>
    </w:p>
    <w:p>
      <w:pPr>
        <w:pStyle w:val="Normal"/>
        <w:widowControl w:val="false"/>
        <w:spacing w:lineRule="auto" w:line="24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Приложение № 5</w:t>
      </w:r>
    </w:p>
    <w:p>
      <w:pPr>
        <w:pStyle w:val="Normal"/>
        <w:widowControl w:val="false"/>
        <w:spacing w:lineRule="auto" w:line="240" w:before="0" w:after="0"/>
        <w:ind w:left="5670"/>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о выдаче дубликата документа, выданного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по результатам предоставления муниципальной услуги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 xml:space="preserve">(реквизиты документа: наименование, дата, номер </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(в случае если реквизиты известны заявителю))</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(расшифровка подписи)</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suppressAutoHyphens w:val="false"/>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Normal1"/>
        <w:suppressAutoHyphens w:val="false"/>
        <w:ind w:hanging="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ind w:firstLine="709"/>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val="false"/>
        <w:spacing w:lineRule="auto" w:line="240" w:before="0" w:after="0"/>
        <w:jc w:val="right"/>
        <w:rPr>
          <w:rFonts w:ascii="Times New Roman" w:hAnsi="Times New Roman" w:eastAsia="Arial Unicode MS" w:cs="Times New Roman"/>
          <w:sz w:val="24"/>
          <w:szCs w:val="24"/>
        </w:rPr>
      </w:pPr>
      <w:r>
        <w:rPr>
          <w:rFonts w:eastAsia="Arial Unicode MS" w:cs="Times New Roman" w:ascii="Times New Roman" w:hAnsi="Times New Roman"/>
          <w:sz w:val="24"/>
          <w:szCs w:val="24"/>
        </w:rPr>
        <w:t>Руководителю КУМИ Администрации г. Шарыпово</w:t>
      </w:r>
    </w:p>
    <w:p>
      <w:pPr>
        <w:pStyle w:val="Normal"/>
        <w:widowControl w:val="false"/>
        <w:tabs>
          <w:tab w:val="clear" w:pos="708"/>
          <w:tab w:val="left" w:pos="7798"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(Ф.И.О. заявителя, сведения об уполномоченном</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представителе (Ф.И.О., адрес, телефон)</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Почтовый адрес: ____________________________________________</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w:t>
      </w:r>
    </w:p>
    <w:p>
      <w:pPr>
        <w:pStyle w:val="Normal"/>
        <w:widowControl w:val="false"/>
        <w:spacing w:lineRule="auto" w:line="240" w:before="0" w:after="0"/>
        <w:jc w:val="right"/>
        <w:rPr>
          <w:rFonts w:ascii="Times New Roman" w:hAnsi="Times New Roman" w:cs="Times New Roman"/>
          <w:i/>
          <w:i/>
          <w:sz w:val="24"/>
          <w:szCs w:val="24"/>
        </w:rPr>
      </w:pPr>
      <w:r>
        <w:rPr>
          <w:rFonts w:cs="Times New Roman" w:ascii="Times New Roman" w:hAnsi="Times New Roman"/>
          <w:sz w:val="24"/>
          <w:szCs w:val="24"/>
        </w:rPr>
        <w:t>Контактный телефон:________________________________________</w:t>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hanging="36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ЗАЯВЛЕНИЕ </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об оставлении заявления заявителя</w:t>
      </w:r>
    </w:p>
    <w:p>
      <w:pPr>
        <w:pStyle w:val="Normal"/>
        <w:widowControl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 предоставлении муниципальной услуги без рассмотрения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Прошу  не рассматривать заявление от _______________ вх.№ _________ о предоставлении муниципальной услуги </w:t>
      </w:r>
      <w:r>
        <w:rPr>
          <w:rFonts w:eastAsia="Times New Roman" w:cs="Times New Roman" w:ascii="Times New Roman" w:hAnsi="Times New Roman"/>
          <w:sz w:val="24"/>
          <w:szCs w:val="24"/>
          <w:lang w:eastAsia="ru-RU"/>
        </w:rPr>
        <w:t>«</w:t>
      </w:r>
      <w:r>
        <w:rPr>
          <w:rFonts w:cs="Times New Roman" w:ascii="Times New Roman" w:hAnsi="Times New Roman"/>
          <w:color w:themeColor="text1" w:val="000000"/>
          <w:sz w:val="24"/>
          <w:szCs w:val="24"/>
        </w:rPr>
        <w:t>Передача в собственность граждан занимаемых ими жилых помещений жилищного фонда (приватизация жилищного фонда)</w:t>
      </w:r>
      <w:r>
        <w:rPr>
          <w:rFonts w:eastAsia="Times New Roman" w:cs="Times New Roman" w:ascii="Times New Roman" w:hAnsi="Times New Roman"/>
          <w:sz w:val="24"/>
          <w:szCs w:val="24"/>
          <w:lang w:eastAsia="ru-RU"/>
        </w:rPr>
        <w:t>»</w:t>
      </w:r>
      <w:r>
        <w:rPr>
          <w:rFonts w:cs="Times New Roman" w:ascii="Times New Roman" w:hAnsi="Times New Roman"/>
          <w:sz w:val="24"/>
          <w:szCs w:val="24"/>
        </w:rPr>
        <w:t>, по причине _________________________________________________</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 </w:t>
      </w:r>
    </w:p>
    <w:p>
      <w:pPr>
        <w:pStyle w:val="Normal"/>
        <w:widowControl w:val="false"/>
        <w:spacing w:lineRule="auto" w:line="240" w:before="0" w:after="0"/>
        <w:ind w:firstLine="709"/>
        <w:jc w:val="both"/>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 инициативе заявителя)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 рассмотрения заявления прошу: </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выдать лично (либо уполномоченному представителю);</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t>- направить почтовым отправлением по указанному в заявлении адресу.</w:t>
      </w:r>
    </w:p>
    <w:p>
      <w:pPr>
        <w:pStyle w:val="Normal"/>
        <w:widowControl w:val="false"/>
        <w:spacing w:lineRule="auto" w:line="240" w:before="0" w:after="0"/>
        <w:ind w:firstLine="709"/>
        <w:jc w:val="center"/>
        <w:rPr>
          <w:rFonts w:ascii="Times New Roman" w:hAnsi="Times New Roman" w:cs="Times New Roman"/>
        </w:rPr>
      </w:pPr>
      <w:r>
        <w:rPr>
          <w:rFonts w:cs="Times New Roman" w:ascii="Times New Roman" w:hAnsi="Times New Roman"/>
        </w:rPr>
        <w:t>(нужное подчеркнуть)</w:t>
      </w:r>
    </w:p>
    <w:p>
      <w:pPr>
        <w:pStyle w:val="Normal"/>
        <w:widowControl w:val="false"/>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Приложения: </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__________________________________________________________________</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w:t>
      </w:r>
    </w:p>
    <w:p>
      <w:pPr>
        <w:pStyle w:val="Normal"/>
        <w:widowControl w:val="false"/>
        <w:tabs>
          <w:tab w:val="clear" w:pos="708"/>
          <w:tab w:val="left" w:pos="0" w:leader="none"/>
        </w:tabs>
        <w:spacing w:lineRule="auto" w:line="240" w:before="0" w:after="0"/>
        <w:ind w:firstLine="709"/>
        <w:jc w:val="center"/>
        <w:rPr>
          <w:rFonts w:ascii="Times New Roman" w:hAnsi="Times New Roman" w:cs="Times New Roman"/>
        </w:rPr>
      </w:pPr>
      <w:r>
        <w:rPr>
          <w:rFonts w:cs="Times New Roman" w:ascii="Times New Roman" w:hAnsi="Times New Roman"/>
        </w:rPr>
        <w:t>(документы, подтверждающие полномочия представителя)</w:t>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0"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Дата «_____» ____________ 20_____ г. </w:t>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Подпись______________________ /_______________________/</w:t>
      </w:r>
    </w:p>
    <w:p>
      <w:pPr>
        <w:pStyle w:val="Normal"/>
        <w:widowControl w:val="false"/>
        <w:spacing w:lineRule="auto" w:line="240" w:before="0" w:after="0"/>
        <w:jc w:val="right"/>
        <w:rPr>
          <w:rFonts w:ascii="Times New Roman" w:hAnsi="Times New Roman" w:cs="Times New Roman"/>
        </w:rPr>
      </w:pPr>
      <w:r>
        <w:rPr>
          <w:rFonts w:cs="Times New Roman" w:ascii="Times New Roman" w:hAnsi="Times New Roman"/>
        </w:rPr>
        <w:t xml:space="preserve">(расшифровка подписи) </w:t>
      </w:r>
    </w:p>
    <w:p>
      <w:pPr>
        <w:pStyle w:val="Normal"/>
        <w:widowControl w:val="false"/>
        <w:spacing w:lineRule="auto" w:line="240"/>
        <w:rPr>
          <w:rFonts w:ascii="Times New Roman" w:hAnsi="Times New Roman" w:cs="Times New Roman"/>
        </w:rPr>
      </w:pPr>
      <w:r>
        <w:rPr>
          <w:rFonts w:cs="Times New Roman" w:ascii="Times New Roman" w:hAnsi="Times New Roman"/>
        </w:rPr>
      </w:r>
    </w:p>
    <w:p>
      <w:pPr>
        <w:pStyle w:val="Normal"/>
        <w:tabs>
          <w:tab w:val="clear" w:pos="708"/>
          <w:tab w:val="left" w:pos="8132" w:leader="none"/>
        </w:tabs>
        <w:rPr>
          <w:rFonts w:ascii="Times New Roman" w:hAnsi="Times New Roman" w:cs="Times New Roman"/>
        </w:rPr>
      </w:pPr>
      <w:r>
        <w:rPr>
          <w:rFonts w:cs="Times New Roman" w:ascii="Times New Roman" w:hAnsi="Times New Roman"/>
        </w:rPr>
      </w:r>
    </w:p>
    <w:p>
      <w:pPr>
        <w:pStyle w:val="13"/>
        <w:widowControl w:val="false"/>
        <w:spacing w:before="0" w:after="0"/>
        <w:ind w:firstLine="709"/>
        <w:jc w:val="both"/>
        <w:rPr/>
      </w:pPr>
      <w:r>
        <w:rPr/>
      </w:r>
    </w:p>
    <w:sectPr>
      <w:type w:val="nextPage"/>
      <w:pgSz w:w="11906" w:h="16838"/>
      <w:pgMar w:left="1984" w:right="567" w:gutter="0" w:header="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ucida Sans Unicode">
    <w:charset w:val="cc"/>
    <w:family w:val="roman"/>
    <w:pitch w:val="variable"/>
  </w:font>
  <w:font w:name="Microsoft Sans Serif">
    <w:charset w:val="cc"/>
    <w:family w:val="roman"/>
    <w:pitch w:val="variable"/>
  </w:font>
  <w:font w:name="Arial">
    <w:charset w:val="cc"/>
    <w:family w:val="roman"/>
    <w:pitch w:val="variable"/>
  </w:font>
  <w:font w:name="Tahoma">
    <w:charset w:val="cc"/>
    <w:family w:val="roman"/>
    <w:pitch w:val="variable"/>
  </w:font>
  <w:font w:name="Consolas">
    <w:charset w:val="cc"/>
    <w:family w:val="roman"/>
    <w:pitch w:val="variable"/>
  </w:font>
  <w:font w:name="Courier New">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79d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link w:val="1"/>
    <w:uiPriority w:val="1"/>
    <w:qFormat/>
    <w:rsid w:val="007c79d6"/>
    <w:pPr>
      <w:widowControl w:val="false"/>
      <w:spacing w:lineRule="auto" w:line="240" w:before="0" w:after="0"/>
      <w:ind w:left="950"/>
      <w:outlineLvl w:val="0"/>
    </w:pPr>
    <w:rPr>
      <w:rFonts w:ascii="Times New Roman" w:hAnsi="Times New Roman" w:eastAsia="Times New Roman" w:cs="Times New Roman"/>
      <w:b/>
      <w:bCs/>
      <w:sz w:val="28"/>
      <w:szCs w:val="28"/>
    </w:rPr>
  </w:style>
  <w:style w:type="paragraph" w:styleId="Heading2">
    <w:name w:val="Heading 2"/>
    <w:basedOn w:val="Normal"/>
    <w:next w:val="Normal"/>
    <w:link w:val="2"/>
    <w:unhideWhenUsed/>
    <w:qFormat/>
    <w:rsid w:val="008f509a"/>
    <w:pPr>
      <w:spacing w:lineRule="auto" w:line="271" w:before="200" w:after="0"/>
      <w:jc w:val="both"/>
      <w:outlineLvl w:val="1"/>
    </w:pPr>
    <w:rPr>
      <w:rFonts w:ascii="Times New Roman" w:hAnsi="Times New Roman" w:eastAsia="" w:cs="" w:cstheme="majorBidi" w:eastAsiaTheme="majorEastAsia"/>
      <w:smallCaps/>
      <w:sz w:val="28"/>
      <w:szCs w:val="28"/>
    </w:rPr>
  </w:style>
  <w:style w:type="paragraph" w:styleId="Heading3">
    <w:name w:val="Heading 3"/>
    <w:basedOn w:val="Normal"/>
    <w:next w:val="Normal"/>
    <w:link w:val="3"/>
    <w:uiPriority w:val="9"/>
    <w:semiHidden/>
    <w:unhideWhenUsed/>
    <w:qFormat/>
    <w:rsid w:val="008f509a"/>
    <w:pPr>
      <w:spacing w:lineRule="auto" w:line="271" w:before="200" w:after="0"/>
      <w:jc w:val="both"/>
      <w:outlineLvl w:val="2"/>
    </w:pPr>
    <w:rPr>
      <w:rFonts w:ascii="Times New Roman" w:hAnsi="Times New Roman" w:eastAsia="" w:cs="" w:cstheme="majorBidi" w:eastAsiaTheme="majorEastAsia"/>
      <w:i/>
      <w:iCs/>
      <w:smallCaps/>
      <w:spacing w:val="5"/>
      <w:sz w:val="26"/>
      <w:szCs w:val="26"/>
    </w:rPr>
  </w:style>
  <w:style w:type="paragraph" w:styleId="Heading4">
    <w:name w:val="Heading 4"/>
    <w:basedOn w:val="Normal"/>
    <w:next w:val="Normal"/>
    <w:link w:val="41"/>
    <w:uiPriority w:val="9"/>
    <w:semiHidden/>
    <w:unhideWhenUsed/>
    <w:qFormat/>
    <w:rsid w:val="008f509a"/>
    <w:pPr>
      <w:spacing w:lineRule="auto" w:line="271" w:before="0" w:after="0"/>
      <w:jc w:val="both"/>
      <w:outlineLvl w:val="3"/>
    </w:pPr>
    <w:rPr>
      <w:rFonts w:ascii="Times New Roman" w:hAnsi="Times New Roman" w:eastAsia="" w:cs="" w:cstheme="majorBidi" w:eastAsiaTheme="majorEastAsia"/>
      <w:b/>
      <w:bCs/>
      <w:spacing w:val="5"/>
      <w:sz w:val="24"/>
      <w:szCs w:val="24"/>
    </w:rPr>
  </w:style>
  <w:style w:type="paragraph" w:styleId="Heading5">
    <w:name w:val="Heading 5"/>
    <w:basedOn w:val="Normal"/>
    <w:next w:val="Normal"/>
    <w:link w:val="51"/>
    <w:uiPriority w:val="9"/>
    <w:semiHidden/>
    <w:unhideWhenUsed/>
    <w:qFormat/>
    <w:rsid w:val="008f509a"/>
    <w:pPr>
      <w:spacing w:lineRule="auto" w:line="271" w:before="0" w:after="0"/>
      <w:jc w:val="both"/>
      <w:outlineLvl w:val="4"/>
    </w:pPr>
    <w:rPr>
      <w:rFonts w:ascii="Times New Roman" w:hAnsi="Times New Roman" w:eastAsia="" w:cs="" w:cstheme="majorBidi" w:eastAsiaTheme="majorEastAsia"/>
      <w:i/>
      <w:iCs/>
      <w:sz w:val="24"/>
      <w:szCs w:val="24"/>
    </w:rPr>
  </w:style>
  <w:style w:type="paragraph" w:styleId="Heading6">
    <w:name w:val="Heading 6"/>
    <w:basedOn w:val="Normal"/>
    <w:next w:val="Normal"/>
    <w:link w:val="61"/>
    <w:uiPriority w:val="9"/>
    <w:semiHidden/>
    <w:unhideWhenUsed/>
    <w:qFormat/>
    <w:rsid w:val="008f509a"/>
    <w:pPr>
      <w:shd w:val="clear" w:color="auto" w:fill="FFFFFF" w:themeFill="background1"/>
      <w:spacing w:lineRule="auto" w:line="271" w:before="0" w:after="0"/>
      <w:jc w:val="both"/>
      <w:outlineLvl w:val="5"/>
    </w:pPr>
    <w:rPr>
      <w:rFonts w:ascii="Times New Roman" w:hAnsi="Times New Roman" w:eastAsia="" w:cs="" w:cstheme="majorBidi" w:eastAsiaTheme="majorEastAsia"/>
      <w:b/>
      <w:bCs/>
      <w:color w:themeColor="text1" w:themeTint="a6" w:val="595959"/>
      <w:spacing w:val="5"/>
      <w:sz w:val="24"/>
    </w:rPr>
  </w:style>
  <w:style w:type="paragraph" w:styleId="Heading7">
    <w:name w:val="Heading 7"/>
    <w:basedOn w:val="Normal"/>
    <w:next w:val="Normal"/>
    <w:link w:val="7"/>
    <w:uiPriority w:val="9"/>
    <w:semiHidden/>
    <w:unhideWhenUsed/>
    <w:qFormat/>
    <w:rsid w:val="008f509a"/>
    <w:pPr>
      <w:spacing w:lineRule="auto" w:line="276" w:before="0" w:after="0"/>
      <w:jc w:val="both"/>
      <w:outlineLvl w:val="6"/>
    </w:pPr>
    <w:rPr>
      <w:rFonts w:ascii="Times New Roman" w:hAnsi="Times New Roman" w:eastAsia="" w:cs="" w:cstheme="majorBidi" w:eastAsiaTheme="majorEastAsia"/>
      <w:b/>
      <w:bCs/>
      <w:i/>
      <w:iCs/>
      <w:color w:themeColor="text1" w:themeTint="a5" w:val="5A5A5A"/>
      <w:sz w:val="20"/>
      <w:szCs w:val="20"/>
    </w:rPr>
  </w:style>
  <w:style w:type="paragraph" w:styleId="Heading8">
    <w:name w:val="Heading 8"/>
    <w:basedOn w:val="Normal"/>
    <w:next w:val="Normal"/>
    <w:link w:val="8"/>
    <w:uiPriority w:val="9"/>
    <w:semiHidden/>
    <w:unhideWhenUsed/>
    <w:qFormat/>
    <w:rsid w:val="008f509a"/>
    <w:pPr>
      <w:spacing w:lineRule="auto" w:line="276" w:before="0" w:after="0"/>
      <w:jc w:val="both"/>
      <w:outlineLvl w:val="7"/>
    </w:pPr>
    <w:rPr>
      <w:rFonts w:ascii="Times New Roman" w:hAnsi="Times New Roman" w:eastAsia="" w:cs="" w:cstheme="majorBidi" w:eastAsiaTheme="majorEastAsia"/>
      <w:b/>
      <w:bCs/>
      <w:color w:themeColor="text1" w:themeTint="80" w:val="7F7F7F"/>
      <w:sz w:val="20"/>
      <w:szCs w:val="20"/>
    </w:rPr>
  </w:style>
  <w:style w:type="paragraph" w:styleId="Heading9">
    <w:name w:val="Heading 9"/>
    <w:basedOn w:val="Normal"/>
    <w:next w:val="Normal"/>
    <w:link w:val="9"/>
    <w:uiPriority w:val="9"/>
    <w:semiHidden/>
    <w:unhideWhenUsed/>
    <w:qFormat/>
    <w:rsid w:val="008f509a"/>
    <w:pPr>
      <w:spacing w:lineRule="auto" w:line="271" w:before="0" w:after="0"/>
      <w:jc w:val="both"/>
      <w:outlineLvl w:val="8"/>
    </w:pPr>
    <w:rPr>
      <w:rFonts w:ascii="Times New Roman" w:hAnsi="Times New Roman" w:eastAsia="" w:cs="" w:cstheme="majorBidi" w:eastAsiaTheme="majorEastAsia"/>
      <w:b/>
      <w:bCs/>
      <w:i/>
      <w:iCs/>
      <w:color w:themeColor="text1" w:themeTint="80" w:val="7F7F7F"/>
      <w:sz w:val="18"/>
      <w:szCs w:val="18"/>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c79d6"/>
    <w:rPr>
      <w:rFonts w:ascii="Times New Roman" w:hAnsi="Times New Roman" w:eastAsia="Times New Roman" w:cs="Times New Roman"/>
      <w:b/>
      <w:bCs/>
      <w:sz w:val="28"/>
      <w:szCs w:val="28"/>
    </w:rPr>
  </w:style>
  <w:style w:type="character" w:styleId="2" w:customStyle="1">
    <w:name w:val="Заголовок 2 Знак"/>
    <w:basedOn w:val="DefaultParagraphFont"/>
    <w:qFormat/>
    <w:rsid w:val="008f509a"/>
    <w:rPr>
      <w:rFonts w:ascii="Times New Roman" w:hAnsi="Times New Roman" w:eastAsia="" w:cs="" w:cstheme="majorBidi" w:eastAsiaTheme="majorEastAsia"/>
      <w:smallCaps/>
      <w:sz w:val="28"/>
      <w:szCs w:val="28"/>
    </w:rPr>
  </w:style>
  <w:style w:type="character" w:styleId="3" w:customStyle="1">
    <w:name w:val="Заголовок 3 Знак"/>
    <w:basedOn w:val="DefaultParagraphFont"/>
    <w:uiPriority w:val="9"/>
    <w:semiHidden/>
    <w:qFormat/>
    <w:rsid w:val="008f509a"/>
    <w:rPr>
      <w:rFonts w:ascii="Times New Roman" w:hAnsi="Times New Roman" w:eastAsia="" w:cs="" w:cstheme="majorBidi" w:eastAsiaTheme="majorEastAsia"/>
      <w:i/>
      <w:iCs/>
      <w:smallCaps/>
      <w:spacing w:val="5"/>
      <w:sz w:val="26"/>
      <w:szCs w:val="26"/>
    </w:rPr>
  </w:style>
  <w:style w:type="character" w:styleId="Ng-scope" w:customStyle="1">
    <w:name w:val="ng-scope"/>
    <w:basedOn w:val="DefaultParagraphFont"/>
    <w:qFormat/>
    <w:rsid w:val="007c79d6"/>
    <w:rPr/>
  </w:style>
  <w:style w:type="character" w:styleId="21" w:customStyle="1">
    <w:name w:val="Основной текст (2)_"/>
    <w:link w:val="24"/>
    <w:qFormat/>
    <w:locked/>
    <w:rsid w:val="007c79d6"/>
    <w:rPr>
      <w:rFonts w:ascii="Times New Roman" w:hAnsi="Times New Roman" w:cs="Times New Roman"/>
      <w:sz w:val="26"/>
      <w:szCs w:val="26"/>
      <w:shd w:fill="FFFFFF" w:val="clear"/>
    </w:rPr>
  </w:style>
  <w:style w:type="character" w:styleId="Hyperlink">
    <w:name w:val="Hyperlink"/>
    <w:basedOn w:val="DefaultParagraphFont"/>
    <w:uiPriority w:val="99"/>
    <w:unhideWhenUsed/>
    <w:rsid w:val="007c79d6"/>
    <w:rPr>
      <w:color w:themeColor="hyperlink" w:val="0000FF"/>
      <w:u w:val="single"/>
    </w:rPr>
  </w:style>
  <w:style w:type="character" w:styleId="Blk" w:customStyle="1">
    <w:name w:val="blk"/>
    <w:basedOn w:val="DefaultParagraphFont"/>
    <w:uiPriority w:val="99"/>
    <w:qFormat/>
    <w:rsid w:val="007c79d6"/>
    <w:rPr/>
  </w:style>
  <w:style w:type="character" w:styleId="31" w:customStyle="1">
    <w:name w:val="Основной текст (3)_"/>
    <w:basedOn w:val="DefaultParagraphFont"/>
    <w:link w:val="34"/>
    <w:qFormat/>
    <w:rsid w:val="007c79d6"/>
    <w:rPr>
      <w:rFonts w:ascii="Times New Roman" w:hAnsi="Times New Roman" w:eastAsia="Times New Roman" w:cs="Times New Roman"/>
      <w:b/>
      <w:bCs/>
      <w:sz w:val="26"/>
      <w:szCs w:val="26"/>
      <w:shd w:fill="FFFFFF" w:val="clear"/>
    </w:rPr>
  </w:style>
  <w:style w:type="character" w:styleId="4" w:customStyle="1">
    <w:name w:val="Основной текст (4)_"/>
    <w:basedOn w:val="DefaultParagraphFont"/>
    <w:link w:val="42"/>
    <w:qFormat/>
    <w:rsid w:val="007c79d6"/>
    <w:rPr>
      <w:rFonts w:ascii="Lucida Sans Unicode" w:hAnsi="Lucida Sans Unicode" w:eastAsia="Lucida Sans Unicode" w:cs="Lucida Sans Unicode"/>
      <w:sz w:val="16"/>
      <w:szCs w:val="16"/>
      <w:shd w:fill="FFFFFF" w:val="clear"/>
    </w:rPr>
  </w:style>
  <w:style w:type="character" w:styleId="4MicrosoftSansSerif115pt" w:customStyle="1">
    <w:name w:val="Основной текст (4) + Microsoft Sans Serif;11;5 pt"/>
    <w:basedOn w:val="4"/>
    <w:qFormat/>
    <w:rsid w:val="007c79d6"/>
    <w:rPr>
      <w:rFonts w:ascii="Microsoft Sans Serif" w:hAnsi="Microsoft Sans Serif" w:eastAsia="Microsoft Sans Serif" w:cs="Microsoft Sans Serif"/>
      <w:b/>
      <w:bCs/>
      <w:color w:val="000000"/>
      <w:spacing w:val="0"/>
      <w:w w:val="100"/>
      <w:sz w:val="23"/>
      <w:szCs w:val="23"/>
      <w:lang w:val="ru-RU" w:eastAsia="ru-RU" w:bidi="ru-RU"/>
    </w:rPr>
  </w:style>
  <w:style w:type="character" w:styleId="5" w:customStyle="1">
    <w:name w:val="Основной текст (5)_"/>
    <w:basedOn w:val="DefaultParagraphFont"/>
    <w:link w:val="52"/>
    <w:qFormat/>
    <w:rsid w:val="007c79d6"/>
    <w:rPr>
      <w:rFonts w:ascii="Lucida Sans Unicode" w:hAnsi="Lucida Sans Unicode" w:eastAsia="Lucida Sans Unicode" w:cs="Lucida Sans Unicode"/>
      <w:sz w:val="20"/>
      <w:szCs w:val="20"/>
      <w:shd w:fill="FFFFFF" w:val="clear"/>
    </w:rPr>
  </w:style>
  <w:style w:type="character" w:styleId="6" w:customStyle="1">
    <w:name w:val="Основной текст (6)_"/>
    <w:basedOn w:val="DefaultParagraphFont"/>
    <w:link w:val="62"/>
    <w:qFormat/>
    <w:rsid w:val="007c79d6"/>
    <w:rPr>
      <w:rFonts w:ascii="Times New Roman" w:hAnsi="Times New Roman" w:eastAsia="Times New Roman" w:cs="Times New Roman"/>
      <w:b/>
      <w:bCs/>
      <w:sz w:val="13"/>
      <w:szCs w:val="13"/>
      <w:shd w:fill="FFFFFF" w:val="clear"/>
    </w:rPr>
  </w:style>
  <w:style w:type="character" w:styleId="ConsPlusNormal" w:customStyle="1">
    <w:name w:val="ConsPlusNormal Знак"/>
    <w:link w:val="ConsPlusNormal1"/>
    <w:qFormat/>
    <w:locked/>
    <w:rsid w:val="008f509a"/>
    <w:rPr>
      <w:rFonts w:ascii="Arial" w:hAnsi="Arial" w:eastAsia="Times New Roman" w:cs="Arial"/>
      <w:sz w:val="20"/>
      <w:szCs w:val="20"/>
      <w:lang w:eastAsia="zh-CN"/>
    </w:rPr>
  </w:style>
  <w:style w:type="character" w:styleId="Style5" w:customStyle="1">
    <w:name w:val="Текст выноски Знак"/>
    <w:basedOn w:val="DefaultParagraphFont"/>
    <w:link w:val="BalloonText"/>
    <w:uiPriority w:val="99"/>
    <w:semiHidden/>
    <w:qFormat/>
    <w:rsid w:val="007c79d6"/>
    <w:rPr>
      <w:rFonts w:ascii="Tahoma" w:hAnsi="Tahoma" w:cs="Tahoma"/>
      <w:sz w:val="16"/>
      <w:szCs w:val="16"/>
    </w:rPr>
  </w:style>
  <w:style w:type="character" w:styleId="Style6" w:customStyle="1">
    <w:name w:val="Гипертекстовая ссылка"/>
    <w:uiPriority w:val="99"/>
    <w:qFormat/>
    <w:rsid w:val="002a241d"/>
    <w:rPr>
      <w:color w:val="106BBE"/>
    </w:rPr>
  </w:style>
  <w:style w:type="character" w:styleId="Style7" w:customStyle="1">
    <w:name w:val="Цветовое выделение"/>
    <w:uiPriority w:val="99"/>
    <w:qFormat/>
    <w:rsid w:val="00b37d8a"/>
    <w:rPr>
      <w:b/>
      <w:color w:val="26282F"/>
    </w:rPr>
  </w:style>
  <w:style w:type="character" w:styleId="41" w:customStyle="1">
    <w:name w:val="Заголовок 4 Знак"/>
    <w:basedOn w:val="DefaultParagraphFont"/>
    <w:uiPriority w:val="9"/>
    <w:semiHidden/>
    <w:qFormat/>
    <w:rsid w:val="008f509a"/>
    <w:rPr>
      <w:rFonts w:ascii="Times New Roman" w:hAnsi="Times New Roman" w:eastAsia="" w:cs="" w:cstheme="majorBidi" w:eastAsiaTheme="majorEastAsia"/>
      <w:b/>
      <w:bCs/>
      <w:spacing w:val="5"/>
      <w:sz w:val="24"/>
      <w:szCs w:val="24"/>
    </w:rPr>
  </w:style>
  <w:style w:type="character" w:styleId="51" w:customStyle="1">
    <w:name w:val="Заголовок 5 Знак"/>
    <w:basedOn w:val="DefaultParagraphFont"/>
    <w:uiPriority w:val="9"/>
    <w:semiHidden/>
    <w:qFormat/>
    <w:rsid w:val="008f509a"/>
    <w:rPr>
      <w:rFonts w:ascii="Times New Roman" w:hAnsi="Times New Roman" w:eastAsia="" w:cs="" w:cstheme="majorBidi" w:eastAsiaTheme="majorEastAsia"/>
      <w:i/>
      <w:iCs/>
      <w:sz w:val="24"/>
      <w:szCs w:val="24"/>
    </w:rPr>
  </w:style>
  <w:style w:type="character" w:styleId="61" w:customStyle="1">
    <w:name w:val="Заголовок 6 Знак"/>
    <w:basedOn w:val="DefaultParagraphFont"/>
    <w:uiPriority w:val="9"/>
    <w:semiHidden/>
    <w:qFormat/>
    <w:rsid w:val="008f509a"/>
    <w:rPr>
      <w:rFonts w:ascii="Times New Roman" w:hAnsi="Times New Roman" w:eastAsia="" w:cs="" w:cstheme="majorBidi" w:eastAsiaTheme="majorEastAsia"/>
      <w:b/>
      <w:bCs/>
      <w:color w:themeColor="text1" w:themeTint="a6" w:val="595959"/>
      <w:spacing w:val="5"/>
      <w:sz w:val="24"/>
      <w:shd w:fill="FFFFFF" w:val="clear"/>
    </w:rPr>
  </w:style>
  <w:style w:type="character" w:styleId="7" w:customStyle="1">
    <w:name w:val="Заголовок 7 Знак"/>
    <w:basedOn w:val="DefaultParagraphFont"/>
    <w:uiPriority w:val="9"/>
    <w:semiHidden/>
    <w:qFormat/>
    <w:rsid w:val="008f509a"/>
    <w:rPr>
      <w:rFonts w:ascii="Times New Roman" w:hAnsi="Times New Roman" w:eastAsia="" w:cs="" w:cstheme="majorBidi" w:eastAsiaTheme="majorEastAsia"/>
      <w:b/>
      <w:bCs/>
      <w:i/>
      <w:iCs/>
      <w:color w:themeColor="text1" w:themeTint="a5" w:val="5A5A5A"/>
      <w:sz w:val="20"/>
      <w:szCs w:val="20"/>
    </w:rPr>
  </w:style>
  <w:style w:type="character" w:styleId="8" w:customStyle="1">
    <w:name w:val="Заголовок 8 Знак"/>
    <w:basedOn w:val="DefaultParagraphFont"/>
    <w:uiPriority w:val="9"/>
    <w:semiHidden/>
    <w:qFormat/>
    <w:rsid w:val="008f509a"/>
    <w:rPr>
      <w:rFonts w:ascii="Times New Roman" w:hAnsi="Times New Roman" w:eastAsia="" w:cs="" w:cstheme="majorBidi" w:eastAsiaTheme="majorEastAsia"/>
      <w:b/>
      <w:bCs/>
      <w:color w:themeColor="text1" w:themeTint="80" w:val="7F7F7F"/>
      <w:sz w:val="20"/>
      <w:szCs w:val="20"/>
    </w:rPr>
  </w:style>
  <w:style w:type="character" w:styleId="9" w:customStyle="1">
    <w:name w:val="Заголовок 9 Знак"/>
    <w:basedOn w:val="DefaultParagraphFont"/>
    <w:uiPriority w:val="9"/>
    <w:semiHidden/>
    <w:qFormat/>
    <w:rsid w:val="008f509a"/>
    <w:rPr>
      <w:rFonts w:ascii="Times New Roman" w:hAnsi="Times New Roman" w:eastAsia="" w:cs="" w:cstheme="majorBidi" w:eastAsiaTheme="majorEastAsia"/>
      <w:b/>
      <w:bCs/>
      <w:i/>
      <w:iCs/>
      <w:color w:themeColor="text1" w:themeTint="80" w:val="7F7F7F"/>
      <w:sz w:val="18"/>
      <w:szCs w:val="18"/>
    </w:rPr>
  </w:style>
  <w:style w:type="character" w:styleId="Style8" w:customStyle="1">
    <w:name w:val="Текст Знак"/>
    <w:basedOn w:val="DefaultParagraphFont"/>
    <w:link w:val="PlainText"/>
    <w:uiPriority w:val="99"/>
    <w:qFormat/>
    <w:rsid w:val="008f509a"/>
    <w:rPr>
      <w:rFonts w:ascii="Consolas" w:hAnsi="Consolas" w:eastAsia="" w:cs="" w:cstheme="majorBidi" w:eastAsiaTheme="majorEastAsia"/>
      <w:sz w:val="21"/>
      <w:szCs w:val="21"/>
    </w:rPr>
  </w:style>
  <w:style w:type="character" w:styleId="Style9" w:customStyle="1">
    <w:name w:val="Название Знак"/>
    <w:basedOn w:val="DefaultParagraphFont"/>
    <w:uiPriority w:val="10"/>
    <w:qFormat/>
    <w:rsid w:val="008f509a"/>
    <w:rPr>
      <w:rFonts w:ascii="Times New Roman" w:hAnsi="Times New Roman" w:eastAsia="" w:cs="" w:cstheme="majorBidi" w:eastAsiaTheme="majorEastAsia"/>
      <w:smallCaps/>
      <w:sz w:val="52"/>
      <w:szCs w:val="52"/>
    </w:rPr>
  </w:style>
  <w:style w:type="character" w:styleId="Style10" w:customStyle="1">
    <w:name w:val="Подзаголовок Знак"/>
    <w:basedOn w:val="DefaultParagraphFont"/>
    <w:uiPriority w:val="11"/>
    <w:qFormat/>
    <w:rsid w:val="008f509a"/>
    <w:rPr>
      <w:rFonts w:ascii="Times New Roman" w:hAnsi="Times New Roman" w:eastAsia="" w:cs="" w:cstheme="majorBidi" w:eastAsiaTheme="majorEastAsia"/>
      <w:i/>
      <w:iCs/>
      <w:smallCaps/>
      <w:spacing w:val="10"/>
      <w:sz w:val="28"/>
      <w:szCs w:val="28"/>
    </w:rPr>
  </w:style>
  <w:style w:type="character" w:styleId="Strong">
    <w:name w:val="Strong"/>
    <w:uiPriority w:val="22"/>
    <w:qFormat/>
    <w:rsid w:val="008f509a"/>
    <w:rPr>
      <w:b/>
      <w:bCs/>
    </w:rPr>
  </w:style>
  <w:style w:type="character" w:styleId="Emphasis">
    <w:name w:val="Emphasis"/>
    <w:uiPriority w:val="20"/>
    <w:qFormat/>
    <w:rsid w:val="008f509a"/>
    <w:rPr>
      <w:b/>
      <w:bCs/>
      <w:i/>
      <w:iCs/>
      <w:spacing w:val="10"/>
    </w:rPr>
  </w:style>
  <w:style w:type="character" w:styleId="22" w:customStyle="1">
    <w:name w:val="Цитата 2 Знак"/>
    <w:basedOn w:val="DefaultParagraphFont"/>
    <w:link w:val="Quote"/>
    <w:uiPriority w:val="29"/>
    <w:qFormat/>
    <w:rsid w:val="008f509a"/>
    <w:rPr>
      <w:rFonts w:ascii="Times New Roman" w:hAnsi="Times New Roman" w:eastAsia="" w:cs="" w:cstheme="majorBidi" w:eastAsiaTheme="majorEastAsia"/>
      <w:i/>
      <w:iCs/>
      <w:sz w:val="24"/>
    </w:rPr>
  </w:style>
  <w:style w:type="character" w:styleId="Style11" w:customStyle="1">
    <w:name w:val="Выделенная цитата Знак"/>
    <w:basedOn w:val="DefaultParagraphFont"/>
    <w:link w:val="IntenseQuote"/>
    <w:uiPriority w:val="30"/>
    <w:qFormat/>
    <w:rsid w:val="008f509a"/>
    <w:rPr>
      <w:rFonts w:ascii="Times New Roman" w:hAnsi="Times New Roman" w:eastAsia="" w:cs="" w:cstheme="majorBidi" w:eastAsiaTheme="majorEastAsia"/>
      <w:i/>
      <w:iCs/>
      <w:sz w:val="24"/>
    </w:rPr>
  </w:style>
  <w:style w:type="character" w:styleId="SubtleEmphasis">
    <w:name w:val="Subtle Emphasis"/>
    <w:uiPriority w:val="19"/>
    <w:qFormat/>
    <w:rsid w:val="008f509a"/>
    <w:rPr>
      <w:i/>
      <w:iCs/>
    </w:rPr>
  </w:style>
  <w:style w:type="character" w:styleId="IntenseEmphasis">
    <w:name w:val="Intense Emphasis"/>
    <w:uiPriority w:val="21"/>
    <w:qFormat/>
    <w:rsid w:val="008f509a"/>
    <w:rPr>
      <w:b/>
      <w:bCs/>
      <w:i/>
      <w:iCs/>
    </w:rPr>
  </w:style>
  <w:style w:type="character" w:styleId="SubtleReference">
    <w:name w:val="Subtle Reference"/>
    <w:basedOn w:val="DefaultParagraphFont"/>
    <w:uiPriority w:val="31"/>
    <w:qFormat/>
    <w:rsid w:val="008f509a"/>
    <w:rPr>
      <w:smallCaps/>
    </w:rPr>
  </w:style>
  <w:style w:type="character" w:styleId="IntenseReference">
    <w:name w:val="Intense Reference"/>
    <w:uiPriority w:val="32"/>
    <w:qFormat/>
    <w:rsid w:val="008f509a"/>
    <w:rPr>
      <w:b/>
      <w:bCs/>
      <w:smallCaps/>
    </w:rPr>
  </w:style>
  <w:style w:type="character" w:styleId="BookTitle">
    <w:name w:val="Book Title"/>
    <w:basedOn w:val="DefaultParagraphFont"/>
    <w:uiPriority w:val="33"/>
    <w:qFormat/>
    <w:rsid w:val="008f509a"/>
    <w:rPr>
      <w:i/>
      <w:iCs/>
      <w:smallCaps/>
      <w:spacing w:val="5"/>
    </w:rPr>
  </w:style>
  <w:style w:type="character" w:styleId="11" w:customStyle="1">
    <w:name w:val="Стиль1 Знак"/>
    <w:basedOn w:val="Style8"/>
    <w:link w:val="13"/>
    <w:qFormat/>
    <w:rsid w:val="008f509a"/>
    <w:rPr>
      <w:rFonts w:ascii="Times New Roman" w:hAnsi="Times New Roman" w:cs="Times New Roman"/>
      <w:b/>
      <w:sz w:val="24"/>
      <w:szCs w:val="24"/>
    </w:rPr>
  </w:style>
  <w:style w:type="character" w:styleId="Markedcontent" w:customStyle="1">
    <w:name w:val="markedcontent"/>
    <w:basedOn w:val="DefaultParagraphFont"/>
    <w:qFormat/>
    <w:rsid w:val="008f509a"/>
    <w:rPr/>
  </w:style>
  <w:style w:type="character" w:styleId="Style12" w:customStyle="1">
    <w:name w:val="Текст примечания Знак"/>
    <w:basedOn w:val="DefaultParagraphFont"/>
    <w:link w:val="Annotationtext"/>
    <w:uiPriority w:val="99"/>
    <w:qFormat/>
    <w:rsid w:val="008f509a"/>
    <w:rPr>
      <w:sz w:val="20"/>
      <w:szCs w:val="20"/>
    </w:rPr>
  </w:style>
  <w:style w:type="character" w:styleId="Style13" w:customStyle="1">
    <w:name w:val="Верхний колонтитул Знак"/>
    <w:basedOn w:val="DefaultParagraphFont"/>
    <w:uiPriority w:val="99"/>
    <w:qFormat/>
    <w:rsid w:val="008f509a"/>
    <w:rPr/>
  </w:style>
  <w:style w:type="character" w:styleId="Style14" w:customStyle="1">
    <w:name w:val="Нижний колонтитул Знак"/>
    <w:basedOn w:val="DefaultParagraphFont"/>
    <w:uiPriority w:val="99"/>
    <w:qFormat/>
    <w:rsid w:val="008f509a"/>
    <w:rPr/>
  </w:style>
  <w:style w:type="character" w:styleId="HTML" w:customStyle="1">
    <w:name w:val="Стандартный HTML Знак"/>
    <w:basedOn w:val="DefaultParagraphFont"/>
    <w:link w:val="HTMLPreformatted"/>
    <w:uiPriority w:val="99"/>
    <w:qFormat/>
    <w:rsid w:val="008f509a"/>
    <w:rPr>
      <w:rFonts w:ascii="Courier New" w:hAnsi="Courier New" w:eastAsia="Times New Roman" w:cs="Courier New"/>
      <w:sz w:val="20"/>
      <w:szCs w:val="20"/>
      <w:lang w:eastAsia="ru-RU"/>
    </w:rPr>
  </w:style>
  <w:style w:type="character" w:styleId="Style15" w:customStyle="1">
    <w:name w:val="Тема примечания Знак"/>
    <w:basedOn w:val="Style12"/>
    <w:link w:val="Annotationsubject"/>
    <w:uiPriority w:val="99"/>
    <w:semiHidden/>
    <w:qFormat/>
    <w:rsid w:val="008f509a"/>
    <w:rPr>
      <w:b/>
      <w:bCs/>
    </w:rPr>
  </w:style>
  <w:style w:type="character" w:styleId="Style16" w:customStyle="1">
    <w:name w:val="Основной текст Знак"/>
    <w:basedOn w:val="DefaultParagraphFont"/>
    <w:uiPriority w:val="1"/>
    <w:qFormat/>
    <w:rsid w:val="00694d2a"/>
    <w:rPr>
      <w:rFonts w:ascii="Times New Roman" w:hAnsi="Times New Roman" w:eastAsia="Times New Roman" w:cs="Times New Roman"/>
      <w:sz w:val="28"/>
      <w:szCs w:val="28"/>
    </w:rPr>
  </w:style>
  <w:style w:type="character" w:styleId="Style17" w:customStyle="1">
    <w:name w:val="Основной текст с отступом Знак"/>
    <w:basedOn w:val="DefaultParagraphFont"/>
    <w:semiHidden/>
    <w:qFormat/>
    <w:rsid w:val="00694d2a"/>
    <w:rPr>
      <w:rFonts w:ascii="Times New Roman" w:hAnsi="Times New Roman" w:eastAsia="Times New Roman" w:cs="Times New Roman"/>
      <w:color w:val="000000"/>
      <w:sz w:val="26"/>
      <w:szCs w:val="20"/>
      <w:shd w:fill="FFFFFF" w:val="clear"/>
      <w:lang w:eastAsia="ru-RU"/>
    </w:rPr>
  </w:style>
  <w:style w:type="character" w:styleId="12" w:customStyle="1">
    <w:name w:val="Основной текст с отступом Знак1"/>
    <w:basedOn w:val="DefaultParagraphFont"/>
    <w:uiPriority w:val="99"/>
    <w:semiHidden/>
    <w:qFormat/>
    <w:rsid w:val="00694d2a"/>
    <w:rPr/>
  </w:style>
  <w:style w:type="character" w:styleId="23" w:customStyle="1">
    <w:name w:val="Основной текст с отступом 2 Знак"/>
    <w:basedOn w:val="DefaultParagraphFont"/>
    <w:link w:val="BodyTextIndent2"/>
    <w:uiPriority w:val="99"/>
    <w:qFormat/>
    <w:rsid w:val="00694d2a"/>
    <w:rPr>
      <w:rFonts w:ascii="Calibri" w:hAnsi="Calibri" w:eastAsia="Times New Roman" w:cs="Times New Roman"/>
      <w:lang w:eastAsia="ru-RU"/>
    </w:rPr>
  </w:style>
  <w:style w:type="character" w:styleId="32" w:customStyle="1">
    <w:name w:val="Основной текст 3 Знак"/>
    <w:basedOn w:val="DefaultParagraphFont"/>
    <w:link w:val="BodyText3"/>
    <w:qFormat/>
    <w:rsid w:val="00694d2a"/>
    <w:rPr>
      <w:rFonts w:ascii="Times New Roman" w:hAnsi="Times New Roman" w:eastAsia="Times New Roman" w:cs="Times New Roman"/>
      <w:sz w:val="16"/>
      <w:szCs w:val="16"/>
      <w:lang w:eastAsia="ru-RU"/>
    </w:rPr>
  </w:style>
  <w:style w:type="character" w:styleId="33" w:customStyle="1">
    <w:name w:val="Основной текст с отступом 3 Знак"/>
    <w:basedOn w:val="DefaultParagraphFont"/>
    <w:link w:val="BodyTextIndent3"/>
    <w:qFormat/>
    <w:rsid w:val="00694d2a"/>
    <w:rPr>
      <w:rFonts w:ascii="Times New Roman" w:hAnsi="Times New Roman" w:eastAsia="Times New Roman" w:cs="Times New Roman"/>
      <w:sz w:val="16"/>
      <w:szCs w:val="16"/>
      <w:lang w:eastAsia="ru-RU"/>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1"/>
    <w:qFormat/>
    <w:rsid w:val="00694d2a"/>
    <w:pPr>
      <w:widowControl w:val="false"/>
      <w:spacing w:lineRule="auto" w:line="240" w:before="0" w:after="0"/>
    </w:pPr>
    <w:rPr>
      <w:rFonts w:ascii="Times New Roman" w:hAnsi="Times New Roman" w:eastAsia="Times New Roman" w:cs="Times New Roman"/>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1"/>
    <w:qFormat/>
    <w:rsid w:val="007c79d6"/>
    <w:pPr>
      <w:spacing w:before="0" w:after="160"/>
      <w:ind w:left="720"/>
      <w:contextualSpacing/>
    </w:pPr>
    <w:rPr/>
  </w:style>
  <w:style w:type="paragraph" w:styleId="24" w:customStyle="1">
    <w:name w:val="Основной текст (2)"/>
    <w:basedOn w:val="Normal"/>
    <w:link w:val="21"/>
    <w:qFormat/>
    <w:rsid w:val="007c79d6"/>
    <w:pPr>
      <w:widowControl w:val="false"/>
      <w:shd w:val="clear" w:color="auto" w:fill="FFFFFF"/>
      <w:spacing w:lineRule="exact" w:line="295" w:before="0" w:after="240"/>
    </w:pPr>
    <w:rPr>
      <w:rFonts w:ascii="Times New Roman" w:hAnsi="Times New Roman" w:cs="Times New Roman"/>
      <w:sz w:val="26"/>
      <w:szCs w:val="26"/>
    </w:rPr>
  </w:style>
  <w:style w:type="paragraph" w:styleId="34" w:customStyle="1">
    <w:name w:val="Основной текст (3)"/>
    <w:basedOn w:val="Normal"/>
    <w:link w:val="31"/>
    <w:qFormat/>
    <w:rsid w:val="007c79d6"/>
    <w:pPr>
      <w:widowControl w:val="false"/>
      <w:shd w:val="clear" w:color="auto" w:fill="FFFFFF"/>
      <w:spacing w:lineRule="exact" w:line="634" w:before="600" w:after="240"/>
      <w:jc w:val="center"/>
    </w:pPr>
    <w:rPr>
      <w:rFonts w:ascii="Times New Roman" w:hAnsi="Times New Roman" w:eastAsia="Times New Roman" w:cs="Times New Roman"/>
      <w:b/>
      <w:bCs/>
      <w:sz w:val="26"/>
      <w:szCs w:val="26"/>
    </w:rPr>
  </w:style>
  <w:style w:type="paragraph" w:styleId="42" w:customStyle="1">
    <w:name w:val="Основной текст (4)"/>
    <w:basedOn w:val="Normal"/>
    <w:link w:val="4"/>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16"/>
      <w:szCs w:val="16"/>
    </w:rPr>
  </w:style>
  <w:style w:type="paragraph" w:styleId="52" w:customStyle="1">
    <w:name w:val="Основной текст (5)"/>
    <w:basedOn w:val="Normal"/>
    <w:link w:val="5"/>
    <w:qFormat/>
    <w:rsid w:val="007c79d6"/>
    <w:pPr>
      <w:widowControl w:val="false"/>
      <w:shd w:val="clear" w:color="auto" w:fill="FFFFFF"/>
      <w:spacing w:lineRule="exact" w:line="307" w:before="0" w:after="0"/>
      <w:jc w:val="both"/>
    </w:pPr>
    <w:rPr>
      <w:rFonts w:ascii="Lucida Sans Unicode" w:hAnsi="Lucida Sans Unicode" w:eastAsia="Lucida Sans Unicode" w:cs="Lucida Sans Unicode"/>
      <w:sz w:val="20"/>
      <w:szCs w:val="20"/>
    </w:rPr>
  </w:style>
  <w:style w:type="paragraph" w:styleId="62" w:customStyle="1">
    <w:name w:val="Основной текст (6)"/>
    <w:basedOn w:val="Normal"/>
    <w:link w:val="6"/>
    <w:qFormat/>
    <w:rsid w:val="007c79d6"/>
    <w:pPr>
      <w:widowControl w:val="false"/>
      <w:shd w:val="clear" w:color="auto" w:fill="FFFFFF"/>
      <w:spacing w:lineRule="exact" w:line="307" w:before="0" w:after="0"/>
      <w:jc w:val="both"/>
    </w:pPr>
    <w:rPr>
      <w:rFonts w:ascii="Times New Roman" w:hAnsi="Times New Roman" w:eastAsia="Times New Roman" w:cs="Times New Roman"/>
      <w:b/>
      <w:bCs/>
      <w:sz w:val="13"/>
      <w:szCs w:val="13"/>
    </w:rPr>
  </w:style>
  <w:style w:type="paragraph" w:styleId="ConsPlusNormal1" w:customStyle="1">
    <w:name w:val="ConsPlusNormal"/>
    <w:link w:val="ConsPlusNormal"/>
    <w:qFormat/>
    <w:rsid w:val="007c79d6"/>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ConsPlusNonformat" w:customStyle="1">
    <w:name w:val="ConsPlusNonformat"/>
    <w:uiPriority w:val="99"/>
    <w:qFormat/>
    <w:rsid w:val="007c79d6"/>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alloonText">
    <w:name w:val="Balloon Text"/>
    <w:basedOn w:val="Normal"/>
    <w:link w:val="Style5"/>
    <w:uiPriority w:val="99"/>
    <w:semiHidden/>
    <w:unhideWhenUsed/>
    <w:qFormat/>
    <w:rsid w:val="007c79d6"/>
    <w:pPr>
      <w:spacing w:lineRule="auto" w:line="240" w:before="0" w:after="0"/>
    </w:pPr>
    <w:rPr>
      <w:rFonts w:ascii="Tahoma" w:hAnsi="Tahoma" w:cs="Tahoma"/>
      <w:sz w:val="16"/>
      <w:szCs w:val="16"/>
    </w:rPr>
  </w:style>
  <w:style w:type="paragraph" w:styleId="Style20" w:customStyle="1">
    <w:name w:val="Таблицы (моноширинный)"/>
    <w:basedOn w:val="Normal"/>
    <w:next w:val="Normal"/>
    <w:uiPriority w:val="99"/>
    <w:qFormat/>
    <w:rsid w:val="00b37d8a"/>
    <w:pPr>
      <w:widowControl w:val="false"/>
      <w:spacing w:lineRule="auto" w:line="240" w:before="0" w:after="0"/>
    </w:pPr>
    <w:rPr>
      <w:rFonts w:ascii="Courier New" w:hAnsi="Courier New" w:eastAsia="Times New Roman" w:cs="Courier New"/>
      <w:sz w:val="24"/>
      <w:szCs w:val="24"/>
      <w:lang w:eastAsia="ru-RU"/>
    </w:rPr>
  </w:style>
  <w:style w:type="paragraph" w:styleId="PlainText">
    <w:name w:val="Plain Text"/>
    <w:basedOn w:val="Normal"/>
    <w:link w:val="Style8"/>
    <w:uiPriority w:val="99"/>
    <w:unhideWhenUsed/>
    <w:qFormat/>
    <w:rsid w:val="008f509a"/>
    <w:pPr>
      <w:spacing w:lineRule="auto" w:line="240" w:before="0" w:after="0"/>
      <w:jc w:val="both"/>
    </w:pPr>
    <w:rPr>
      <w:rFonts w:ascii="Consolas" w:hAnsi="Consolas" w:eastAsia="" w:cs="" w:cstheme="majorBidi" w:eastAsiaTheme="majorEastAsia"/>
      <w:sz w:val="21"/>
      <w:szCs w:val="21"/>
    </w:rPr>
  </w:style>
  <w:style w:type="paragraph" w:styleId="Title">
    <w:name w:val="Title"/>
    <w:basedOn w:val="Normal"/>
    <w:next w:val="Normal"/>
    <w:link w:val="Style9"/>
    <w:uiPriority w:val="10"/>
    <w:qFormat/>
    <w:rsid w:val="008f509a"/>
    <w:pPr>
      <w:spacing w:lineRule="auto" w:line="240" w:before="0" w:after="300"/>
      <w:contextualSpacing/>
      <w:jc w:val="both"/>
    </w:pPr>
    <w:rPr>
      <w:rFonts w:ascii="Times New Roman" w:hAnsi="Times New Roman" w:eastAsia="" w:cs="" w:cstheme="majorBidi" w:eastAsiaTheme="majorEastAsia"/>
      <w:smallCaps/>
      <w:sz w:val="52"/>
      <w:szCs w:val="52"/>
    </w:rPr>
  </w:style>
  <w:style w:type="paragraph" w:styleId="Subtitle">
    <w:name w:val="Subtitle"/>
    <w:basedOn w:val="Normal"/>
    <w:next w:val="Normal"/>
    <w:link w:val="Style10"/>
    <w:uiPriority w:val="11"/>
    <w:qFormat/>
    <w:rsid w:val="008f509a"/>
    <w:pPr>
      <w:spacing w:lineRule="auto" w:line="276" w:before="0" w:after="200"/>
      <w:jc w:val="both"/>
    </w:pPr>
    <w:rPr>
      <w:rFonts w:ascii="Times New Roman" w:hAnsi="Times New Roman" w:eastAsia="" w:cs="" w:cstheme="majorBidi" w:eastAsiaTheme="majorEastAsia"/>
      <w:i/>
      <w:iCs/>
      <w:smallCaps/>
      <w:spacing w:val="10"/>
      <w:sz w:val="28"/>
      <w:szCs w:val="28"/>
    </w:rPr>
  </w:style>
  <w:style w:type="paragraph" w:styleId="NoSpacing">
    <w:name w:val="No Spacing"/>
    <w:basedOn w:val="Normal"/>
    <w:uiPriority w:val="1"/>
    <w:qFormat/>
    <w:rsid w:val="008f509a"/>
    <w:pPr>
      <w:spacing w:lineRule="auto" w:line="240" w:before="0" w:after="0"/>
      <w:jc w:val="both"/>
    </w:pPr>
    <w:rPr>
      <w:rFonts w:ascii="Times New Roman" w:hAnsi="Times New Roman" w:eastAsia="" w:cs="" w:cstheme="majorBidi" w:eastAsiaTheme="majorEastAsia"/>
      <w:sz w:val="24"/>
    </w:rPr>
  </w:style>
  <w:style w:type="paragraph" w:styleId="Quote">
    <w:name w:val="Quote"/>
    <w:basedOn w:val="Normal"/>
    <w:next w:val="Normal"/>
    <w:link w:val="22"/>
    <w:uiPriority w:val="29"/>
    <w:qFormat/>
    <w:rsid w:val="008f509a"/>
    <w:pPr>
      <w:spacing w:lineRule="auto" w:line="276" w:before="0" w:after="200"/>
      <w:jc w:val="both"/>
    </w:pPr>
    <w:rPr>
      <w:rFonts w:ascii="Times New Roman" w:hAnsi="Times New Roman" w:eastAsia="" w:cs="" w:cstheme="majorBidi" w:eastAsiaTheme="majorEastAsia"/>
      <w:i/>
      <w:iCs/>
      <w:sz w:val="24"/>
    </w:rPr>
  </w:style>
  <w:style w:type="paragraph" w:styleId="IntenseQuote">
    <w:name w:val="Intense Quote"/>
    <w:basedOn w:val="Normal"/>
    <w:next w:val="Normal"/>
    <w:link w:val="Style11"/>
    <w:uiPriority w:val="30"/>
    <w:qFormat/>
    <w:rsid w:val="008f509a"/>
    <w:pPr>
      <w:pBdr>
        <w:top w:val="single" w:sz="4" w:space="10" w:color="000000"/>
        <w:bottom w:val="single" w:sz="4" w:space="10" w:color="000000"/>
      </w:pBdr>
      <w:spacing w:lineRule="auto" w:line="300" w:before="240" w:after="240"/>
      <w:ind w:left="1152" w:right="1152"/>
      <w:jc w:val="both"/>
    </w:pPr>
    <w:rPr>
      <w:rFonts w:ascii="Times New Roman" w:hAnsi="Times New Roman" w:eastAsia="" w:cs="" w:cstheme="majorBidi" w:eastAsiaTheme="majorEastAsia"/>
      <w:i/>
      <w:iCs/>
      <w:sz w:val="24"/>
    </w:rPr>
  </w:style>
  <w:style w:type="paragraph" w:styleId="IndexHeading">
    <w:name w:val="Index Heading"/>
    <w:basedOn w:val="Style18"/>
    <w:pPr/>
    <w:rPr/>
  </w:style>
  <w:style w:type="paragraph" w:styleId="TOCHeading">
    <w:name w:val="TOC Heading"/>
    <w:basedOn w:val="Heading1"/>
    <w:next w:val="Normal"/>
    <w:uiPriority w:val="39"/>
    <w:semiHidden/>
    <w:unhideWhenUsed/>
    <w:qFormat/>
    <w:rsid w:val="008f509a"/>
    <w:pPr>
      <w:widowControl/>
      <w:spacing w:lineRule="auto" w:line="276" w:before="480" w:after="0"/>
      <w:ind w:left="0"/>
      <w:contextualSpacing/>
      <w:jc w:val="both"/>
      <w:outlineLvl w:val="9"/>
    </w:pPr>
    <w:rPr>
      <w:rFonts w:eastAsia="" w:cs="" w:cstheme="majorBidi" w:eastAsiaTheme="majorEastAsia"/>
      <w:b w:val="false"/>
      <w:bCs w:val="false"/>
      <w:smallCaps/>
      <w:spacing w:val="5"/>
      <w:sz w:val="36"/>
      <w:szCs w:val="36"/>
      <w:lang w:bidi="en-US"/>
    </w:rPr>
  </w:style>
  <w:style w:type="paragraph" w:styleId="13" w:customStyle="1">
    <w:name w:val="Стиль1"/>
    <w:basedOn w:val="PlainText"/>
    <w:link w:val="11"/>
    <w:qFormat/>
    <w:rsid w:val="008f509a"/>
    <w:pPr>
      <w:spacing w:before="120" w:after="120"/>
      <w:jc w:val="center"/>
    </w:pPr>
    <w:rPr>
      <w:rFonts w:ascii="Times New Roman" w:hAnsi="Times New Roman" w:cs="Times New Roman"/>
      <w:b/>
      <w:sz w:val="24"/>
      <w:szCs w:val="24"/>
    </w:rPr>
  </w:style>
  <w:style w:type="paragraph" w:styleId="ConsPlusTitle" w:customStyle="1">
    <w:name w:val="ConsPlusTitle"/>
    <w:qFormat/>
    <w:rsid w:val="008f509a"/>
    <w:pPr>
      <w:widowControl w:val="false"/>
      <w:bidi w:val="0"/>
      <w:spacing w:lineRule="auto" w:line="240" w:before="0" w:after="0"/>
      <w:jc w:val="left"/>
    </w:pPr>
    <w:rPr>
      <w:rFonts w:ascii="Arial" w:hAnsi="Arial" w:eastAsia="Times New Roman" w:cs="Arial"/>
      <w:b/>
      <w:bCs/>
      <w:color w:val="auto"/>
      <w:kern w:val="0"/>
      <w:sz w:val="20"/>
      <w:szCs w:val="20"/>
      <w:lang w:eastAsia="ru-RU" w:val="ru-RU" w:bidi="ar-SA"/>
    </w:rPr>
  </w:style>
  <w:style w:type="paragraph" w:styleId="Annotationtext">
    <w:name w:val="annotation text"/>
    <w:basedOn w:val="Normal"/>
    <w:link w:val="Style12"/>
    <w:uiPriority w:val="99"/>
    <w:unhideWhenUsed/>
    <w:qFormat/>
    <w:rsid w:val="008f509a"/>
    <w:pPr>
      <w:spacing w:lineRule="auto" w:line="240" w:before="0" w:after="200"/>
    </w:pPr>
    <w:rPr>
      <w:sz w:val="20"/>
      <w:szCs w:val="20"/>
    </w:rPr>
  </w:style>
  <w:style w:type="paragraph" w:styleId="Style21">
    <w:name w:val="Колонтитул"/>
    <w:basedOn w:val="Normal"/>
    <w:qFormat/>
    <w:pPr/>
    <w:rPr/>
  </w:style>
  <w:style w:type="paragraph" w:styleId="Header">
    <w:name w:val="Header"/>
    <w:basedOn w:val="Normal"/>
    <w:link w:val="Style13"/>
    <w:uiPriority w:val="99"/>
    <w:unhideWhenUsed/>
    <w:rsid w:val="008f509a"/>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8f509a"/>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
    <w:uiPriority w:val="99"/>
    <w:unhideWhenUsed/>
    <w:qFormat/>
    <w:rsid w:val="008f50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Annotationsubject">
    <w:name w:val="annotation subject"/>
    <w:basedOn w:val="Annotationtext"/>
    <w:next w:val="Annotationtext"/>
    <w:link w:val="Style15"/>
    <w:uiPriority w:val="99"/>
    <w:semiHidden/>
    <w:unhideWhenUsed/>
    <w:qFormat/>
    <w:rsid w:val="008f509a"/>
    <w:pPr>
      <w:spacing w:before="0" w:after="160"/>
    </w:pPr>
    <w:rPr>
      <w:b/>
      <w:bCs/>
    </w:rPr>
  </w:style>
  <w:style w:type="paragraph" w:styleId="TableParagraph" w:customStyle="1">
    <w:name w:val="Table Paragraph"/>
    <w:basedOn w:val="Normal"/>
    <w:uiPriority w:val="1"/>
    <w:qFormat/>
    <w:rsid w:val="00694d2a"/>
    <w:pPr>
      <w:widowControl w:val="false"/>
      <w:spacing w:lineRule="auto" w:line="240" w:before="0" w:after="0"/>
    </w:pPr>
    <w:rPr>
      <w:rFonts w:ascii="Times New Roman" w:hAnsi="Times New Roman" w:eastAsia="Times New Roman" w:cs="Times New Roman"/>
    </w:rPr>
  </w:style>
  <w:style w:type="paragraph" w:styleId="BodyTextIndent">
    <w:name w:val="Body Text Indent"/>
    <w:basedOn w:val="Normal"/>
    <w:link w:val="Style17"/>
    <w:semiHidden/>
    <w:unhideWhenUsed/>
    <w:rsid w:val="00694d2a"/>
    <w:pPr>
      <w:widowControl w:val="false"/>
      <w:shd w:val="clear" w:color="auto" w:fill="FFFFFF"/>
      <w:snapToGrid w:val="false"/>
      <w:spacing w:lineRule="auto" w:line="240" w:before="0" w:after="0"/>
      <w:ind w:firstLine="709"/>
      <w:jc w:val="both"/>
    </w:pPr>
    <w:rPr>
      <w:rFonts w:ascii="Times New Roman" w:hAnsi="Times New Roman" w:eastAsia="Times New Roman" w:cs="Times New Roman"/>
      <w:color w:val="000000"/>
      <w:sz w:val="26"/>
      <w:szCs w:val="20"/>
      <w:lang w:eastAsia="ru-RU"/>
    </w:rPr>
  </w:style>
  <w:style w:type="paragraph" w:styleId="BodyTextIndent2">
    <w:name w:val="Body Text Indent 2"/>
    <w:basedOn w:val="Normal"/>
    <w:link w:val="23"/>
    <w:uiPriority w:val="99"/>
    <w:unhideWhenUsed/>
    <w:qFormat/>
    <w:rsid w:val="00694d2a"/>
    <w:pPr>
      <w:spacing w:lineRule="auto" w:line="480" w:before="0" w:after="120"/>
      <w:ind w:left="283"/>
    </w:pPr>
    <w:rPr>
      <w:rFonts w:ascii="Calibri" w:hAnsi="Calibri" w:eastAsia="Times New Roman" w:cs="Times New Roman"/>
      <w:lang w:eastAsia="ru-RU"/>
    </w:rPr>
  </w:style>
  <w:style w:type="paragraph" w:styleId="Style41" w:customStyle="1">
    <w:name w:val="Style4"/>
    <w:basedOn w:val="Normal"/>
    <w:uiPriority w:val="99"/>
    <w:qFormat/>
    <w:rsid w:val="00694d2a"/>
    <w:pPr>
      <w:widowControl w:val="false"/>
      <w:spacing w:lineRule="exact" w:line="297" w:before="0" w:after="0"/>
    </w:pPr>
    <w:rPr>
      <w:rFonts w:ascii="Times New Roman" w:hAnsi="Times New Roman" w:eastAsia="Times New Roman" w:cs="Times New Roman"/>
      <w:sz w:val="24"/>
      <w:szCs w:val="24"/>
      <w:lang w:eastAsia="ru-RU"/>
    </w:rPr>
  </w:style>
  <w:style w:type="paragraph" w:styleId="Style51" w:customStyle="1">
    <w:name w:val="Style5"/>
    <w:basedOn w:val="Normal"/>
    <w:uiPriority w:val="99"/>
    <w:qFormat/>
    <w:rsid w:val="00694d2a"/>
    <w:pPr>
      <w:widowControl w:val="false"/>
      <w:spacing w:lineRule="exact" w:line="298" w:before="0" w:after="0"/>
      <w:ind w:firstLine="716"/>
      <w:jc w:val="both"/>
    </w:pPr>
    <w:rPr>
      <w:rFonts w:ascii="Times New Roman" w:hAnsi="Times New Roman" w:eastAsia="Times New Roman" w:cs="Times New Roman"/>
      <w:sz w:val="24"/>
      <w:szCs w:val="24"/>
      <w:lang w:eastAsia="ru-RU"/>
    </w:rPr>
  </w:style>
  <w:style w:type="paragraph" w:styleId="ConsNonformat" w:customStyle="1">
    <w:name w:val="ConsNonformat"/>
    <w:uiPriority w:val="99"/>
    <w:qFormat/>
    <w:rsid w:val="00694d2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BodyText3">
    <w:name w:val="Body Text 3"/>
    <w:basedOn w:val="Normal"/>
    <w:link w:val="32"/>
    <w:qFormat/>
    <w:rsid w:val="00694d2a"/>
    <w:pPr>
      <w:spacing w:lineRule="auto" w:line="240" w:before="0" w:after="120"/>
    </w:pPr>
    <w:rPr>
      <w:rFonts w:ascii="Times New Roman" w:hAnsi="Times New Roman" w:eastAsia="Times New Roman" w:cs="Times New Roman"/>
      <w:sz w:val="16"/>
      <w:szCs w:val="16"/>
      <w:lang w:eastAsia="ru-RU"/>
    </w:rPr>
  </w:style>
  <w:style w:type="paragraph" w:styleId="BodyTextIndent3">
    <w:name w:val="Body Text Indent 3"/>
    <w:basedOn w:val="Normal"/>
    <w:link w:val="33"/>
    <w:qFormat/>
    <w:rsid w:val="00694d2a"/>
    <w:pPr>
      <w:spacing w:lineRule="auto" w:line="240" w:before="0" w:after="120"/>
      <w:ind w:left="283"/>
    </w:pPr>
    <w:rPr>
      <w:rFonts w:ascii="Times New Roman" w:hAnsi="Times New Roman" w:eastAsia="Times New Roman" w:cs="Times New Roman"/>
      <w:sz w:val="16"/>
      <w:szCs w:val="16"/>
      <w:lang w:eastAsia="ru-RU"/>
    </w:rPr>
  </w:style>
  <w:style w:type="paragraph" w:styleId="NormalWeb">
    <w:name w:val="Normal (Web)"/>
    <w:basedOn w:val="Normal"/>
    <w:uiPriority w:val="99"/>
    <w:qFormat/>
    <w:rsid w:val="00694d2a"/>
    <w:pPr>
      <w:spacing w:lineRule="auto" w:line="240" w:before="0" w:after="240"/>
    </w:pPr>
    <w:rPr>
      <w:rFonts w:ascii="Times New Roman" w:hAnsi="Times New Roman" w:eastAsia="Times New Roman" w:cs="Times New Roman"/>
      <w:sz w:val="24"/>
      <w:szCs w:val="24"/>
      <w:lang w:eastAsia="ru-RU"/>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39"/>
    <w:rsid w:val="007c79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F67EC13F6C11932CC545A8A71C67F45DED40E25685F52D841D19004E08E6BA5AFB5B93DBC32353B88D6DBCU6k5G" TargetMode="External"/><Relationship Id="rId6" Type="http://schemas.openxmlformats.org/officeDocument/2006/relationships/hyperlink" Target="consultantplus://offline/ref=F67EC13F6C11932CC545A8A71C67F45DEB49E5548EA57A864C4C0E4B00B6E04AFF12C7D1DC254CA78E73BC674EU6k1G" TargetMode="External"/><Relationship Id="rId7" Type="http://schemas.openxmlformats.org/officeDocument/2006/relationships/hyperlink" Target="consultantplus://offline/ref=F67EC13F6C11932CC545A8A71C67F45DEB4AED5086A37A864C4C0E4B00B6E04AFF12C7D1DC254CA78E73BC674EU6k1G" TargetMode="External"/><Relationship Id="rId8" Type="http://schemas.openxmlformats.org/officeDocument/2006/relationships/hyperlink" Target="consultantplus://offline/ref=F67EC13F6C11932CC545A8A71C67F45DEC40E25288AA7A864C4C0E4B00B6E04AFF12C7D1DC254CA78E73BC674EU6k1G" TargetMode="External"/><Relationship Id="rId9" Type="http://schemas.openxmlformats.org/officeDocument/2006/relationships/hyperlink" Target="consultantplus://offline/ref=DAD3E924B8685D8D5AAE61EDEA9F0E482EE1B4ABF2EAF9879AF775E93434AAE5B3EBC0E4C8E90637F38311F9E2L9S2I" TargetMode="External"/><Relationship Id="rId10" Type="http://schemas.openxmlformats.org/officeDocument/2006/relationships/hyperlink" Target="consultantplus://offline/ref=14CDE1C5C3C2D0E108F25EA8ECB04FE1D85556A6BB0D76589FA41A60EEA286A1FD80B898DAC97E09E352E816D1s8SBI" TargetMode="External"/><Relationship Id="rId11" Type="http://schemas.openxmlformats.org/officeDocument/2006/relationships/hyperlink" Target="consultantplus://offline/ref=F67EC13F6C11932CC545A8A71C67F45DEB49E75B88A77A864C4C0E4B00B6E04AED129FDDDD2252AF8B66EA360836D3F0962B672EADC6CE1BU8k0G" TargetMode="External"/><Relationship Id="rId12" Type="http://schemas.openxmlformats.org/officeDocument/2006/relationships/hyperlink" Target="consultantplus://offline/ref=8540055D2B99D5B84338E2897AE3B6DD60E1318CFACAA3DF71250FBE371DF7B443B9B63F3AE28F8C84E2FAADDF9642FFF0C2DFFCE3BCF513BFv7C" TargetMode="External"/><Relationship Id="rId13" Type="http://schemas.openxmlformats.org/officeDocument/2006/relationships/hyperlink" Target="consultantplus://offline/ref=8540055D2B99D5B84338E2897AE3B6DD60E1318CFACAA3DF71250FBE371DF7B443B9B63F3AE28C8D85E2FAADDF9642FFF0C2DFFCE3BCF513BFv7C"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034C-9112-4686-AF6A-787D3224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Application>LibreOffice/7.6.4.1$Windows_X86_64 LibreOffice_project/e19e193f88cd6c0525a17fb7a176ed8e6a3e2aa1</Application>
  <AppVersion>15.0000</AppVersion>
  <Pages>37</Pages>
  <Words>11199</Words>
  <Characters>86890</Characters>
  <CharactersWithSpaces>98301</CharactersWithSpaces>
  <Paragraphs>697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2024-11-28T06:24:00Z</dcterms:created>
  <dc:creator>Пользователь Windows</dc:creator>
  <dc:description/>
  <dc:language>ru-RU</dc:language>
  <cp:lastModifiedBy>Пользователь Windows</cp:lastModifiedBy>
  <cp:lastPrinted>2024-12-09T02:54:00Z</cp:lastPrinted>
  <dcterms:modified xsi:type="dcterms:W3CDTF">2024-12-17T03:18:00Z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