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381635" cy="6292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22" t="-602" r="-922" b="-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                   № </w:t>
            </w:r>
            <w:r>
              <w:rPr>
                <w:sz w:val="24"/>
                <w:szCs w:val="24"/>
              </w:rPr>
              <w:t>297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введении режима функционирования «ПОВЫШЕННАЯ ГОТОВНОСТЬ» для органов управления и сил муниципального звена муниципального образования «город Шарыпово Красноярского края»</w:t>
      </w:r>
      <w:r>
        <w:rPr>
          <w:rFonts w:cs="Times New Roman"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Красноярского края</w:t>
      </w:r>
    </w:p>
    <w:p>
      <w:pPr>
        <w:pStyle w:val="Normal"/>
        <w:ind w:firstLine="708" w:right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oto Sans CJK SC Regular;Times New Roman" w:cs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,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 в связи с повышенным износом систем теплоснабжения КГБОУ «Шарыповский кадетский корпус», угрозой прекращения теплоснабжения объектов КГБОУ «Шарыповский кадетский корпус», в целях выполнения комплекса мероприятий по предупреждению возникновения чрезвычайной ситуации</w:t>
      </w:r>
      <w:r>
        <w:rPr>
          <w:rFonts w:eastAsia="Noto Sans CJK SC Regular;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  <w:t>, руководствуясь статьей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Noto Sans CJK SC Regular;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  <w:t>ПОСТАНОВЛЯЮ:</w:t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1. Установить с 13.12.2024 для органов управления и сил муниципального звена муниципального образования «город Шарыпово Красноярского края» территориальной подсистемы единой государственной системы предупреждения и ликвидации чрезвычайных ситуаций Красноярского края режим функционирования «Повышенная готовность».</w:t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 w:eastAsia="Noto Sans CJK SC Regular;Times New Roman" w:cs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2. Установить «Объектовый уровень» реагирования для органов управления и сил муниципального звена муниципального об</w:t>
      </w:r>
      <w:r>
        <w:rPr>
          <w:rFonts w:eastAsia="Noto Sans CJK SC Regular;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  <w:t>разования «город Шарыпово Красноярского края» территориальной подсистемы единой государственной системы предупреждения и ликвидации чрезвычайных ситуаций Красноярского края.</w:t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 w:eastAsia="Noto Sans CJK SC Regular;Times New Roman" w:cs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</w:pPr>
      <w:r>
        <w:rPr>
          <w:rFonts w:eastAsia="Noto Sans CJK SC Regular;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  <w:t>3. Г</w:t>
      </w:r>
      <w:r>
        <w:rPr>
          <w:rFonts w:eastAsia="Noto Sans CJK SC Regular;Times New Roman" w:cs="Times New Roman" w:ascii="Times New Roman" w:hAnsi="Times New Roman"/>
          <w:b w:val="false"/>
          <w:bCs w:val="false"/>
          <w:color w:val="000000"/>
          <w:spacing w:val="-7"/>
          <w:kern w:val="2"/>
          <w:sz w:val="28"/>
          <w:szCs w:val="28"/>
          <w:lang w:val="ru-RU" w:eastAsia="zh-CN" w:bidi="hi-IN"/>
        </w:rPr>
        <w:t xml:space="preserve">раницами территории, на которой может возникнуть чрезвычайная ситуация, определить территорию </w:t>
      </w:r>
      <w:r>
        <w:rPr>
          <w:rFonts w:eastAsia="Noto Sans CJK SC Regular;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  <w:t>КГБОУ «Шарыповский кадетский корпус».</w:t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 w:eastAsia="Noto Sans CJK SC Regular;Times New Roman" w:cs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</w:pPr>
      <w:r>
        <w:rPr>
          <w:rFonts w:eastAsia="Noto Sans CJK SC Regular;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  <w:t>4. Ио директора  КГБОУ «Шарыповский кадетский корпус» Филимоненко Т.И.:</w:t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 w:eastAsia="Noto Sans CJK SC Regular;Times New Roman" w:cs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</w:pPr>
      <w:r>
        <w:rPr>
          <w:rFonts w:eastAsia="Noto Sans CJK SC Regular;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  <w:t xml:space="preserve">- </w:t>
      </w:r>
      <w:r>
        <w:rPr>
          <w:rFonts w:eastAsia="Noto Sans CJK SC Regular;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  <w:t xml:space="preserve">организовать привлечение необходимых сил и средств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ar-SA"/>
        </w:rPr>
        <w:t xml:space="preserve">муниципального звена муниципального образования «город Шарыпово Красноярского края» территориальной подсистемы единой государственной системы предупреждения и ликвидации чрезвычайных ситуаций Красноярского края </w:t>
      </w:r>
      <w:r>
        <w:rPr>
          <w:rFonts w:eastAsia="Noto Sans CJK SC Regular;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  <w:t>для проведение ремонтных работ  систем теплоснабжения  КГБОУ «Шарыповский кадетский корпус»;</w:t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 w:eastAsia="Noto Sans CJK SC Regular;Times New Roman" w:cs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</w:pPr>
      <w:r>
        <w:rPr>
          <w:rFonts w:eastAsia="Noto Sans CJK SC Regular;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  <w:t>- назначить должностное лицо, ответственное за проведение работ по ремонту систем теплоснабжения КГБОУ «Шарыповский кадетский корпус»;</w:t>
      </w:r>
      <w:r>
        <w:br w:type="page"/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 w:eastAsia="Noto Sans CJK SC Regular;Times New Roman" w:cs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</w:pPr>
      <w:r>
        <w:rPr>
          <w:rFonts w:eastAsia="Noto Sans CJK SC Regular;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 w:eastAsia="Noto Sans CJK SC Regular;Times New Roman" w:cs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</w:pPr>
      <w:r>
        <w:rPr>
          <w:rFonts w:eastAsia="Noto Sans CJK SC Regular;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  <w:t>- при необходимости совместно с министерством образования Красноярского края задействовать резервы финансовых и материальных ресурсов для  проведение работ по ремонту систем теплоснабжения КГБОУ «Шарыповский кадетский корпус»;</w:t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 w:eastAsia="Noto Sans CJK SC Regular;Times New Roman" w:cs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</w:pPr>
      <w:r>
        <w:rPr>
          <w:rFonts w:eastAsia="Noto Sans CJK SC Regular;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  <w:t>- организовать оповещение персонала и обучающихся КГБОУ «Шарыповский кадетский корпус» о сложившейся обстановке;</w:t>
      </w:r>
    </w:p>
    <w:p>
      <w:pPr>
        <w:pStyle w:val="ConsPlusNormal"/>
        <w:bidi w:val="0"/>
        <w:spacing w:lineRule="auto" w:line="240" w:before="0" w:after="0"/>
        <w:ind w:firstLine="540" w:right="0"/>
        <w:jc w:val="both"/>
        <w:rPr>
          <w:rFonts w:ascii="Times New Roman" w:hAnsi="Times New Roman" w:eastAsia="Noto Sans CJK SC Regular;Times New Roman" w:cs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</w:pPr>
      <w:r>
        <w:rPr>
          <w:rFonts w:eastAsia="Noto Sans CJK SC Regular;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  <w:t>- обеспечить информационное взаимодействие МКУ «ЕДДС по г. Шарыпово и Шарыповскому МО»;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1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Noto Sans CJK SC Regular;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  <w:t xml:space="preserve">- осуществлять мониторинг обстановки, своевременно доводить информацию до министерства образования Красноярского края,  Главы города Шарыпово, МКУ «ЕДДС по г. Шарыпово и Шарыповскому МО».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10" w:right="0"/>
        <w:jc w:val="both"/>
        <w:rPr>
          <w:rFonts w:ascii="Times New Roman" w:hAnsi="Times New Roman" w:cs="Times New Roman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Контроль за исполнением настоящего постановления возложить на первого заместителя Главы города Шарыпово Саюшева Д.В.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1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>6. Постановление вступает в силу в день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https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://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sharypovo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gosuslugi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В.Г. Хохлов</w:t>
      </w:r>
    </w:p>
    <w:sectPr>
      <w:type w:val="nextPage"/>
      <w:pgSz w:w="11906" w:h="16838"/>
      <w:pgMar w:left="1418" w:right="567" w:gutter="0" w:header="0" w:top="836" w:footer="0" w:bottom="981"/>
      <w:pgNumType w:start="19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Batang">
    <w:altName w:val="바탕"/>
    <w:charset w:val="8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2">
    <w:name w:val="Heading 2"/>
    <w:basedOn w:val="Style15"/>
    <w:next w:val="BodyText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n" w:hAnsi="Liberation Serif;Times New Roman" w:eastAsia="NSimSun" w:cs="Arial"/>
      <w:b/>
      <w:bCs/>
      <w:sz w:val="36"/>
      <w:szCs w:val="36"/>
    </w:rPr>
  </w:style>
  <w:style w:type="character" w:styleId="WW8Num1z0">
    <w:name w:val="WW8Num1z0"/>
    <w:qFormat/>
    <w:rPr>
      <w:rFonts w:eastAsia="Times New Roman" w:cs="Times New Roman"/>
      <w:color w:val="auto"/>
      <w:sz w:val="28"/>
      <w:szCs w:val="28"/>
      <w:lang w:val="ru-RU" w:eastAsia="zh-CN" w:bidi="ar-SA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Batang;바탕" w:hAnsi="Batang;바탕" w:eastAsia="Batang;바탕" w:cs="Batang;바탕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Style14">
    <w:name w:val="Нижний колонтитул Знак"/>
    <w:qFormat/>
    <w:rPr>
      <w:sz w:val="24"/>
      <w:szCs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jc w:val="left"/>
      <w:textAlignment w:val="auto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1210</TotalTime>
  <Application>LibreOffice/7.6.4.1$Windows_X86_64 LibreOffice_project/e19e193f88cd6c0525a17fb7a176ed8e6a3e2aa1</Application>
  <AppVersion>15.0000</AppVersion>
  <Pages>2</Pages>
  <Words>379</Words>
  <Characters>2991</Characters>
  <CharactersWithSpaces>3381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2012-10-20T12:53:00Z</dcterms:created>
  <dc:creator>User</dc:creator>
  <dc:description/>
  <dc:language>ru-RU</dc:language>
  <cp:lastModifiedBy/>
  <cp:lastPrinted>2024-12-09T16:15:00Z</cp:lastPrinted>
  <dcterms:modified xsi:type="dcterms:W3CDTF">2024-12-09T16:35:40Z</dcterms:modified>
  <cp:revision>85</cp:revision>
  <dc:subject/>
  <dc:title> </dc:title>
</cp:coreProperties>
</file>