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bidi w:val="0"/>
        <w:jc w:val="center"/>
        <w:rPr>
          <w:b/>
          <w:sz w:val="26"/>
          <w:szCs w:val="26"/>
        </w:rPr>
      </w:pPr>
      <w:bookmarkStart w:id="0" w:name="_Hlk115176197"/>
      <w:r>
        <w:rPr>
          <w:b/>
          <w:sz w:val="26"/>
          <w:szCs w:val="26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firstLine="709" w:left="-3402" w:right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firstLine="709" w:left="-3402" w:right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firstLine="709" w:left="-3402" w:right="0"/>
        <w:jc w:val="center"/>
        <w:rPr/>
      </w:pPr>
      <w:r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>ПОСТАНОВЛЕНИЕ</w:t>
      </w:r>
    </w:p>
    <w:p>
      <w:pPr>
        <w:pStyle w:val="Normal"/>
        <w:bidi w:val="0"/>
        <w:ind w:firstLine="709" w:left="-3402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autoSpaceDE w:val="false"/>
        <w:bidi w:val="0"/>
        <w:jc w:val="both"/>
        <w:rPr/>
      </w:pPr>
      <w:r>
        <w:rPr>
          <w:b/>
          <w:sz w:val="26"/>
          <w:szCs w:val="26"/>
        </w:rPr>
        <w:t>26.08.2024                                                                                                                  № 172</w:t>
      </w:r>
    </w:p>
    <w:p>
      <w:pPr>
        <w:pStyle w:val="Normal"/>
        <w:widowControl w:val="false"/>
        <w:autoSpaceDE w:val="false"/>
        <w:bidi w:val="0"/>
        <w:ind w:left="-142" w:righ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autoSpaceDE w:val="false"/>
        <w:bidi w:val="0"/>
        <w:ind w:left="-142" w:right="0"/>
        <w:jc w:val="both"/>
        <w:rPr/>
      </w:pPr>
      <w:r>
        <w:rPr>
          <w:sz w:val="26"/>
          <w:szCs w:val="26"/>
        </w:rPr>
        <w:t>О внесении изменений и дополнений в постановление Администрации г. Шарыпово от 04.10.2013г. №239 «Об утверждении муниципальной программы «Развитие физической культуры и спорта в городе Шарыпово»» (в ред. от 25.06.2024 № 145).</w:t>
      </w:r>
    </w:p>
    <w:p>
      <w:pPr>
        <w:pStyle w:val="Normal"/>
        <w:widowControl w:val="false"/>
        <w:autoSpaceDE w:val="false"/>
        <w:bidi w:val="0"/>
        <w:ind w:left="-142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ind w:firstLine="709" w:left="-3402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autoSpaceDE w:val="false"/>
        <w:bidi w:val="0"/>
        <w:ind w:firstLine="709" w:right="0"/>
        <w:jc w:val="both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края.</w:t>
      </w:r>
    </w:p>
    <w:p>
      <w:pPr>
        <w:pStyle w:val="Normal"/>
        <w:autoSpaceDE w:val="false"/>
        <w:bidi w:val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(в ред. от 11.10.2023 № 259; от 10.11.2023 № 288; от 20.02.2024 №39; от 22.04.2024 №87; от 22.04.2024 №94; от 25.06.2024 № 145)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/>
      </w:pPr>
      <w:r>
        <w:rPr>
          <w:sz w:val="26"/>
          <w:szCs w:val="26"/>
        </w:rPr>
        <w:t>1.1. В разделе 1 «Паспорт муниципальной программы «Развитие физической культуры и спорта в городе Шарыпово» в строке «</w:t>
      </w:r>
      <w:r>
        <w:rPr>
          <w:sz w:val="24"/>
          <w:szCs w:val="24"/>
        </w:rPr>
        <w:t xml:space="preserve">Информация по ресурсному обеспечению муниципальной программы», в том числе по годам реализации программы цифры «1 124 038,26; 97 257,41; 164 843,65; </w:t>
      </w:r>
      <w:r>
        <w:rPr>
          <w:sz w:val="26"/>
          <w:szCs w:val="26"/>
        </w:rPr>
        <w:t xml:space="preserve">2025 год - </w:t>
      </w:r>
      <w:r>
        <w:rPr>
          <w:sz w:val="24"/>
          <w:szCs w:val="24"/>
        </w:rPr>
        <w:t xml:space="preserve">0,00» заменить цифрами «1 128 038,26; 101 257,41; 168 843,65; </w:t>
      </w:r>
      <w:r>
        <w:rPr>
          <w:sz w:val="26"/>
          <w:szCs w:val="26"/>
        </w:rPr>
        <w:t xml:space="preserve">2025 год - </w:t>
      </w:r>
      <w:r>
        <w:rPr>
          <w:sz w:val="24"/>
          <w:szCs w:val="24"/>
        </w:rPr>
        <w:t>4 000,00 » соответственно.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/>
      </w:pPr>
      <w:r>
        <w:rPr>
          <w:sz w:val="26"/>
          <w:szCs w:val="26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6"/>
          <w:szCs w:val="26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6"/>
          <w:szCs w:val="26"/>
        </w:rPr>
        <w:t xml:space="preserve"> 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/>
      </w:pPr>
      <w:r>
        <w:rPr>
          <w:sz w:val="26"/>
          <w:szCs w:val="26"/>
        </w:rPr>
        <w:t>1.2.1. в строке 1, 2, в столбце 10,12 цифры «</w:t>
      </w:r>
      <w:r>
        <w:rPr>
          <w:sz w:val="24"/>
          <w:szCs w:val="24"/>
        </w:rPr>
        <w:t>97 257,41</w:t>
      </w:r>
      <w:r>
        <w:rPr>
          <w:sz w:val="26"/>
          <w:szCs w:val="26"/>
        </w:rPr>
        <w:t>; 321 932,75» заменить цифрами «</w:t>
      </w:r>
      <w:r>
        <w:rPr>
          <w:sz w:val="24"/>
          <w:szCs w:val="24"/>
        </w:rPr>
        <w:t>101 257,41</w:t>
      </w:r>
      <w:r>
        <w:rPr>
          <w:sz w:val="26"/>
          <w:szCs w:val="26"/>
        </w:rPr>
        <w:t>; 325 932,75» соответственно;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/>
      </w:pPr>
      <w:r>
        <w:rPr>
          <w:sz w:val="26"/>
          <w:szCs w:val="26"/>
        </w:rPr>
        <w:t>1.2.2. в строке 3, 4, в столбце 10,12 цифры «62 276,78; 208 789,56» заменить цифрами «66 276,78; 212 789,56» соответственно.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/>
      </w:pPr>
      <w:r>
        <w:rPr>
          <w:sz w:val="26"/>
          <w:szCs w:val="26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6"/>
          <w:szCs w:val="26"/>
        </w:rPr>
        <w:t>»: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1.3.1. в строке 1, 1.3, в столбце 6, 8 цифры «</w:t>
      </w:r>
      <w:r>
        <w:rPr>
          <w:rFonts w:cs="Times New Roman" w:ascii="Times New Roman" w:hAnsi="Times New Roman"/>
          <w:sz w:val="24"/>
          <w:szCs w:val="24"/>
        </w:rPr>
        <w:t>97 257,41</w:t>
      </w:r>
      <w:r>
        <w:rPr>
          <w:rFonts w:cs="Times New Roman" w:ascii="Times New Roman" w:hAnsi="Times New Roman"/>
          <w:bCs/>
          <w:sz w:val="26"/>
          <w:szCs w:val="26"/>
        </w:rPr>
        <w:t xml:space="preserve">; </w:t>
      </w:r>
      <w:r>
        <w:rPr>
          <w:rFonts w:cs="Times New Roman" w:ascii="Times New Roman" w:hAnsi="Times New Roman"/>
          <w:sz w:val="26"/>
          <w:szCs w:val="26"/>
        </w:rPr>
        <w:t>321 932,75</w:t>
      </w:r>
      <w:r>
        <w:rPr>
          <w:rFonts w:cs="Times New Roman" w:ascii="Times New Roman" w:hAnsi="Times New Roman"/>
          <w:bCs/>
          <w:sz w:val="26"/>
          <w:szCs w:val="26"/>
        </w:rPr>
        <w:t>; 0,00; 28 412,82» заменить цифрами «</w:t>
      </w:r>
      <w:r>
        <w:rPr>
          <w:rFonts w:cs="Times New Roman" w:ascii="Times New Roman" w:hAnsi="Times New Roman"/>
          <w:sz w:val="24"/>
          <w:szCs w:val="24"/>
        </w:rPr>
        <w:t>101 257,41</w:t>
      </w:r>
      <w:r>
        <w:rPr>
          <w:rFonts w:cs="Times New Roman" w:ascii="Times New Roman" w:hAnsi="Times New Roman"/>
          <w:bCs/>
          <w:sz w:val="26"/>
          <w:szCs w:val="26"/>
        </w:rPr>
        <w:t xml:space="preserve">; </w:t>
      </w:r>
      <w:r>
        <w:rPr>
          <w:rFonts w:cs="Times New Roman" w:ascii="Times New Roman" w:hAnsi="Times New Roman"/>
          <w:sz w:val="26"/>
          <w:szCs w:val="26"/>
        </w:rPr>
        <w:t>325 932,75</w:t>
      </w:r>
      <w:r>
        <w:rPr>
          <w:rFonts w:cs="Times New Roman" w:ascii="Times New Roman" w:hAnsi="Times New Roman"/>
          <w:bCs/>
          <w:sz w:val="26"/>
          <w:szCs w:val="26"/>
        </w:rPr>
        <w:t>; 4 000,00; 32 412,82» соответственно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bidi w:val="0"/>
        <w:ind w:firstLine="709" w:right="0"/>
        <w:jc w:val="both"/>
        <w:rPr/>
      </w:pPr>
      <w:r>
        <w:rPr>
          <w:bCs/>
          <w:sz w:val="26"/>
          <w:szCs w:val="26"/>
        </w:rPr>
        <w:t>1.3.2. в строке 2, 2.3, в столбце 6, 8 цифры «</w:t>
      </w:r>
      <w:r>
        <w:rPr>
          <w:sz w:val="26"/>
          <w:szCs w:val="26"/>
        </w:rPr>
        <w:t>62 276,78</w:t>
      </w:r>
      <w:r>
        <w:rPr>
          <w:bCs/>
          <w:sz w:val="26"/>
          <w:szCs w:val="26"/>
        </w:rPr>
        <w:t xml:space="preserve">; </w:t>
      </w:r>
      <w:r>
        <w:rPr>
          <w:bCs/>
          <w:color w:val="000000"/>
          <w:sz w:val="24"/>
          <w:szCs w:val="24"/>
        </w:rPr>
        <w:t xml:space="preserve">208 789,56; </w:t>
      </w:r>
      <w:r>
        <w:rPr>
          <w:sz w:val="26"/>
          <w:szCs w:val="26"/>
        </w:rPr>
        <w:t>0,00</w:t>
      </w:r>
      <w:r>
        <w:rPr>
          <w:bCs/>
          <w:sz w:val="26"/>
          <w:szCs w:val="26"/>
        </w:rPr>
        <w:t>; 20 261,52» заменить цифрами «</w:t>
      </w:r>
      <w:r>
        <w:rPr>
          <w:bCs/>
          <w:color w:val="000000"/>
          <w:sz w:val="24"/>
          <w:szCs w:val="24"/>
        </w:rPr>
        <w:t>66 276,78</w:t>
      </w:r>
      <w:r>
        <w:rPr>
          <w:bCs/>
          <w:sz w:val="26"/>
          <w:szCs w:val="26"/>
        </w:rPr>
        <w:t xml:space="preserve">; </w:t>
      </w:r>
      <w:r>
        <w:rPr>
          <w:bCs/>
          <w:color w:val="000000"/>
          <w:sz w:val="24"/>
          <w:szCs w:val="24"/>
        </w:rPr>
        <w:t xml:space="preserve">212 789,56; </w:t>
      </w:r>
      <w:r>
        <w:rPr>
          <w:bCs/>
          <w:sz w:val="26"/>
          <w:szCs w:val="26"/>
        </w:rPr>
        <w:t xml:space="preserve">4 000,00; </w:t>
      </w:r>
      <w:r>
        <w:rPr>
          <w:color w:val="000000"/>
          <w:sz w:val="24"/>
          <w:szCs w:val="24"/>
        </w:rPr>
        <w:t>24 261,52</w:t>
      </w:r>
      <w:r>
        <w:rPr>
          <w:bCs/>
          <w:sz w:val="26"/>
          <w:szCs w:val="26"/>
        </w:rPr>
        <w:t>» соответственно.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/>
      </w:pPr>
      <w:r>
        <w:rPr>
          <w:sz w:val="26"/>
          <w:szCs w:val="26"/>
        </w:rPr>
        <w:t xml:space="preserve">1.4. В приложении № 5 к муниципальной программе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в строке «Информация по ресурсному обеспечению муниципальной подпрограммы, в том числе по годам реализации программы», цифры «724 500,36; </w:t>
      </w:r>
      <w:r>
        <w:rPr>
          <w:sz w:val="24"/>
          <w:szCs w:val="24"/>
        </w:rPr>
        <w:t>62 276,78</w:t>
      </w:r>
      <w:r>
        <w:rPr>
          <w:sz w:val="26"/>
          <w:szCs w:val="26"/>
        </w:rPr>
        <w:t xml:space="preserve">; 116 635,80; 2025 год - 0,00» заменить цифрами «728 500,36; </w:t>
      </w:r>
      <w:r>
        <w:rPr>
          <w:sz w:val="24"/>
          <w:szCs w:val="24"/>
        </w:rPr>
        <w:t>66 276,78</w:t>
      </w:r>
      <w:r>
        <w:rPr>
          <w:sz w:val="26"/>
          <w:szCs w:val="26"/>
        </w:rPr>
        <w:t xml:space="preserve">; </w:t>
      </w:r>
      <w:r>
        <w:rPr>
          <w:sz w:val="24"/>
          <w:szCs w:val="24"/>
        </w:rPr>
        <w:t>120 635,80</w:t>
      </w:r>
      <w:r>
        <w:rPr>
          <w:sz w:val="26"/>
          <w:szCs w:val="26"/>
        </w:rPr>
        <w:t xml:space="preserve">; 2025 год - </w:t>
      </w:r>
      <w:r>
        <w:rPr>
          <w:sz w:val="24"/>
          <w:szCs w:val="24"/>
        </w:rPr>
        <w:t>4 000,00</w:t>
      </w:r>
      <w:r>
        <w:rPr>
          <w:sz w:val="26"/>
          <w:szCs w:val="26"/>
        </w:rPr>
        <w:t>» соответственно.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/>
      </w:pPr>
      <w:r>
        <w:rPr>
          <w:sz w:val="26"/>
          <w:szCs w:val="26"/>
        </w:rPr>
        <w:t>1.5. В приложении № 2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1.5.1. в строке 1, в столбце 9, 11 цифры «62 276,78; 208 789,56» заменить цифрами «66 276,78; 212 789,56» соответственно;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1.5.2. в строке 2.1. в столбце 8,11 цифры «33 723,31; 97 669,05» заменить цифрами «33 873,31; 97 819,05»;</w:t>
      </w:r>
    </w:p>
    <w:p>
      <w:pPr>
        <w:pStyle w:val="ConsPlusNormal"/>
        <w:ind w:hanging="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1.5.3. в строке 2.2, в столбце 8,11 цифры «23 780,52; 73 092,42» заменить цифрами «23 630,52; 72 942,72» соответственно;</w:t>
      </w:r>
    </w:p>
    <w:p>
      <w:pPr>
        <w:pStyle w:val="ConsPlusNormal"/>
        <w:ind w:hanging="0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>1.5.4. в строке 3.1, в столбце 9,11 цифры «200,00; 4 600,00» заменить цифрами «4 200,00; 8 600,00» соответственно.</w:t>
      </w:r>
    </w:p>
    <w:p>
      <w:pPr>
        <w:pStyle w:val="Normal"/>
        <w:widowControl w:val="false"/>
        <w:autoSpaceDE w:val="false"/>
        <w:bidi w:val="0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left" w:pos="-142" w:leader="none"/>
          <w:tab w:val="left" w:pos="709" w:leader="none"/>
        </w:tabs>
        <w:autoSpaceDE w:val="false"/>
        <w:bidi w:val="0"/>
        <w:ind w:firstLine="709" w:left="0" w:right="0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/>
        <w:t>)</w:t>
      </w:r>
      <w:r>
        <w:rPr>
          <w:sz w:val="26"/>
          <w:szCs w:val="26"/>
        </w:rPr>
        <w:t>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/>
        <w:jc w:val="both"/>
        <w:rPr/>
      </w:pPr>
      <w:r>
        <w:rPr>
          <w:sz w:val="26"/>
          <w:szCs w:val="26"/>
        </w:rPr>
        <w:t>Глава города Шарыпово                                                                                В. Г. Хохлов</w:t>
      </w:r>
    </w:p>
    <w:sectPr>
      <w:type w:val="nextPage"/>
      <w:pgSz w:w="11906" w:h="16838"/>
      <w:pgMar w:left="1701" w:right="850" w:gutter="0" w:header="0" w:top="737" w:footer="0" w:bottom="73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2</Pages>
  <Words>639</Words>
  <Characters>3983</Characters>
  <CharactersWithSpaces>4855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2024-08-28T16:24:48Z</dcterms:created>
  <dc:creator/>
  <dc:description/>
  <dc:language>ru-RU</dc:language>
  <cp:lastModifiedBy/>
  <dcterms:modified xsi:type="dcterms:W3CDTF">2024-08-28T16:26:20Z</dcterms:modified>
  <cp:revision>1</cp:revision>
  <dc:subject/>
  <dc:title/>
</cp:coreProperties>
</file>