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16890" cy="73977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bookmarkStart w:id="0" w:name="_Hlk115176197"/>
            <w:r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10.07.2024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>О внесении изменений в постановление Администрации города Шарыпово от 10.01.2023 № 6 «Об утверждении Административного регламента предоставления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color w:themeColor="text1" w:val="000000"/>
          <w:sz w:val="24"/>
          <w:szCs w:val="24"/>
        </w:rPr>
        <w:t>» на территории городского округа города Шарыпово Красноярского края»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В соответствии с Земельным кодексом Российской Федерации, Федеральным законом от 05.1.2022 № 509-ФЗ «О внесении изменений в Земельный кодекс Российской Федерации и статью 3.5. Федерального закона «О введении в действие Земельного Кодекса Российской Федерации»,  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>
        <w:rPr>
          <w:rFonts w:eastAsia="Calibri"/>
          <w:color w:val="000000"/>
          <w:sz w:val="24"/>
          <w:szCs w:val="24"/>
          <w:lang w:bidi="ru-RU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>
        <w:rPr>
          <w:sz w:val="24"/>
          <w:szCs w:val="24"/>
          <w:lang w:eastAsia="ru-RU" w:bidi="ru-RU"/>
        </w:rPr>
        <w:t>руководствуясь ст. 34 Устава города Шарыпово: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Normal"/>
        <w:widowControl/>
        <w:jc w:val="both"/>
        <w:rPr>
          <w:color w:themeColor="text1" w:val="000000"/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  <w:lang w:eastAsia="ru-RU"/>
        </w:rPr>
        <w:t>от 2910.01.2023 № 6 «Об утверждении Административного регламента предоставления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color w:themeColor="text1" w:val="000000"/>
          <w:sz w:val="24"/>
          <w:szCs w:val="24"/>
        </w:rPr>
        <w:t>» на территории городского округа города Шарыпово Красноярского края»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внести следующие изменения:</w:t>
      </w:r>
    </w:p>
    <w:p>
      <w:pPr>
        <w:pStyle w:val="Normal"/>
        <w:widowControl/>
        <w:ind w:firstLine="709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1.1.</w:t>
      </w:r>
      <w:r>
        <w:rPr>
          <w:b/>
          <w:spacing w:val="1"/>
          <w:sz w:val="24"/>
          <w:szCs w:val="24"/>
          <w:lang w:eastAsia="ru-RU"/>
        </w:rPr>
        <w:t xml:space="preserve"> </w:t>
      </w:r>
      <w:r>
        <w:rPr>
          <w:spacing w:val="1"/>
          <w:sz w:val="24"/>
          <w:szCs w:val="24"/>
          <w:lang w:eastAsia="ru-RU"/>
        </w:rPr>
        <w:t xml:space="preserve"> В пункте 2.8. слова «30 календарных дней» заменить словами «20 дней».</w:t>
      </w:r>
    </w:p>
    <w:p>
      <w:pPr>
        <w:pStyle w:val="Normal"/>
        <w:widowControl/>
        <w:ind w:firstLine="709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>
        <w:rPr>
          <w:spacing w:val="1"/>
          <w:sz w:val="24"/>
          <w:szCs w:val="24"/>
        </w:rPr>
        <w:t>Контроль за исполнением настоящего постановления возложить на А. В. Попова – исполняющего обязанности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20" w:leader="none"/>
        </w:tabs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  <w:lang w:eastAsia="ru-RU"/>
        </w:rPr>
        <w:t>).</w:t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9"/>
        <w:gridCol w:w="3190"/>
        <w:gridCol w:w="3652"/>
      </w:tblGrid>
      <w:tr>
        <w:trPr/>
        <w:tc>
          <w:tcPr>
            <w:tcW w:w="3189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города Шарыпово по социальным вопросам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652" w:type="dxa"/>
            <w:tcBorders/>
            <w:shd w:color="auto" w:fill="auto" w:val="clear"/>
          </w:tcPr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</w:t>
            </w:r>
          </w:p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885" w:leader="none"/>
                <w:tab w:val="right" w:pos="3856" w:leader="none"/>
              </w:tabs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 xml:space="preserve">                         Ю. В. Рудь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sectPr>
      <w:headerReference w:type="default" r:id="rId4"/>
      <w:type w:val="nextPage"/>
      <w:pgSz w:w="11906" w:h="16838"/>
      <w:pgMar w:left="1140" w:right="420" w:gutter="0" w:header="429" w:top="960" w:footer="0" w:bottom="2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4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23.35pt;mso-position-vertical-relative:page;margin-left:55.65pt;mso-position-horizontal-relative:page">
              <v:textbox inset="0in,0in,0in,0in">
                <w:txbxContent>
                  <w:p>
                    <w:pPr>
                      <w:pStyle w:val="Style24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5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2.9pt;mso-position-vertical-relative:page;margin-left:415.5pt;mso-position-horizontal-relative:page">
              <v:textbox inset="0in,0in,0in,0in">
                <w:txbxContent>
                  <w:p>
                    <w:pPr>
                      <w:pStyle w:val="Style24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-scope" w:customStyle="1">
    <w:name w:val="ng-scope"/>
    <w:basedOn w:val="DefaultParagraphFont"/>
    <w:qFormat/>
    <w:rsid w:val="008812e3"/>
    <w:rPr/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3b23"/>
    <w:pPr>
      <w:ind w:firstLine="708" w:left="137" w:right="14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7"/>
    <w:uiPriority w:val="99"/>
    <w:semiHidden/>
    <w:unhideWhenUsed/>
    <w:rsid w:val="005751e6"/>
    <w:pPr/>
    <w:rPr>
      <w:sz w:val="20"/>
      <w:szCs w:val="20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EDAB-7DBA-4190-B419-81AF6F08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LibreOffice/7.6.4.1$Windows_X86_64 LibreOffice_project/e19e193f88cd6c0525a17fb7a176ed8e6a3e2aa1</Application>
  <AppVersion>15.0000</AppVersion>
  <Pages>1</Pages>
  <Words>316</Words>
  <Characters>2463</Characters>
  <CharactersWithSpaces>2840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2024-07-10T09:18:00Z</dcterms:created>
  <dc:creator>Анастасия Гаврилова</dc:creator>
  <dc:description/>
  <dc:language>ru-RU</dc:language>
  <cp:lastModifiedBy/>
  <cp:lastPrinted>2024-07-10T09:17:00Z</cp:lastPrinted>
  <dcterms:modified xsi:type="dcterms:W3CDTF">2024-07-15T08:01:41Z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