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7625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96" t="-1697" r="-2496" b="-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17.05.2024</w:t>
        <w:tab/>
        <w:tab/>
        <w:tab/>
        <w:tab/>
        <w:tab/>
        <w:tab/>
        <w:tab/>
        <w:tab/>
        <w:tab/>
        <w:tab/>
        <w:tab/>
        <w:t>№ 113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right="2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03.10.2022 №304 «</w:t>
      </w:r>
      <w:bookmarkStart w:id="0" w:name="_Hlk164866325"/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</w:t>
      </w:r>
    </w:p>
    <w:p>
      <w:pPr>
        <w:pStyle w:val="NoSpacing"/>
        <w:ind w:right="2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адреса</w:t>
      </w:r>
      <w:bookmarkEnd w:id="0"/>
      <w:r>
        <w:rPr>
          <w:rFonts w:ascii="Times New Roman" w:hAnsi="Times New Roman"/>
          <w:sz w:val="28"/>
          <w:szCs w:val="28"/>
        </w:rPr>
        <w:t>»»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 Правительства РФ от 05.02.2024 г. №124 "О внесении изменений в постановление Правительства Российской Федерации от 19 ноября 2014 г. №1221",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 Красноярского края,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Шарыпово от </w:t>
      </w:r>
      <w:bookmarkStart w:id="1" w:name="_Hlk164866735"/>
      <w:r>
        <w:rPr>
          <w:rFonts w:ascii="Times New Roman" w:hAnsi="Times New Roman"/>
          <w:sz w:val="28"/>
          <w:szCs w:val="28"/>
        </w:rPr>
        <w:t>03.10.2022 №304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bookmarkEnd w:id="1"/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1.1 Подпункт 3 пункта 1.3 Административного регламента изложить в новой редакции:</w:t>
      </w:r>
    </w:p>
    <w:p>
      <w:pPr>
        <w:pStyle w:val="Normal"/>
        <w:tabs>
          <w:tab w:val="clear" w:pos="708"/>
          <w:tab w:val="left" w:pos="7425" w:leader="none"/>
        </w:tabs>
        <w:ind w:firstLine="709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>«3) письменно, в том числе посредством</w:t>
      </w:r>
      <w:r>
        <w:rPr>
          <w:color w:themeColor="text1" w:val="000000"/>
          <w:sz w:val="28"/>
          <w:szCs w:val="28"/>
        </w:rPr>
        <w:t xml:space="preserve"> электронной почты (</w:t>
      </w:r>
      <w:r>
        <w:rPr>
          <w:rStyle w:val="Style14"/>
          <w:sz w:val="28"/>
          <w:szCs w:val="28"/>
          <w:lang w:val="en-US"/>
        </w:rPr>
        <w:t>adm</w:t>
      </w:r>
      <w:r>
        <w:rPr>
          <w:rStyle w:val="Style14"/>
          <w:sz w:val="28"/>
          <w:szCs w:val="28"/>
        </w:rPr>
        <w:t>@57</w:t>
      </w:r>
      <w:r>
        <w:rPr>
          <w:rStyle w:val="Style14"/>
          <w:sz w:val="28"/>
          <w:szCs w:val="28"/>
          <w:lang w:val="en-US"/>
        </w:rPr>
        <w:t>krskcit</w:t>
      </w:r>
      <w:r>
        <w:rPr>
          <w:rStyle w:val="Style14"/>
          <w:sz w:val="28"/>
          <w:szCs w:val="28"/>
        </w:rPr>
        <w:t>.</w:t>
      </w:r>
      <w:r>
        <w:rPr>
          <w:rStyle w:val="Style14"/>
          <w:sz w:val="28"/>
          <w:szCs w:val="28"/>
          <w:lang w:val="en-US"/>
        </w:rPr>
        <w:t>ru</w:t>
      </w:r>
      <w:r>
        <w:rPr>
          <w:color w:themeColor="text1" w:val="000000"/>
          <w:sz w:val="28"/>
          <w:szCs w:val="28"/>
        </w:rPr>
        <w:t>), факсимильной связи.»</w:t>
      </w:r>
    </w:p>
    <w:p>
      <w:pPr>
        <w:pStyle w:val="Normal"/>
        <w:ind w:firstLine="709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1.2 Дефис 3 </w:t>
      </w:r>
      <w:r>
        <w:rPr>
          <w:sz w:val="28"/>
          <w:szCs w:val="28"/>
        </w:rPr>
        <w:t>подпункта 4 пункта 1.3 Административного регламента изложить в новой редакции:</w:t>
      </w:r>
    </w:p>
    <w:p>
      <w:pPr>
        <w:pStyle w:val="Normal"/>
        <w:tabs>
          <w:tab w:val="clear" w:pos="708"/>
          <w:tab w:val="left" w:pos="7425" w:leader="none"/>
        </w:tabs>
        <w:ind w:firstLine="709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«- на официальном сайте </w:t>
      </w:r>
      <w:r>
        <w:rPr>
          <w:color w:val="000000"/>
          <w:spacing w:val="-5"/>
          <w:sz w:val="28"/>
          <w:szCs w:val="28"/>
          <w:lang w:eastAsia="ru-RU"/>
        </w:rPr>
        <w:t>Уполномоченного органа</w:t>
      </w:r>
      <w:r>
        <w:rPr>
          <w:i/>
          <w:iCs/>
          <w:color w:themeColor="text1" w:val="000000"/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i/>
          <w:iCs/>
          <w:color w:themeColor="text1" w:val="000000"/>
          <w:sz w:val="28"/>
          <w:szCs w:val="28"/>
        </w:rPr>
        <w:t>)</w:t>
      </w:r>
      <w:r>
        <w:rPr>
          <w:color w:themeColor="text1" w:val="000000"/>
          <w:sz w:val="28"/>
          <w:szCs w:val="28"/>
        </w:rPr>
        <w:t>.»</w:t>
      </w:r>
    </w:p>
    <w:p>
      <w:pPr>
        <w:pStyle w:val="Normal"/>
        <w:spacing w:lineRule="auto" w:line="276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1.3 </w:t>
        <w:tab/>
        <w:t xml:space="preserve">Пункт 2.6 Административного регламента изложить в новой редакции: 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«2.6.  </w:t>
      </w:r>
      <w:r>
        <w:rPr>
          <w:color w:val="000000"/>
          <w:sz w:val="28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превышать: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Первый заместитель</w:t>
      </w:r>
    </w:p>
    <w:p>
      <w:pPr>
        <w:pStyle w:val="Normal"/>
        <w:jc w:val="left"/>
        <w:rPr/>
      </w:pPr>
      <w:r>
        <w:rPr>
          <w:rFonts w:eastAsia="Times New Roman"/>
          <w:sz w:val="28"/>
          <w:szCs w:val="28"/>
          <w:lang w:eastAsia="ru-RU"/>
        </w:rPr>
        <w:t>Главы города Шарыпово                                                                     Д.В.Саюшев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573f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e1573f"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e157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1" w:customStyle="1">
    <w:name w:val="s_1"/>
    <w:basedOn w:val="Normal"/>
    <w:qFormat/>
    <w:rsid w:val="00e1573f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2</Pages>
  <Words>407</Words>
  <Characters>2973</Characters>
  <CharactersWithSpaces>3444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2024-05-16T07:34:00Z</dcterms:created>
  <dc:creator>g26021</dc:creator>
  <dc:description/>
  <dc:language>ru-RU</dc:language>
  <cp:lastModifiedBy/>
  <dcterms:modified xsi:type="dcterms:W3CDTF">2024-05-23T08:24:53Z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