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bookmarkStart w:id="0" w:name="_Hlk115176197"/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ind w:firstLine="709" w:left="-3402" w:right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 w:left="-3402" w:right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 w:left="-3402"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                                  </w:t>
      </w: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ind w:right="-709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/>
        <w:rPr>
          <w:rFonts w:ascii="Arial" w:hAnsi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   </w:t>
      </w:r>
      <w:r>
        <w:rPr>
          <w:rFonts w:cs="Arial" w:ascii="Arial" w:hAnsi="Arial"/>
          <w:b/>
          <w:sz w:val="24"/>
          <w:szCs w:val="24"/>
        </w:rPr>
        <w:t>22.04.2024                                                                                                            № 93</w:t>
      </w:r>
    </w:p>
    <w:p>
      <w:pPr>
        <w:pStyle w:val="Normal"/>
        <w:widowControl w:val="false"/>
        <w:autoSpaceDE w:val="false"/>
        <w:ind w:right="-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«Об утверждении муниципальной программы «Молодежь города Шарыпово в </w:t>
      </w:r>
      <w:r>
        <w:rPr>
          <w:rFonts w:cs="Arial" w:ascii="Arial" w:hAnsi="Arial"/>
          <w:sz w:val="24"/>
          <w:szCs w:val="24"/>
          <w:lang w:val="en-US"/>
        </w:rPr>
        <w:t>XXI</w:t>
      </w:r>
      <w:r>
        <w:rPr>
          <w:rFonts w:cs="Arial" w:ascii="Arial" w:hAnsi="Arial"/>
          <w:sz w:val="24"/>
          <w:szCs w:val="24"/>
        </w:rPr>
        <w:t xml:space="preserve"> веке»» (в ред. от 22.04.2024 № 88) </w:t>
      </w:r>
    </w:p>
    <w:p>
      <w:pPr>
        <w:pStyle w:val="ConsPlusNormal"/>
        <w:widowControl/>
        <w:ind w:hanging="0" w:right="-709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firstLine="567" w:righ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rFonts w:cs="Arial" w:ascii="Arial" w:hAnsi="Arial"/>
          <w:sz w:val="24"/>
          <w:szCs w:val="24"/>
          <w:lang w:val="en-US"/>
        </w:rPr>
        <w:t>XXI</w:t>
      </w:r>
      <w:r>
        <w:rPr>
          <w:rFonts w:cs="Arial" w:ascii="Arial" w:hAnsi="Arial"/>
          <w:sz w:val="24"/>
          <w:szCs w:val="24"/>
        </w:rPr>
        <w:t xml:space="preserve"> веке» (в ред. от 11.10.2023 №258; от 10.11.2023 №287; от 20.02.2024 №38; от 22.04.2024 №88) 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134" w:leader="none"/>
          <w:tab w:val="left" w:pos="1276" w:leader="none"/>
        </w:tabs>
        <w:ind w:firstLine="567" w:right="-709"/>
        <w:jc w:val="both"/>
        <w:rPr/>
      </w:pPr>
      <w:r>
        <w:rPr>
          <w:rFonts w:cs="Arial" w:ascii="Arial" w:hAnsi="Arial"/>
          <w:sz w:val="24"/>
          <w:szCs w:val="24"/>
        </w:rPr>
        <w:t>1.1. В приложение № 2 к подпрограмме «Вовлечение молодежи в социальную практику», реализуемой в рамках муниципальной программы «Молодежь города Шарыпово в ХХI веке», в таблицу «Перечень  мероприятий подпрограммы «Вовлечение молодежи  в социальную практику»», внести следующие изменения:</w:t>
      </w:r>
    </w:p>
    <w:p>
      <w:pPr>
        <w:pStyle w:val="Normal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1.1.1.  В строке  2.1.  столбец 6 дополнить цифрами «071008552В».</w:t>
      </w:r>
    </w:p>
    <w:p>
      <w:pPr>
        <w:pStyle w:val="Normal"/>
        <w:ind w:firstLine="567" w:right="-709"/>
        <w:jc w:val="both"/>
        <w:rPr/>
      </w:pPr>
      <w:r>
        <w:rPr>
          <w:rFonts w:cs="Arial" w:ascii="Arial" w:hAnsi="Arial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firstLine="567" w:left="0" w:right="-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</w:t>
      </w:r>
      <w:r>
        <w:rPr>
          <w:rFonts w:cs="Arial" w:ascii="Arial" w:hAnsi="Arial"/>
          <w:color w:val="000000"/>
          <w:sz w:val="24"/>
          <w:szCs w:val="24"/>
        </w:rPr>
        <w:t xml:space="preserve"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  <w:sz w:val="24"/>
          <w:szCs w:val="24"/>
        </w:rPr>
        <w:t>(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sz w:val="24"/>
          <w:szCs w:val="24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right="-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right="-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          В.Г. Хохлов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1558" w:gutter="0" w:header="720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1300" cy="2095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9pt;height:1.6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208</TotalTime>
  <Application>LibreOffice/7.6.4.1$Windows_X86_64 LibreOffice_project/e19e193f88cd6c0525a17fb7a176ed8e6a3e2aa1</Application>
  <AppVersion>15.0000</AppVersion>
  <Pages>1</Pages>
  <Words>219</Words>
  <Characters>1505</Characters>
  <CharactersWithSpaces>2066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cp:keywords/>
  <dc:language>ru-RU</dc:language>
  <cp:lastModifiedBy/>
  <cp:lastPrinted>2024-04-22T14:48:00Z</cp:lastPrinted>
  <dcterms:modified xsi:type="dcterms:W3CDTF">2024-04-23T13:34:05Z</dcterms:modified>
  <cp:revision>20</cp:revision>
  <dc:subject/>
  <dc:title> </dc:title>
</cp:coreProperties>
</file>