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07.03.2024</w:t>
        <w:tab/>
        <w:tab/>
        <w:tab/>
        <w:tab/>
        <w:t xml:space="preserve">                                                                          № 52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Об организации работы лагерей с дневным пребыванием детей городского округа города Шарыпово в летний период 2024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В соответствии с Законом Красноярского края от 07.07.2009 № 8-3618 «Об обеспечении прав детей на отдых, оздоровление и занятость                                в Красноярском крае», руководствуясь статьей 34 Устава города Шарыпово Красноярского края,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 Утвердить количество детей, которые будут посещать лагеря с дневным пребыванием детей в муниципальных общеобразовательных учреждениях городского округа города Шарыпово: 1846 детей, из них 445 детей льготной категории.                   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Организовать работу лагерей с дневным пребыванием детей                          в следующих муниципальных общеобразовательных учреждениях городского округа города Шарыпово: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общеобразовательное учреждение «Средняя общеобразовательная школа № 1» – 175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общеобразовательное учреждение «Средняя общеобразовательная школа № 2» – 315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автономное общеобразовательное учреждение «Средняя общеобразовательная школа № 3» города Шарыпово – 320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общеобразовательное учреждение «Основная общеобразовательная школа № 6» – 137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общеобразовательное учреждение «Средняя общеобразовательная школа № 7» города Шарыпово – 247 детей;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образовательное учреждение дополнительного образования «Детско-юношеский центр» г. Шарыпово (здание 1) – 90 детей, (здание 2) – 70 детей, (здание 3) – 100 детей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2.1. Открыть лагеря с дневным пребыванием детей для организации воспитательно-образовательного процесса в следующих муниципальных общеобразовательных учреждениях городского округа города Шарыпово и утвердить количество детей, которые будут посещать лагеря с дневным пребыванием детей: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при муниципальном бюджетном общеобразовательном учреждении «Средняя общеобразовательная школа № 2» – муниципальное автономное общеобразовательное учреждение «Средняя общеобразовательная школа № 8» – 206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при муниципальном бюджетном общеобразовательном учреждении «Основная общеобразовательная школа № 6» – муниципальное автономное общеобразовательное учреждение «Средняя общеобразовательная школа № 12» – 186 детей.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2.2. Организовать питание для детей, посещающих лагеря дневного пребывания: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при муниципальном бюджетном общеобразовательном учреждении «Средняя общеобразовательная школа № 1» – муниципальное бюджетное образовательное учреждение дополнительного образования «Детско-юношеский центр» г. Шарыпово (здание 3) – 100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при муниципальном бюджетном общеобразовательном учреждении «Средняя общеобразовательная школа № 2» – муниципальное бюджетное образовательное учреждение дополнительного образования «Детско-юношеский центр» г. Шарыпово (здание 1) – 90 детей и муниципальное бюджетное образовательное учреждение дополнительного образования «Детско-юношеский центр» г. Шарыпово (здание 2) – 70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при муниципальном бюджетном общеобразовательном учреждении «Основная общеобразовательная школа № 6» – муниципальное автономное общеобразовательное учреждение «Средняя общеобразовательная школа № 12» – 186 детей.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Установить родительскую плату в лагерях с дневным пребыванием  детей: за смену (21 день) в размере 2 300 (две тысячи триста) рублей, для льготной категории детей – без взимания платы.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4. Утвердить Порядок организации работы лагерей с дневным пребыванием детей муниципального образования города Шарыпово Красноярского края,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5. Контроль за исполнением настоящего постановления возложить                      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6. Настоящее постановление вступает в силу в день, следующий                    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ascii="Times New Roman" w:hAnsi="Times New Roman"/>
          <w:sz w:val="28"/>
          <w:szCs w:val="28"/>
        </w:rPr>
        <w:t>https://sharypovo.gosuslugi.ru/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 постановлению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Администрации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города Шарыпово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от 07.03.2024 г. № 52</w:t>
      </w:r>
      <w:bookmarkStart w:id="3" w:name="_GoBack"/>
      <w:bookmarkEnd w:id="3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организации работы лагерей с дневным пребыванием детей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 Лагерь с дневным пребыванием детей (далее – Лагерь) организовывается муниципальными общеобразовательными учреждениями городского округа города Шарыпово (далее – МОУ), осуществляющими организацию отдыха и оздоровления обучающихся в каникулярное время.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Лагерь комплектуется обучающимися МОУ и поступающими на обучение в возрасте от 6,5 до 18 лет.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Продолжительность пребывания детей в Лагере составляет 21 день, с организацией двухразового питания.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Стоимость питания на одного ребенка в день составляет 277,60 (двести семьдесят семь) рублей 60 копеек, из них: за счет средств краевого бюджета –</w:t>
      </w: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194,32</w:t>
      </w: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(сто девяносто четыре) рубля 32 копейки, за счет средств родительской платы –</w:t>
      </w: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83,28</w:t>
      </w: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(восемьдесят три) рубля 28 копеек.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Стоимость питания на одного ребенка льготной категории в день составляет</w:t>
      </w: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277,60 (двести семьдесят семь) рублей 60 копеек.</w:t>
      </w: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5. Право на льготу по взиманию родительской платы имеют: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дети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дети из многодетных семей,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дети одиноких матерей (отцов)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дети из семей, находящихся в социально-опасном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ними;</w:t>
      </w:r>
    </w:p>
    <w:p>
      <w:pPr>
        <w:pStyle w:val="ListParagraph"/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дети с ограниченными возможностями здоровья;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</w:t>
      </w:r>
      <w:r>
        <w:rPr>
          <w:rFonts w:eastAsia="Times New Roman" w:ascii="Times New Roman" w:hAnsi="Times New Roman"/>
          <w:sz w:val="28"/>
          <w:szCs w:val="27"/>
          <w:lang w:eastAsia="ru-RU"/>
        </w:rPr>
        <w:t xml:space="preserve">дети </w:t>
      </w:r>
      <w:r>
        <w:rPr>
          <w:rFonts w:eastAsia="Times New Roman" w:ascii="Times New Roman" w:hAnsi="Times New Roman"/>
          <w:bCs/>
          <w:sz w:val="28"/>
          <w:szCs w:val="27"/>
          <w:lang w:eastAsia="ru-RU"/>
        </w:rPr>
        <w:t>лиц, принимающих (принимавших) участие в специальной военной операции.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6. Для посещения Лагеря родители (законные представители) предоставляют в МОУ следующие документы (в случае отсутствия указанных документов в МОУ):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заявление от родителя (законного представителя) с указанием,                      в каком МОУ обучается ребенок;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копию свидетельства о рождении ребенка (копию паспорта ребенка).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7. Для подтверждения права на льготу по взиманию родительской платы родители (законные представители) предоставляют в МОУ (в случае отсутствия указанных документов в МОУ):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для учащихся: копию справки МКУ ЦБУиТО УО г. Шарыпово о признании семьи малообеспеченной (заверенную директором образовательного учреждения);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- для детей с ограниченными возможностями здоровья: копию приказа Управления образованием Администрации города Шарыпово в отношении ребенка с ограниченными возможностями здоровья (заверенного директором образовательного учреждения);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для </w:t>
      </w:r>
      <w:r>
        <w:rPr>
          <w:rFonts w:eastAsia="Times New Roman" w:ascii="Times New Roman" w:hAnsi="Times New Roman"/>
          <w:sz w:val="28"/>
          <w:szCs w:val="27"/>
          <w:lang w:eastAsia="ru-RU"/>
        </w:rPr>
        <w:t xml:space="preserve">детей </w:t>
      </w:r>
      <w:r>
        <w:rPr>
          <w:rFonts w:eastAsia="Times New Roman" w:ascii="Times New Roman" w:hAnsi="Times New Roman"/>
          <w:bCs/>
          <w:sz w:val="28"/>
          <w:szCs w:val="27"/>
          <w:lang w:eastAsia="ru-RU"/>
        </w:rPr>
        <w:t xml:space="preserve">граждан принимающих (принимавших) участие в специальной военной операции: копию приказа муниципального образовательного учреждения, которое посещает ребенок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(заверенного директором образовательного учреждения).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172d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af172d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f172d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f17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4d1e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LibreOffice/7.6.4.1$Windows_X86_64 LibreOffice_project/e19e193f88cd6c0525a17fb7a176ed8e6a3e2aa1</Application>
  <AppVersion>15.0000</AppVersion>
  <Pages>3</Pages>
  <Words>859</Words>
  <Characters>6197</Characters>
  <CharactersWithSpaces>7323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2024-02-19T09:44:00Z</dcterms:created>
  <dc:creator>Пользователь Windows</dc:creator>
  <dc:description/>
  <dc:language>ru-RU</dc:language>
  <cp:lastModifiedBy>Пользователь Windows</cp:lastModifiedBy>
  <cp:lastPrinted>2024-03-07T03:49:00Z</cp:lastPrinted>
  <dcterms:modified xsi:type="dcterms:W3CDTF">2024-03-07T03:52:00Z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