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3"/>
        <w:gridCol w:w="3116"/>
        <w:gridCol w:w="3125"/>
      </w:tblGrid>
      <w:tr>
        <w:trPr/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19.02.2024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5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34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24) следующие изменения: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6"/>
        <w:gridCol w:w="3047"/>
        <w:gridCol w:w="4678"/>
      </w:tblGrid>
      <w:tr>
        <w:trPr>
          <w:trHeight w:val="150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8.66</w:t>
            </w:r>
          </w:p>
        </w:tc>
        <w:tc>
          <w:tcPr>
            <w:tcW w:w="63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2 02 49999 04 7418 150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строки 8.66 -8.72. считать строками 8.67 -8.73.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1.1.3. </w:t>
      </w:r>
      <w:bookmarkStart w:id="3" w:name="_Hlk158364650"/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5"/>
        <w:gridCol w:w="2906"/>
        <w:gridCol w:w="4678"/>
      </w:tblGrid>
      <w:tr>
        <w:trPr/>
        <w:tc>
          <w:tcPr>
            <w:tcW w:w="7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End w:id="3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8.68</w:t>
            </w:r>
          </w:p>
        </w:tc>
        <w:tc>
          <w:tcPr>
            <w:tcW w:w="6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2 02 49999 04 7848 150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58364655"/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устройство спортивных сооружений в сельской местности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  <w:bookmarkEnd w:id="4"/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1.1.4.</w:t>
      </w:r>
      <w:r>
        <w:rPr/>
        <w:t xml:space="preserve"> </w:t>
      </w:r>
      <w:bookmarkStart w:id="5" w:name="_Hlk158364892"/>
      <w:r>
        <w:rPr>
          <w:rFonts w:cs="Times New Roman" w:ascii="Times New Roman" w:hAnsi="Times New Roman"/>
          <w:sz w:val="28"/>
          <w:szCs w:val="28"/>
        </w:rPr>
        <w:t>строки 8.68. -8.73. считать строками 8.69 -8.74.</w:t>
      </w:r>
      <w:bookmarkEnd w:id="5"/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В.Г. Хохлов</w:t>
        <w:tab/>
        <w:t xml:space="preserve">          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Pages>2</Pages>
  <Words>364</Words>
  <Characters>2660</Characters>
  <CharactersWithSpaces>3073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2024-02-13T01:10:00Z</cp:lastPrinted>
  <dcterms:modified xsi:type="dcterms:W3CDTF">2024-02-27T09:42:05Z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