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19.02.2024</w:t>
        <w:tab/>
        <w:tab/>
        <w:tab/>
        <w:tab/>
        <w:tab/>
        <w:tab/>
        <w:tab/>
        <w:tab/>
        <w:tab/>
        <w:tab/>
        <w:tab/>
        <w:t>№31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города Шарыпово»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(в ред. от 10.10.2023 №255, от 10.11.2023 №281, от 29.01.2024 №10)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1.1. В разделе 1 «Паспорт муниципальной программы», приложения к постановлению «муниципальная программа «Формирование современной городской среды муниципального образования города Шарыпово» строку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pPr w:bottomFromText="0" w:horzAnchor="margin" w:leftFromText="180" w:rightFromText="180" w:tblpX="0" w:tblpXSpec="center" w:tblpY="86" w:topFromText="0" w:vertAnchor="text"/>
        <w:tblW w:w="96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2"/>
        <w:gridCol w:w="6803"/>
      </w:tblGrid>
      <w:tr>
        <w:trPr>
          <w:trHeight w:val="98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Выполнение мероприятий программы в 2018 - 2026 годах предусматривает финансирование – 319 983,31 тыс. руб., в том числе по источникам и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4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2018 г. – 18 636,35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10 784,26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 – 6 639,24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г.Шарыпово (далее по тексту программы – Бюджет города Шарыпово) – 799,49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– 413,36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4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2019 г. – 22 409,33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18 791,57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 – 989,03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Шарыпово – 2 311,47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– 317,26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4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2020 г. – 77 861,33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18 475,51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 – 56 972,40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Шарыпово – 2 090,57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– 322,85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4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2021 г. – 18 736,71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16 643,43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 – 875,97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Шарыпово – 922,04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– 295,27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4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 г. – 18 387,48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16 323,43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 – 859,13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Шарыпово – 916,50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– 288,42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4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2023 г. – 113 191,26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107 089,75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 – 899,46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Шарыпово – 4 823,30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– 378,75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4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2024 г. – 45 381,85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15 620,10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 – 25 822,11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Шарыпово – 3 617,43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– 322,20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4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2025 г. – 2 689,50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0,00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 – 1 006,28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Шарыпово – 1 677,03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– 6,20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4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2026 г. – 2 689,50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0,00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 – 1 006,28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Шарыпово – 1 677,03 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– 6,20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города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1.2.1. строки 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"/>
        <w:gridCol w:w="967"/>
        <w:gridCol w:w="1785"/>
        <w:gridCol w:w="1271"/>
        <w:gridCol w:w="446"/>
        <w:gridCol w:w="522"/>
        <w:gridCol w:w="1032"/>
        <w:gridCol w:w="444"/>
        <w:gridCol w:w="637"/>
        <w:gridCol w:w="635"/>
        <w:gridCol w:w="637"/>
        <w:gridCol w:w="635"/>
      </w:tblGrid>
      <w:tr>
        <w:trPr>
          <w:trHeight w:val="735" w:hRule="atLeast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города Шарыпово"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45 381,85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2 689,50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2 689,50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50 760,85</w:t>
            </w:r>
          </w:p>
        </w:tc>
      </w:tr>
      <w:tr>
        <w:trPr>
          <w:trHeight w:val="31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45 373,85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2 681,50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2 681,50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24 979,28</w:t>
            </w:r>
          </w:p>
        </w:tc>
      </w:tr>
      <w:tr>
        <w:trPr>
          <w:trHeight w:val="298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24,00</w:t>
            </w:r>
          </w:p>
        </w:tc>
      </w:tr>
      <w:tr>
        <w:trPr>
          <w:trHeight w:val="79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9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1 муниципальной программы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19 799,12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2 422,78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2 422,78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24 644,68</w:t>
            </w:r>
          </w:p>
        </w:tc>
      </w:tr>
      <w:tr>
        <w:trPr>
          <w:trHeight w:val="402" w:hRule="atLeast"/>
        </w:trPr>
        <w:tc>
          <w:tcPr>
            <w:tcW w:w="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975" w:hRule="atLeast"/>
        </w:trPr>
        <w:tc>
          <w:tcPr>
            <w:tcW w:w="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120F255550; 120F255551;  120F255552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19 799,12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2 422,78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2 422,78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24 644,68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1.2.2 дополнить строкой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958"/>
        <w:gridCol w:w="1770"/>
        <w:gridCol w:w="1176"/>
        <w:gridCol w:w="456"/>
        <w:gridCol w:w="536"/>
        <w:gridCol w:w="1024"/>
        <w:gridCol w:w="457"/>
        <w:gridCol w:w="656"/>
        <w:gridCol w:w="657"/>
        <w:gridCol w:w="655"/>
        <w:gridCol w:w="657"/>
      </w:tblGrid>
      <w:tr>
        <w:trPr>
          <w:trHeight w:val="6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4 муниципальной программы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Оплата работ (услуг) по благоустройству территорий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25 252,53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25 757,58</w:t>
            </w:r>
          </w:p>
        </w:tc>
      </w:tr>
      <w:tr>
        <w:trPr>
          <w:trHeight w:val="75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120F278440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25 252,53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25 757,58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города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1.3.1. строки 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82"/>
        <w:gridCol w:w="3592"/>
        <w:gridCol w:w="1335"/>
        <w:gridCol w:w="677"/>
        <w:gridCol w:w="670"/>
        <w:gridCol w:w="668"/>
        <w:gridCol w:w="677"/>
      </w:tblGrid>
      <w:tr>
        <w:trPr>
          <w:trHeight w:val="311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города Шарыпово"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45 381,85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2 689,50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2 689,50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50 760,85</w:t>
            </w:r>
          </w:p>
        </w:tc>
      </w:tr>
      <w:tr>
        <w:trPr>
          <w:trHeight w:val="19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3 617,43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1 677,03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1 677,03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6 971,48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25 822,11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27 834,67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15 620,10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15 620,10</w:t>
            </w:r>
          </w:p>
        </w:tc>
      </w:tr>
      <w:tr>
        <w:trPr>
          <w:trHeight w:val="37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322,20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334,60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1 муниципальной программы</w:t>
            </w:r>
          </w:p>
        </w:tc>
        <w:tc>
          <w:tcPr>
            <w:tcW w:w="35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19 799,12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2 422,78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2 422,78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24 644,68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3 356,91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1 416,50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1 416,50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6 189,91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822,11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2 834,67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15 620,10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15 620,10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1.3.2. дополнить строкой 1.4.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558"/>
        <w:gridCol w:w="3411"/>
        <w:gridCol w:w="1356"/>
        <w:gridCol w:w="683"/>
        <w:gridCol w:w="655"/>
        <w:gridCol w:w="657"/>
        <w:gridCol w:w="681"/>
      </w:tblGrid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4 муниципальной программы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Оплата работ (услуг) по благоустройству территорий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25 252,53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25 757,58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757,58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25 000,00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       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51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Символ сноски"/>
    <w:unhideWhenUsed/>
    <w:qFormat/>
    <w:rsid w:val="001141a8"/>
    <w:rPr>
      <w:vertAlign w:val="superscript"/>
    </w:rPr>
  </w:style>
  <w:style w:type="character" w:styleId="Style21">
    <w:name w:val="Footnote Reference"/>
    <w:rPr>
      <w:vertAlign w:val="superscript"/>
    </w:rPr>
  </w:style>
  <w:style w:type="character" w:styleId="Style22">
    <w:name w:val="FollowedHyperlink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1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1141a8"/>
    <w:rPr>
      <w:color w:val="0563C1" w:themeColor="hyperlink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link w:val="Style14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7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Style30">
    <w:name w:val="Footer"/>
    <w:basedOn w:val="Normal"/>
    <w:link w:val="Style18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Style31">
    <w:name w:val="Footnote Text"/>
    <w:basedOn w:val="Normal"/>
    <w:link w:val="Style19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32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338BE-A756-4069-8DB2-8420F116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Application>LibreOffice/7.5.5.2$Windows_X86_64 LibreOffice_project/ca8fe7424262805f223b9a2334bc7181abbcbf5e</Application>
  <AppVersion>15.0000</AppVersion>
  <Pages>3</Pages>
  <Words>1056</Words>
  <Characters>6679</Characters>
  <CharactersWithSpaces>7592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>h40121</cp:lastModifiedBy>
  <cp:lastPrinted>2024-02-13T09:05:00Z</cp:lastPrinted>
  <dcterms:modified xsi:type="dcterms:W3CDTF">2024-02-20T04:12:00Z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