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40"/>
        <w:gridCol w:w="3102"/>
        <w:gridCol w:w="3112"/>
      </w:tblGrid>
      <w:tr>
        <w:trPr/>
        <w:tc>
          <w:tcPr>
            <w:tcW w:w="314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02.02.2024</w:t>
            </w:r>
          </w:p>
        </w:tc>
        <w:tc>
          <w:tcPr>
            <w:tcW w:w="310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2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19 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542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и дополнений в постановление Администрации города Шарыпово от 04.12.2023 № 311 «Об утверждении перечня главных администраторов источников финансирования дефицита бюджета городского округа города Шарыпово»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4"/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абзацем четвертым пункта  4 статьи 160.2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Шарыпово, пунктом 9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Внести в постановление Администрации города Шарыпово от 04.12.2023 г. № 311 «Об утверждении перечня главных администраторов источников финансирования дефицита бюджета городского округа город Шарыпово» </w:t>
      </w:r>
      <w:r>
        <w:rPr>
          <w:rFonts w:cs="Times New Roman" w:ascii="Times New Roman" w:hAnsi="Times New Roman"/>
          <w:bCs/>
          <w:sz w:val="28"/>
          <w:szCs w:val="28"/>
        </w:rPr>
        <w:t>следующие изменения и дополнения:</w:t>
      </w:r>
    </w:p>
    <w:p>
      <w:pPr>
        <w:pStyle w:val="ListParagraph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Приложение к постановлению «П</w:t>
      </w:r>
      <w:hyperlink w:anchor="Par28" w:tgtFrame="ПЕРЕЧЕНЬ">
        <w:r>
          <w:rPr>
            <w:rFonts w:cs="Times New Roman" w:ascii="Times New Roman" w:hAnsi="Times New Roman"/>
            <w:sz w:val="28"/>
            <w:szCs w:val="28"/>
          </w:rPr>
          <w:t>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главных администраторов источников финансирования дефицита бюджета </w:t>
      </w: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 д</w:t>
      </w:r>
      <w:r>
        <w:rPr>
          <w:rFonts w:cs="Times New Roman" w:ascii="Times New Roman" w:hAnsi="Times New Roman"/>
          <w:sz w:val="28"/>
          <w:szCs w:val="28"/>
        </w:rPr>
        <w:t xml:space="preserve">ополнить </w:t>
      </w:r>
      <w:r>
        <w:rPr>
          <w:rFonts w:cs="Times New Roman" w:ascii="Times New Roman" w:hAnsi="Times New Roman"/>
          <w:bCs/>
          <w:sz w:val="28"/>
          <w:szCs w:val="28"/>
        </w:rPr>
        <w:t>строками:</w:t>
      </w:r>
    </w:p>
    <w:tbl>
      <w:tblPr>
        <w:tblW w:w="958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992"/>
        <w:gridCol w:w="3401"/>
        <w:gridCol w:w="4198"/>
      </w:tblGrid>
      <w:tr>
        <w:trPr>
          <w:trHeight w:val="511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01 03 01 00 04 0000 710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01 03 01 00 04 0000 810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</w:tbl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3-4, считать строками 5-6.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и.о. руководителя Финансового управления администрации города Шарыпово Шуляк Т.А.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 xml:space="preserve">                                                         В.Г. Хохлов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/>
      </w:r>
      <w:bookmarkStart w:id="5" w:name="sub_5"/>
      <w:bookmarkStart w:id="6" w:name="sub_5"/>
      <w:bookmarkEnd w:id="6"/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2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3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8712b8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3DAB-1E8B-4CE4-A408-94B01312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LibreOffice/7.5.5.2$Windows_X86_64 LibreOffice_project/ca8fe7424262805f223b9a2334bc7181abbcbf5e</Application>
  <AppVersion>15.0000</AppVersion>
  <Pages>2</Pages>
  <Words>300</Words>
  <Characters>2236</Characters>
  <CharactersWithSpaces>2596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2021-12-01T02:07:00Z</dcterms:created>
  <dc:creator>user</dc:creator>
  <dc:description/>
  <dc:language>ru-RU</dc:language>
  <cp:lastModifiedBy/>
  <cp:lastPrinted>2024-02-02T06:11:00Z</cp:lastPrinted>
  <dcterms:modified xsi:type="dcterms:W3CDTF">2024-02-06T14:17:26Z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