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701" w:hRule="atLeast"/>
        </w:trPr>
        <w:tc>
          <w:tcPr>
            <w:tcW w:w="9639" w:type="dxa"/>
            <w:tcBorders/>
          </w:tcPr>
          <w:p>
            <w:pPr>
              <w:pStyle w:val="Style19"/>
              <w:widowControl/>
              <w:suppressAutoHyphens w:val="false"/>
              <w:jc w:val="center"/>
              <w:textAlignment w:val="auto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eastAsia="ru-RU" w:bidi="ar-SA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eastAsia="ru-RU" w:bidi="ar-SA"/>
              </w:rPr>
            </w:r>
          </w:p>
          <w:p>
            <w:pPr>
              <w:pStyle w:val="Style19"/>
              <w:widowControl/>
              <w:suppressAutoHyphens w:val="false"/>
              <w:jc w:val="center"/>
              <w:textAlignment w:val="auto"/>
              <w:rPr/>
            </w:pPr>
            <w:bookmarkStart w:id="0" w:name="_Hlk115176197"/>
            <w:r>
              <w:rPr>
                <w:rStyle w:val="Style14"/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eastAsia="ru-RU" w:bidi="ar-SA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eastAsia="ru-RU" w:bidi="ar-SA"/>
              </w:rPr>
            </w:r>
          </w:p>
        </w:tc>
      </w:tr>
    </w:tbl>
    <w:p>
      <w:pPr>
        <w:pStyle w:val="Style19"/>
        <w:widowControl/>
        <w:suppressAutoHyphens w:val="false"/>
        <w:jc w:val="center"/>
        <w:textAlignment w:val="auto"/>
        <w:rPr/>
      </w:pPr>
      <w:r>
        <w:rPr>
          <w:rStyle w:val="Style14"/>
          <w:rFonts w:eastAsia="Times New Roman" w:cs="Times New Roman" w:ascii="Times New Roman" w:hAnsi="Times New Roman"/>
          <w:b/>
          <w:kern w:val="0"/>
          <w:sz w:val="26"/>
          <w:szCs w:val="26"/>
          <w:lang w:eastAsia="ru-RU" w:bidi="ar-SA"/>
        </w:rPr>
        <w:t>ПОСТАНОВЛЕНИЕ</w:t>
      </w:r>
    </w:p>
    <w:tbl>
      <w:tblPr>
        <w:tblW w:w="94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3146"/>
        <w:gridCol w:w="3152"/>
      </w:tblGrid>
      <w:tr>
        <w:trPr>
          <w:trHeight w:val="284" w:hRule="atLeast"/>
        </w:trPr>
        <w:tc>
          <w:tcPr>
            <w:tcW w:w="3145" w:type="dxa"/>
            <w:tcBorders/>
          </w:tcPr>
          <w:p>
            <w:pPr>
              <w:pStyle w:val="Style19"/>
              <w:widowControl/>
              <w:suppressAutoHyphens w:val="false"/>
              <w:ind w:hanging="103"/>
              <w:textAlignment w:val="auto"/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ru-RU" w:bidi="ar-SA"/>
              </w:rPr>
              <w:t>29.01.2024</w:t>
            </w:r>
          </w:p>
        </w:tc>
        <w:tc>
          <w:tcPr>
            <w:tcW w:w="3146" w:type="dxa"/>
            <w:tcBorders/>
          </w:tcPr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ru-RU" w:bidi="ar-SA"/>
              </w:rPr>
            </w:r>
          </w:p>
        </w:tc>
        <w:tc>
          <w:tcPr>
            <w:tcW w:w="3152" w:type="dxa"/>
            <w:tcBorders/>
          </w:tcPr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ru-RU" w:bidi="ar-SA"/>
              </w:rPr>
              <w:t xml:space="preserve">                                    №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ru-RU" w:bidi="ar-SA"/>
              </w:rPr>
              <w:t>12</w:t>
            </w:r>
          </w:p>
          <w:p>
            <w:pPr>
              <w:pStyle w:val="Style19"/>
              <w:widowControl/>
              <w:suppressAutoHyphens w:val="false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eastAsia="ru-RU" w:bidi="ar-SA"/>
              </w:rPr>
            </w:r>
          </w:p>
        </w:tc>
      </w:tr>
    </w:tbl>
    <w:p>
      <w:pPr>
        <w:pStyle w:val="Normal"/>
        <w:ind w:right="4116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</w:t>
      </w:r>
    </w:p>
    <w:p>
      <w:pPr>
        <w:pStyle w:val="Normal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ConsPlusNormal"/>
        <w:ind w:firstLine="709"/>
        <w:jc w:val="both"/>
        <w:rPr/>
      </w:pPr>
      <w:r>
        <w:rPr>
          <w:rStyle w:val="Style14"/>
          <w:rFonts w:cs="Times New Roman" w:ascii="Times New Roman" w:hAnsi="Times New Roman"/>
          <w:sz w:val="26"/>
          <w:szCs w:val="26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6"/>
          <w:szCs w:val="26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6"/>
          <w:szCs w:val="26"/>
        </w:rPr>
        <w:t>руководствуясь ст. 34 Устава города Шарыпово,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autoSpaceDE w:val="false"/>
        <w:ind w:firstLine="709"/>
        <w:jc w:val="both"/>
        <w:rPr/>
      </w:pPr>
      <w:r>
        <w:rPr>
          <w:rStyle w:val="Style14"/>
          <w:sz w:val="26"/>
          <w:szCs w:val="26"/>
        </w:rPr>
        <w:t xml:space="preserve"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от </w:t>
      </w:r>
      <w:r>
        <w:rPr>
          <w:rStyle w:val="Style14"/>
          <w:bCs/>
          <w:sz w:val="26"/>
          <w:szCs w:val="26"/>
        </w:rPr>
        <w:t>28.11.2023 № 294</w:t>
      </w:r>
      <w:r>
        <w:rPr>
          <w:rStyle w:val="Style14"/>
          <w:sz w:val="26"/>
          <w:szCs w:val="26"/>
        </w:rPr>
        <w:t>) следующие изменения</w:t>
      </w:r>
      <w:r>
        <w:rPr>
          <w:rStyle w:val="Style14"/>
          <w:color w:val="993366"/>
          <w:sz w:val="26"/>
          <w:szCs w:val="26"/>
        </w:rPr>
        <w:t>:</w:t>
      </w:r>
    </w:p>
    <w:p>
      <w:pPr>
        <w:pStyle w:val="Style21"/>
        <w:spacing w:lineRule="auto" w:line="240"/>
        <w:ind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 строку 56 изложить в следующей редакции:</w:t>
      </w:r>
    </w:p>
    <w:p>
      <w:pPr>
        <w:pStyle w:val="Style21"/>
        <w:spacing w:lineRule="auto" w:line="240"/>
        <w:ind w:right="0" w:hanging="0"/>
        <w:jc w:val="both"/>
        <w:rPr>
          <w:sz w:val="26"/>
          <w:szCs w:val="26"/>
        </w:rPr>
      </w:pPr>
      <w:bookmarkStart w:id="1" w:name="_Hlk141362707"/>
      <w:bookmarkStart w:id="2" w:name="_Hlk145666819"/>
      <w:bookmarkEnd w:id="1"/>
      <w:bookmarkEnd w:id="2"/>
      <w:r>
        <w:rPr>
          <w:sz w:val="26"/>
          <w:szCs w:val="26"/>
        </w:rPr>
        <w:t>«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851"/>
        <w:gridCol w:w="1133"/>
        <w:gridCol w:w="284"/>
        <w:gridCol w:w="427"/>
        <w:gridCol w:w="423"/>
        <w:gridCol w:w="1704"/>
        <w:gridCol w:w="1416"/>
        <w:gridCol w:w="1418"/>
        <w:gridCol w:w="1278"/>
      </w:tblGrid>
      <w:tr>
        <w:trPr>
          <w:trHeight w:val="868" w:hRule="atLeas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bidi="ar-SA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bidi="ar-SA"/>
              </w:rPr>
              <w:t>Павильон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bidi="ar-SA"/>
              </w:rPr>
              <w:t xml:space="preserve">г. Шарыпово, мкр. 6, соор. 54/1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bidi="ar-SA"/>
              </w:rPr>
              <w:t>31,8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Субъект малого и (или) среднего </w:t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ind w:right="-99" w:hanging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 xml:space="preserve">до 01.10.2026 </w:t>
            </w:r>
          </w:p>
          <w:p>
            <w:pPr>
              <w:pStyle w:val="Style19"/>
              <w:ind w:right="-99" w:hanging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Cs/>
                <w:color w:val="000000"/>
                <w:sz w:val="18"/>
                <w:szCs w:val="18"/>
              </w:rPr>
              <w:t>года</w:t>
            </w:r>
          </w:p>
        </w:tc>
      </w:tr>
    </w:tbl>
    <w:p>
      <w:pPr>
        <w:pStyle w:val="Normal"/>
        <w:ind w:firstLine="709"/>
        <w:jc w:val="right"/>
        <w:rPr>
          <w:sz w:val="26"/>
          <w:szCs w:val="26"/>
        </w:rPr>
      </w:pPr>
      <w:bookmarkStart w:id="3" w:name="_Hlk145666819"/>
      <w:bookmarkEnd w:id="3"/>
      <w:r>
        <w:rPr>
          <w:sz w:val="26"/>
          <w:szCs w:val="26"/>
        </w:rPr>
        <w:t>».</w:t>
      </w:r>
    </w:p>
    <w:p>
      <w:pPr>
        <w:pStyle w:val="Normal"/>
        <w:ind w:firstLine="709"/>
        <w:jc w:val="both"/>
        <w:rPr>
          <w:sz w:val="26"/>
          <w:szCs w:val="26"/>
        </w:rPr>
      </w:pPr>
      <w:bookmarkStart w:id="4" w:name="_Hlk141362707"/>
      <w:bookmarkEnd w:id="4"/>
      <w:r>
        <w:rPr>
          <w:sz w:val="26"/>
          <w:szCs w:val="26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/>
      </w:pPr>
      <w:r>
        <w:rPr>
          <w:rStyle w:val="Style14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sz w:val="26"/>
            <w:szCs w:val="26"/>
            <w:lang w:val="en-US"/>
          </w:rPr>
          <w:t>https</w:t>
        </w:r>
        <w:r>
          <w:rPr>
            <w:rStyle w:val="-"/>
            <w:sz w:val="26"/>
            <w:szCs w:val="26"/>
          </w:rPr>
          <w:t>://</w:t>
        </w:r>
        <w:r>
          <w:rPr>
            <w:rStyle w:val="-"/>
            <w:sz w:val="26"/>
            <w:szCs w:val="26"/>
            <w:lang w:val="en-US"/>
          </w:rPr>
          <w:t>sharypovo</w:t>
        </w:r>
        <w:r>
          <w:rPr>
            <w:rStyle w:val="-"/>
            <w:sz w:val="26"/>
            <w:szCs w:val="26"/>
          </w:rPr>
          <w:t>.</w:t>
        </w:r>
        <w:r>
          <w:rPr>
            <w:rStyle w:val="-"/>
            <w:sz w:val="26"/>
            <w:szCs w:val="26"/>
            <w:lang w:val="en-US"/>
          </w:rPr>
          <w:t>gosuslugi</w:t>
        </w:r>
        <w:r>
          <w:rPr>
            <w:rStyle w:val="-"/>
            <w:sz w:val="26"/>
            <w:szCs w:val="26"/>
          </w:rPr>
          <w:t>.</w:t>
        </w:r>
        <w:r>
          <w:rPr>
            <w:rStyle w:val="-"/>
            <w:sz w:val="26"/>
            <w:szCs w:val="26"/>
            <w:lang w:val="en-US"/>
          </w:rPr>
          <w:t>ru</w:t>
        </w:r>
      </w:hyperlink>
      <w:hyperlink r:id="rId4">
        <w:r>
          <w:rPr>
            <w:rStyle w:val="Style14"/>
            <w:sz w:val="26"/>
            <w:szCs w:val="26"/>
          </w:rPr>
          <w:t>).</w:t>
        </w:r>
      </w:hyperlink>
    </w:p>
    <w:p>
      <w:pPr>
        <w:pStyle w:val="Normal"/>
        <w:ind w:firstLine="709"/>
        <w:jc w:val="both"/>
        <w:rPr>
          <w:rStyle w:val="Style14"/>
          <w:sz w:val="26"/>
          <w:szCs w:val="26"/>
        </w:rPr>
      </w:pPr>
      <w:r>
        <w:rPr/>
      </w:r>
    </w:p>
    <w:tbl>
      <w:tblPr>
        <w:tblW w:w="9540" w:type="dxa"/>
        <w:jc w:val="left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1920"/>
        <w:gridCol w:w="4428"/>
      </w:tblGrid>
      <w:tr>
        <w:trPr>
          <w:trHeight w:val="73" w:hRule="atLeast"/>
        </w:trPr>
        <w:tc>
          <w:tcPr>
            <w:tcW w:w="3192" w:type="dxa"/>
            <w:tcBorders/>
          </w:tcPr>
          <w:p>
            <w:pPr>
              <w:pStyle w:val="Style19"/>
              <w:tabs>
                <w:tab w:val="clear" w:pos="708"/>
                <w:tab w:val="center" w:pos="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Глава города Шарыпово</w:t>
            </w:r>
          </w:p>
        </w:tc>
        <w:tc>
          <w:tcPr>
            <w:tcW w:w="1920" w:type="dxa"/>
            <w:tcBorders/>
          </w:tcPr>
          <w:p>
            <w:pPr>
              <w:pStyle w:val="Style19"/>
              <w:tabs>
                <w:tab w:val="clear" w:pos="708"/>
                <w:tab w:val="center" w:pos="0" w:leader="none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428" w:type="dxa"/>
            <w:tcBorders/>
            <w:tcMar>
              <w:left w:w="10" w:type="dxa"/>
              <w:right w:w="10" w:type="dxa"/>
            </w:tcMar>
          </w:tcPr>
          <w:p>
            <w:pPr>
              <w:pStyle w:val="Style19"/>
              <w:tabs>
                <w:tab w:val="clear" w:pos="708"/>
                <w:tab w:val="center" w:pos="0" w:leader="none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В.Г. Хохлов</w:t>
            </w:r>
          </w:p>
        </w:tc>
      </w:tr>
    </w:tbl>
    <w:p>
      <w:pPr>
        <w:pStyle w:val="Style21"/>
        <w:spacing w:lineRule="auto" w:line="240" w:before="0" w:after="120"/>
        <w:ind w:right="0" w:hang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sectPr>
      <w:type w:val="nextPage"/>
      <w:pgSz w:w="11906" w:h="16838"/>
      <w:pgMar w:left="1701" w:right="849" w:gutter="0" w:header="0" w:top="851" w:footer="0" w:bottom="851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fixed"/>
  </w:font>
  <w:font w:name="Verdana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libri Light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bidi="ar-SA" w:val="ru-RU" w:eastAsia="zh-CN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  <w:shd w:fill="FFFFFF" w:val="clear"/>
    </w:rPr>
  </w:style>
  <w:style w:type="character" w:styleId="-">
    <w:name w:val="Hyperlink"/>
    <w:basedOn w:val="Style14"/>
    <w:rPr>
      <w:color w:val="0000FF"/>
      <w:u w:val="single"/>
    </w:rPr>
  </w:style>
  <w:style w:type="character" w:styleId="Style16">
    <w:name w:val="Strong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7">
    <w:name w:val="Гиперссылка"/>
    <w:qFormat/>
    <w:rPr>
      <w:color w:val="0000FF"/>
      <w:u w:val="single"/>
    </w:rPr>
  </w:style>
  <w:style w:type="character" w:styleId="1">
    <w:name w:val="Основной текст Знак1"/>
    <w:basedOn w:val="Style14"/>
    <w:qFormat/>
    <w:rPr>
      <w:rFonts w:cs="Mangal"/>
      <w:szCs w:val="21"/>
    </w:rPr>
  </w:style>
  <w:style w:type="character" w:styleId="Style18">
    <w:name w:val="Просмотренная гиперссылка"/>
    <w:basedOn w:val="Style14"/>
    <w:qFormat/>
    <w:rPr>
      <w:color w:val="954F72"/>
      <w:u w:val="single"/>
    </w:rPr>
  </w:style>
  <w:style w:type="paragraph" w:styleId="Style19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20">
    <w:name w:val="Заголовок"/>
    <w:basedOn w:val="Normal"/>
    <w:next w:val="Style21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Cs w:val="28"/>
    </w:rPr>
  </w:style>
  <w:style w:type="paragraph" w:styleId="Style21">
    <w:name w:val="Body Text"/>
    <w:basedOn w:val="Style19"/>
    <w:pPr>
      <w:suppressAutoHyphens w:val="true"/>
      <w:spacing w:before="0" w:after="120"/>
    </w:pPr>
    <w:rPr>
      <w:rFonts w:cs="Mangal"/>
      <w:szCs w:val="21"/>
    </w:rPr>
  </w:style>
  <w:style w:type="paragraph" w:styleId="Style22">
    <w:name w:val="List"/>
    <w:basedOn w:val="Style21"/>
    <w:pPr>
      <w:suppressAutoHyphens w:val="true"/>
    </w:pPr>
    <w:rPr>
      <w:rFonts w:cs="Lohit Devanagari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8"/>
      <w:u w:val="none"/>
      <w:shd w:fill="auto" w:val="clear"/>
      <w:vertAlign w:val="baseline"/>
      <w:em w:val="none"/>
      <w:lang w:bidi="ar-SA" w:val="ru-RU" w:eastAsia="zh-CN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5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ind w:firstLine="72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ru-RU" w:eastAsia="zh-CN"/>
    </w:rPr>
  </w:style>
  <w:style w:type="paragraph" w:styleId="Style26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tabs>
        <w:tab w:val="clear" w:pos="708"/>
      </w:tabs>
      <w:suppressAutoHyphens w:val="true"/>
      <w:spacing w:lineRule="auto" w:line="480" w:before="0" w:after="120"/>
      <w:ind w:left="283" w:hanging="0"/>
    </w:pPr>
    <w:rPr/>
  </w:style>
  <w:style w:type="paragraph" w:styleId="Style27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8">
    <w:name w:val="Заголовок таблицы"/>
    <w:basedOn w:val="Style27"/>
    <w:qFormat/>
    <w:pPr>
      <w:suppressAutoHyphens w:val="true"/>
      <w:jc w:val="center"/>
    </w:pPr>
    <w:rPr>
      <w:b/>
      <w:bCs/>
    </w:rPr>
  </w:style>
  <w:style w:type="paragraph" w:styleId="Style2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Style30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1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19"/>
    <w:next w:val="Style19"/>
    <w:qFormat/>
    <w:pPr>
      <w:keepNext w:val="true"/>
      <w:keepLines/>
      <w:widowControl/>
      <w:numPr>
        <w:ilvl w:val="0"/>
        <w:numId w:val="1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yperlink" Target="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382</TotalTime>
  <Application>LibreOffice/7.5.5.2$Windows_X86_64 LibreOffice_project/ca8fe7424262805f223b9a2334bc7181abbcbf5e</Application>
  <AppVersion>15.0000</AppVersion>
  <Pages>1</Pages>
  <Words>252</Words>
  <Characters>1833</Characters>
  <CharactersWithSpaces>2100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2022-06-15T05:03:00Z</dcterms:created>
  <dc:creator>Admin</dc:creator>
  <dc:description/>
  <dc:language>ru-RU</dc:language>
  <cp:lastModifiedBy/>
  <cp:lastPrinted>2024-01-23T02:44:00Z</cp:lastPrinted>
  <dcterms:modified xsi:type="dcterms:W3CDTF">2024-01-30T11:11:25Z</dcterms:modified>
  <cp:revision>87</cp:revision>
  <dc:subject/>
  <dc:title>АДМИНИСТРАЦИЯ ГОРОДА ШАРЫПОВО</dc:title>
</cp:coreProperties>
</file>