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24.01.2024</w:t>
        <w:tab/>
        <w:tab/>
        <w:tab/>
        <w:tab/>
        <w:tab/>
        <w:tab/>
        <w:tab/>
        <w:tab/>
        <w:tab/>
        <w:tab/>
        <w:tab/>
        <w:t>№6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установлении средней рыночной стоимости одного квадратного метра общей площади жилого помещения на территории городского округа город Шарыпово на 2024 год</w:t>
      </w:r>
    </w:p>
    <w:p>
      <w:pPr>
        <w:pStyle w:val="Style21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Закона Красноярского края от 24.12.2009 № 9-4225 «О 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Закона Красноярского края от 25.03.2010г. № 10-4487 «О порядке обеспечения жильем отдельных категорий ветеранов, инвалидов и семей, имеющих детей инвалидов, нуждающихся в улучшении жилищных условий,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статьей 34 Устава города Шарыпово,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cs="Times New Roman" w:ascii="Times New Roman" w:hAnsi="Times New Roman"/>
          <w:sz w:val="28"/>
          <w:szCs w:val="28"/>
        </w:rPr>
        <w:t>среднюю рыночную стоимость одного квадратного метра общей площа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ди жилого помещения на территории городского округа город Шарыпово на 2024 год</w:t>
      </w:r>
      <w:r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cs="Times New Roman" w:ascii="Times New Roman" w:hAnsi="Times New Roman"/>
          <w:sz w:val="28"/>
          <w:szCs w:val="28"/>
        </w:rPr>
        <w:t xml:space="preserve"> 76 776 рублей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01.01.2024 года.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nhideWhenUsed/>
    <w:rsid w:val="005f7e7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2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F5A2-A37A-4B53-AB6F-DD78DEE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LibreOffice/7.5.5.2$Windows_X86_64 LibreOffice_project/ca8fe7424262805f223b9a2334bc7181abbcbf5e</Application>
  <AppVersion>15.0000</AppVersion>
  <DocSecurity>0</DocSecurity>
  <Pages>1</Pages>
  <Words>219</Words>
  <Characters>1564</Characters>
  <CharactersWithSpaces>1791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2024-01-09T08:38:00Z</cp:lastPrinted>
  <dcterms:modified xsi:type="dcterms:W3CDTF">2024-01-29T07:17:00Z</dcterms:modified>
  <cp:revision>17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