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Style14"/>
          <w:b/>
          <w:szCs w:val="28"/>
          <w:lang w:eastAsia="ru-RU" w:bidi="ar-SA"/>
        </w:rPr>
        <w:drawing>
          <wp:inline distT="0" distB="0" distL="0" distR="0">
            <wp:extent cx="514350" cy="74295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97" r="-143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bookmarkStart w:id="0" w:name="_Hlk1151761971"/>
      <w:r>
        <w:rPr>
          <w:b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18.12.2023</w:t>
        <w:tab/>
        <w:tab/>
        <w:tab/>
        <w:tab/>
        <w:tab/>
        <w:tab/>
        <w:tab/>
        <w:tab/>
        <w:tab/>
        <w:tab/>
        <w:t>№ 331</w:t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14"/>
          <w:rFonts w:cs="Liberation Serif" w:ascii="Times New Roman" w:hAnsi="Times New Roman"/>
          <w:sz w:val="26"/>
          <w:szCs w:val="26"/>
          <w:shd w:fill="FFFFFF" w:val="clear"/>
        </w:rPr>
        <w:t xml:space="preserve">О признании утратившим силу постановления Администрации города Шарыпово от </w:t>
      </w:r>
      <w:r>
        <w:rPr>
          <w:rStyle w:val="Style14"/>
          <w:rFonts w:cs="Liberation Serif" w:ascii="Times New Roman" w:hAnsi="Times New Roman"/>
          <w:sz w:val="26"/>
          <w:szCs w:val="28"/>
          <w:shd w:fill="FFFFFF" w:val="clear"/>
        </w:rPr>
        <w:t>12.09.2023 № 224 «</w:t>
      </w:r>
      <w:r>
        <w:rPr>
          <w:rStyle w:val="Style14"/>
          <w:rFonts w:cs="Liberation Serif" w:ascii="Times New Roman" w:hAnsi="Times New Roman"/>
          <w:spacing w:val="-2"/>
          <w:sz w:val="26"/>
          <w:szCs w:val="26"/>
          <w:shd w:fill="FFFFFF" w:val="clear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 и штрафам, налагаемым  по результатам рассмотрения дел об административных правонарушениях комиссией по делам несовершеннолетних и защите их прав в Администрации города Шарыпово»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ab/>
        <w:t xml:space="preserve">На основании Федерального </w:t>
      </w:r>
      <w:hyperlink r:id="rId3" w:tgtFrame="_top">
        <w:r>
          <w:rPr>
            <w:rStyle w:val="-"/>
            <w:rFonts w:ascii="Times New Roman" w:hAnsi="Times New Roman"/>
            <w:sz w:val="26"/>
            <w:szCs w:val="26"/>
          </w:rPr>
          <w:t>закона</w:t>
        </w:r>
      </w:hyperlink>
      <w:r>
        <w:rPr>
          <w:rStyle w:val="Style14"/>
          <w:rFonts w:ascii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статьей 34 Устава города Шарыпово,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 xml:space="preserve">1. Признать утратившим силу </w:t>
      </w:r>
      <w:r>
        <w:rPr>
          <w:rStyle w:val="Style14"/>
          <w:rFonts w:cs="Liberation Serif" w:ascii="Times New Roman" w:hAnsi="Times New Roman"/>
          <w:sz w:val="26"/>
          <w:szCs w:val="26"/>
        </w:rPr>
        <w:t>постановление Администрации города Шарыпово от 12.09.2023 № 224 «</w:t>
      </w:r>
      <w:r>
        <w:rPr>
          <w:rStyle w:val="Style14"/>
          <w:rFonts w:cs="Liberation Serif" w:ascii="Times New Roman" w:hAnsi="Times New Roman"/>
          <w:spacing w:val="-2"/>
          <w:sz w:val="26"/>
          <w:szCs w:val="26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 и штрафам, налагаемым  по результатам рассмотрения дел об административных правонарушениях комиссией по делам несовершеннолетних и защите их прав в Администрации города Шарыпово»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Style w:val="Style14"/>
          <w:rFonts w:cs="Liberation Serif" w:ascii="Times New Roman" w:hAnsi="Times New Roman"/>
          <w:spacing w:val="-2"/>
          <w:sz w:val="26"/>
          <w:szCs w:val="26"/>
        </w:rPr>
        <w:t>2.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4" w:tgtFrame="_top">
        <w:r>
          <w:rPr>
            <w:rStyle w:val="-"/>
            <w:rFonts w:ascii="Times New Roman" w:hAnsi="Times New Roman"/>
            <w:sz w:val="26"/>
            <w:szCs w:val="26"/>
          </w:rPr>
          <w:t>https://sharypovo.gosuslugi.ru</w:t>
        </w:r>
      </w:hyperlink>
      <w:r>
        <w:rPr>
          <w:rStyle w:val="Style14"/>
          <w:rFonts w:cs="Liberation Serif" w:ascii="Times New Roman" w:hAnsi="Times New Roman"/>
          <w:spacing w:val="-2"/>
          <w:sz w:val="26"/>
          <w:szCs w:val="26"/>
        </w:rPr>
        <w:t>), и применяется к правоотношениям, возникшим с 01.12.2023 года.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autoSpaceDE w:val="false"/>
        <w:ind w:firstLine="709"/>
        <w:jc w:val="both"/>
        <w:rPr>
          <w:rFonts w:ascii="Times New Roman" w:hAnsi="Times New Roman" w:cs="Liberation Serif"/>
          <w:spacing w:val="-2"/>
          <w:sz w:val="26"/>
          <w:szCs w:val="26"/>
        </w:rPr>
      </w:pPr>
      <w:r>
        <w:rPr>
          <w:rFonts w:cs="Liberation Serif" w:ascii="Times New Roman" w:hAnsi="Times New Roman"/>
          <w:spacing w:val="-2"/>
          <w:sz w:val="26"/>
          <w:szCs w:val="26"/>
        </w:rPr>
      </w:r>
    </w:p>
    <w:tbl>
      <w:tblPr>
        <w:tblW w:w="98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43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43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/>
      </w:pPr>
      <w:r>
        <w:rPr>
          <w:rStyle w:val="Style14"/>
          <w:rFonts w:ascii="Times New Roman" w:hAnsi="Times New Roman"/>
          <w:bCs/>
          <w:sz w:val="26"/>
          <w:szCs w:val="26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character" w:styleId="Style15">
    <w:name w:val="Текст выноски Знак"/>
    <w:basedOn w:val="Style14"/>
    <w:qFormat/>
    <w:rPr>
      <w:rFonts w:ascii="Tahoma" w:hAnsi="Tahoma" w:cs="Mangal"/>
      <w:sz w:val="16"/>
      <w:szCs w:val="14"/>
    </w:rPr>
  </w:style>
  <w:style w:type="paragraph" w:styleId="Style16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Текст выноски"/>
    <w:basedOn w:val="Style16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05832&amp;date=15.12.2023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1</Pages>
  <Words>251</Words>
  <Characters>1432</Characters>
  <CharactersWithSpaces>1680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2023-12-21T09:09:00Z</dcterms:created>
  <dc:creator>ADM ADM</dc:creator>
  <dc:description/>
  <dc:language>ru-RU</dc:language>
  <cp:lastModifiedBy>user</cp:lastModifiedBy>
  <dcterms:modified xsi:type="dcterms:W3CDTF">2023-12-21T02:24:00Z</dcterms:modified>
  <cp:revision>1</cp:revision>
  <dc:subject/>
  <dc:title/>
</cp:coreProperties>
</file>