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jc w:val="center"/>
                    <w:rPr>
                      <w:b/>
                      <w:sz w:val="26"/>
                      <w:szCs w:val="26"/>
                    </w:rPr>
                  </w:pPr>
                  <w:bookmarkStart w:id="0" w:name="_Hlk115171399"/>
                  <w:bookmarkEnd w:id="0"/>
                  <w:r>
                    <w:rPr>
                      <w:b/>
                      <w:sz w:val="26"/>
                      <w:szCs w:val="26"/>
                    </w:rPr>
                    <w:drawing>
                      <wp:inline distT="0" distB="0" distL="0" distR="0">
                        <wp:extent cx="438150" cy="723265"/>
                        <wp:effectExtent l="0" t="0" r="0" b="0"/>
                        <wp:docPr id="1" name="Изображение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Изображение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-276" t="-181" r="-276" b="-1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723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</w:r>
                </w:p>
                <w:p>
                  <w:pPr>
                    <w:pStyle w:val="Normal"/>
                    <w:jc w:val="center"/>
                    <w:rPr>
                      <w:b/>
                      <w:sz w:val="26"/>
                      <w:szCs w:val="26"/>
                    </w:rPr>
                  </w:pPr>
                  <w:bookmarkStart w:id="1" w:name="_Hlk115176197"/>
                  <w:r>
                    <w:rPr>
                      <w:b/>
                      <w:sz w:val="26"/>
                      <w:szCs w:val="26"/>
                    </w:rPr>
                    <w:t>АДМИНИСТРАЦИЯ ГОРОДА ШАРЫПОВО КРАСНОЯРСКОГО КРАЯ</w:t>
                  </w:r>
                  <w:bookmarkEnd w:id="1"/>
                </w:p>
                <w:p>
                  <w:pPr>
                    <w:pStyle w:val="Normal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20"/>
          <w:tab w:val="left" w:pos="708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20"/>
          <w:tab w:val="left" w:pos="7080" w:leader="none"/>
        </w:tabs>
        <w:rPr/>
      </w:pPr>
      <w:r>
        <w:rPr>
          <w:sz w:val="26"/>
          <w:szCs w:val="26"/>
        </w:rPr>
        <w:t>07.12.2023</w:t>
        <w:tab/>
        <w:t xml:space="preserve">                     № 314</w:t>
      </w:r>
    </w:p>
    <w:p>
      <w:pPr>
        <w:pStyle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jc w:val="both"/>
        <w:rPr/>
      </w:pPr>
      <w:r>
        <w:rPr>
          <w:sz w:val="26"/>
          <w:szCs w:val="26"/>
        </w:rPr>
        <w:tab/>
        <w:t xml:space="preserve">О внесении изменений в постановление Администрации города Шарыпово от 30.09.2013 № 228 «Об утверждении Положения о системе оплаты труда работников </w:t>
      </w:r>
      <w:r>
        <w:rPr>
          <w:color w:val="000000"/>
          <w:sz w:val="26"/>
          <w:szCs w:val="26"/>
        </w:rPr>
        <w:t>м</w:t>
      </w:r>
      <w:r>
        <w:rPr>
          <w:sz w:val="26"/>
          <w:szCs w:val="26"/>
        </w:rPr>
        <w:t>униципального казенного учреждения «Центр бухгалтерского учета и отчетности города Шарыпово» (в ред. от 17.05.2023 № 125)</w:t>
      </w:r>
    </w:p>
    <w:p>
      <w:pPr>
        <w:pStyle w:val="Normal"/>
        <w:tabs>
          <w:tab w:val="clear" w:pos="720"/>
          <w:tab w:val="left" w:pos="1125" w:leader="none"/>
        </w:tabs>
        <w:rPr/>
      </w:pPr>
      <w:r>
        <w:rPr>
          <w:color w:val="FF0000"/>
          <w:sz w:val="26"/>
          <w:szCs w:val="26"/>
        </w:rPr>
        <w:tab/>
      </w:r>
    </w:p>
    <w:p>
      <w:pPr>
        <w:pStyle w:val="Normal"/>
        <w:ind w:firstLine="720"/>
        <w:rPr/>
      </w:pPr>
      <w:r>
        <w:rPr>
          <w:color w:val="FF0000"/>
          <w:sz w:val="26"/>
          <w:szCs w:val="26"/>
        </w:rPr>
      </w:r>
    </w:p>
    <w:p>
      <w:pPr>
        <w:pStyle w:val="Normal"/>
        <w:ind w:firstLine="720"/>
        <w:jc w:val="both"/>
        <w:rPr/>
      </w:pPr>
      <w:r>
        <w:rPr>
          <w:sz w:val="26"/>
          <w:szCs w:val="26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ПОСТАНОВЛЯЮ: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 Внести в Постановлению Администрации города Шарыпово  от 30.09.2013 № 228 «Об утверждении Положения  о системе оплаты труда работников муниципального казенного учреждения «Центр бухгалтерского учета и отчетности города Шарыпово» (в ред. от 28.05.2015 №100, от  05.12.2016 №230, от 22.02.2017 №40, от 15.12.2017 №272, от 17.01.2018 №08, от 16.05.2018 №122, от 30.08.2018 №204, от 19.12.2018 №343, от 03.09.2019 №173,от 12.09.2019 № 179, от 22.11.2019 № 254, от 06.05.2020 №84, от 21.09.2020 №184, от 18.01.2021  №3, от 19.02.2021 №41, от 11.01.2022 №4, от 10.02.2022 №44, от 20.05.2022 №159;от 09.06.2022 №187;от 12.01.2023 №10;от 17.05.2023 №125) следующие изменения и дополнения: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>1.1. В приложении к Постановлению: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 xml:space="preserve">1.1.1 Раздел 4 «Выплаты стимулирующего характера» пункт 4.1. дополнить подпунктом </w:t>
      </w:r>
      <w:r>
        <w:rPr>
          <w:color w:val="C9211E"/>
          <w:sz w:val="26"/>
          <w:szCs w:val="26"/>
        </w:rPr>
        <w:t>е)</w:t>
      </w:r>
      <w:r>
        <w:rPr>
          <w:sz w:val="26"/>
          <w:szCs w:val="26"/>
        </w:rPr>
        <w:t xml:space="preserve">  следующего содержания: «специальная краевая выплата».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>1.1.2. пункт 4.3. дополнить абзацем 2 следующего содержания: «Специальная краевая выплата исключается при определении критериев оценки результативности и качества труда  работника и при расчете  балла».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 xml:space="preserve">1.1.3  </w:t>
      </w:r>
      <w:r>
        <w:rPr>
          <w:color w:val="000000"/>
          <w:sz w:val="26"/>
          <w:szCs w:val="26"/>
        </w:rPr>
        <w:t>В абзаце 3 подпункта  4.5.1 пункта 4.5   цифру «25988» заменить  цифрой «30788».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>1.1.4 Раздел 4 «Выплаты стимулирующего характера» дополнить пунктом 4.9. следующего содержания: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/>
        <w:t xml:space="preserve"> </w:t>
      </w:r>
      <w:r>
        <w:rPr/>
        <w:t>«</w:t>
      </w:r>
      <w:r>
        <w:rPr>
          <w:sz w:val="26"/>
          <w:szCs w:val="26"/>
        </w:rPr>
        <w:t>4.9</w:t>
      </w:r>
      <w:r>
        <w:rPr/>
        <w:t xml:space="preserve"> </w:t>
      </w:r>
      <w:r>
        <w:rPr>
          <w:sz w:val="26"/>
          <w:szCs w:val="26"/>
        </w:rPr>
        <w:t>Специальная краевая выплата устанавливается в целях повышения уровня оплаты труда работника учреждения.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 xml:space="preserve"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>СКВув = Отп x Кув – Отп, (1)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>где: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>Кув – коэффициент увеличения специальной краевой выплаты.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>Кув = (Зпф1 + (СКВ х Кмес х Крк) + Зпф2) / (Зпф1 + Зпф2), (2)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 xml:space="preserve">где: 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>СКВ – специальная краевая выплата;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tabs>
          <w:tab w:val="clear" w:pos="720"/>
          <w:tab w:val="left" w:pos="3969" w:leader="none"/>
        </w:tabs>
        <w:ind w:firstLine="720"/>
        <w:jc w:val="both"/>
        <w:rPr/>
      </w:pPr>
      <w:r>
        <w:rPr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 xml:space="preserve">1.1.5  пункт 6.9. Раздела 6 «Оплата труда руководителя, заместителя руководителя, главного бухгалтера МКУ «Центр бухгалтерского учета и отчетности города Шарыпово»  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дополнить абзацем два следующего содержания: «Специальная краевая выплата».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1.1.6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Раздел 6 «Оплата труда руководителя, заместителя руководителя, главного бухгалтера МКУ «Центр бухгалтерского учета и отчетности города Шарыпово»   дополнить пунктом 6.15 следующего содержания: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>«6.15 Специальная краевая выплата устанавливается в целях повышения уровня оплаты труда руководителя учреждения, его заместителя и главного бухгалтера.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 xml:space="preserve">Руководителю учреждения, его заместителю и главному бухгалтеру учреждения по основному месту работы ежемесячно предоставляется специальная краевая выплата.  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</w:t>
      </w:r>
      <w:r>
        <w:rPr>
          <w:rFonts w:cs="Times New Roman" w:ascii="Times New Roman" w:hAnsi="Times New Roman"/>
          <w:sz w:val="26"/>
          <w:szCs w:val="26"/>
        </w:rPr>
        <w:t>Руководителю учреждения, его заместителю и главному бухгалтеру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 времени.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 местностях и иных местностях с особыми климатическими условиями.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увеличивается на размер, рассчитываемый по формуле: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jc w:val="both"/>
        <w:rPr/>
      </w:pPr>
      <w:r>
        <w:rPr>
          <w:rFonts w:cs="Times New Roman" w:ascii="Times New Roman" w:hAnsi="Times New Roman"/>
          <w:sz w:val="26"/>
          <w:szCs w:val="26"/>
        </w:rPr>
        <w:t>СКВув = Отп x Кув – Отп, (1)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jc w:val="both"/>
        <w:rPr/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Кув – коэффициент увеличения специальной краевой выплаты.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Кув = (Зпф1 + (СКВ х Кмес х Крк) + Зпф2) / (Зпф1 + Зпф2), (2)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 xml:space="preserve">где: 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Зпф1 – фактически начисленная заработная плата руководителя, заместителя руководителя, главного бухгалтера МКУ «Центр бухгалтерского учета и отчетности города Шарыпово»,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Зпф2 – фактически начисленная заработная плата руководителя, заместителя руководителя, главного бухгалтера МКУ «Центр бухгалтерского учета и отчетности города Шарыпово»,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>СКВ – специальная краевая выплата;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</w:t>
      </w:r>
      <w:r>
        <w:rPr>
          <w:rFonts w:cs="Times New Roman" w:ascii="Times New Roman" w:hAnsi="Times New Roman"/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>
      <w:pPr>
        <w:pStyle w:val="Normal"/>
        <w:spacing w:before="0" w:after="0"/>
        <w:ind w:firstLine="720"/>
        <w:contextualSpacing/>
        <w:jc w:val="both"/>
        <w:rPr/>
      </w:pPr>
      <w:r>
        <w:rPr>
          <w:sz w:val="26"/>
          <w:szCs w:val="26"/>
        </w:rPr>
        <w:t>2. Контроль за исполнением постановления возложить на руководителя МКУ «ЦБУиО г. Шарыпово» Тараватову В.В.</w:t>
        <w:tab/>
        <w:t xml:space="preserve"> </w:t>
      </w:r>
    </w:p>
    <w:p>
      <w:pPr>
        <w:pStyle w:val="ListParagraph"/>
        <w:tabs>
          <w:tab w:val="clear" w:pos="720"/>
          <w:tab w:val="left" w:pos="-57" w:leader="none"/>
          <w:tab w:val="left" w:pos="567" w:leader="none"/>
          <w:tab w:val="left" w:pos="709" w:leader="none"/>
          <w:tab w:val="left" w:pos="851" w:leader="none"/>
        </w:tabs>
        <w:autoSpaceDE w:val="false"/>
        <w:spacing w:before="0" w:after="0"/>
        <w:ind w:left="0" w:right="0" w:hanging="0"/>
        <w:contextualSpacing/>
        <w:jc w:val="both"/>
        <w:rPr/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Шарыпово», но не ранее 01 января  2024 года и подлежит размещению на официальном сайте муниципального образования «город Шарыпово Красноярского края» (</w:t>
      </w:r>
      <w:hyperlink r:id="rId3" w:tgtFrame="_blank">
        <w:r>
          <w:rPr>
            <w:rStyle w:val="-"/>
            <w:color w:val="000000"/>
            <w:sz w:val="26"/>
            <w:szCs w:val="26"/>
            <w:shd w:fill="FFFFFF" w:val="clear"/>
          </w:rPr>
          <w:t>https://sharypovo.gosuslugi.ru/</w:t>
        </w:r>
      </w:hyperlink>
      <w:r>
        <w:rPr>
          <w:sz w:val="26"/>
          <w:szCs w:val="26"/>
        </w:rPr>
        <w:t xml:space="preserve">). </w:t>
      </w:r>
    </w:p>
    <w:p>
      <w:pPr>
        <w:pStyle w:val="Style18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Абзацы шестой – девятнадцатый подпункта 1.1.4. пункта 1.1. и абзацы шестой -девятнадцатый подпункта 1.1.6 пункта 1.1. постановления действуют                                 до 31 декабря 2024 года включительно.</w:t>
      </w:r>
    </w:p>
    <w:p>
      <w:pPr>
        <w:pStyle w:val="ConsPlusTitle"/>
        <w:widowControl/>
        <w:numPr>
          <w:ilvl w:val="0"/>
          <w:numId w:val="0"/>
        </w:numPr>
        <w:jc w:val="both"/>
        <w:outlineLvl w:val="0"/>
        <w:rPr/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</w:r>
    </w:p>
    <w:p>
      <w:pPr>
        <w:pStyle w:val="Normal"/>
        <w:rPr/>
      </w:pPr>
      <w:r>
        <w:rPr>
          <w:sz w:val="26"/>
          <w:szCs w:val="26"/>
        </w:rPr>
        <w:t>Глава города Шарыпово                                                                                         В.Г. Хохлов</w:t>
      </w:r>
    </w:p>
    <w:p>
      <w:pPr>
        <w:pStyle w:val="Normal"/>
        <w:rPr/>
      </w:pPr>
      <w:r>
        <w:rPr>
          <w:sz w:val="26"/>
          <w:szCs w:val="26"/>
        </w:rPr>
      </w:r>
    </w:p>
    <w:p>
      <w:pPr>
        <w:pStyle w:val="Normal"/>
        <w:rPr/>
      </w:pPr>
      <w:r>
        <w:rPr>
          <w:sz w:val="26"/>
          <w:szCs w:val="26"/>
        </w:rPr>
      </w:r>
    </w:p>
    <w:p>
      <w:pPr>
        <w:pStyle w:val="Normal"/>
        <w:rPr/>
      </w:pPr>
      <w:r>
        <w:rPr>
          <w:sz w:val="26"/>
          <w:szCs w:val="26"/>
        </w:rPr>
      </w:r>
    </w:p>
    <w:sectPr>
      <w:type w:val="nextPage"/>
      <w:pgSz w:w="11906" w:h="16838"/>
      <w:pgMar w:left="1276" w:right="566" w:gutter="0" w:header="0" w:top="993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left="0" w:right="0" w:firstLine="720"/>
      <w:jc w:val="center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8"/>
    </w:rPr>
  </w:style>
  <w:style w:type="character" w:styleId="Style9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1z0">
    <w:name w:val="WW8Num21z0"/>
    <w:qFormat/>
    <w:rPr/>
  </w:style>
  <w:style w:type="character" w:styleId="11">
    <w:name w:val="Основной шрифт абзаца1"/>
    <w:qFormat/>
    <w:rPr/>
  </w:style>
  <w:style w:type="character" w:styleId="Style10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FF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21">
    <w:name w:val="Основной текст 21"/>
    <w:basedOn w:val="Normal"/>
    <w:qFormat/>
    <w:pPr/>
    <w:rPr>
      <w:sz w:val="28"/>
    </w:rPr>
  </w:style>
  <w:style w:type="paragraph" w:styleId="Style17">
    <w:name w:val="Body Text Indent"/>
    <w:basedOn w:val="Normal"/>
    <w:pPr>
      <w:ind w:left="0" w:right="0" w:firstLine="720"/>
    </w:pPr>
    <w:rPr>
      <w:sz w:val="24"/>
    </w:rPr>
  </w:style>
  <w:style w:type="paragraph" w:styleId="31">
    <w:name w:val="Основной текст 31"/>
    <w:basedOn w:val="Normal"/>
    <w:qFormat/>
    <w:pPr/>
    <w:rPr>
      <w:sz w:val="24"/>
    </w:rPr>
  </w:style>
  <w:style w:type="paragraph" w:styleId="211">
    <w:name w:val="Основной текст с отступом 21"/>
    <w:basedOn w:val="Normal"/>
    <w:qFormat/>
    <w:pPr>
      <w:ind w:left="0" w:right="0" w:firstLine="720"/>
      <w:jc w:val="both"/>
    </w:pPr>
    <w:rPr>
      <w:sz w:val="24"/>
    </w:rPr>
  </w:style>
  <w:style w:type="paragraph" w:styleId="Style18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19">
    <w:name w:val=" Знак"/>
    <w:basedOn w:val="Normal"/>
    <w:qFormat/>
    <w:pPr>
      <w:spacing w:before="100" w:after="100"/>
    </w:pPr>
    <w:rPr>
      <w:rFonts w:ascii="Tahoma" w:hAnsi="Tahoma" w:cs="Tahoma"/>
      <w:lang w:val="en-US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0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Распоряжения_x0000_</Template>
  <TotalTime>1</TotalTime>
  <Application>LibreOffice/7.5.5.2$Windows_X86_64 LibreOffice_project/ca8fe7424262805f223b9a2334bc7181abbcbf5e</Application>
  <AppVersion>15.0000</AppVersion>
  <Pages>4</Pages>
  <Words>1158</Words>
  <Characters>7876</Characters>
  <CharactersWithSpaces>9375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2023-12-15T09:11:00Z</dcterms:created>
  <dc:creator>LSK</dc:creator>
  <dc:description>Shankar's Birthday falls on 25th July.  Don't Forget to wish him</dc:description>
  <cp:keywords>Birthday</cp:keywords>
  <dc:language>ru-RU</dc:language>
  <cp:lastModifiedBy/>
  <cp:lastPrinted>2023-11-30T15:38:00Z</cp:lastPrinted>
  <dcterms:modified xsi:type="dcterms:W3CDTF">2023-12-15T09:11:26Z</dcterms:modified>
  <cp:revision>3</cp:revision>
  <dc:subject>Birthday</dc:subject>
  <dc:title>Are You suprised ?</dc:title>
</cp:coreProperties>
</file>