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30.11.2023</w:t>
        <w:tab/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ru-RU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№300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О внесении изменений и дополнений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(в редакции от 10.10.2022 №309, от 11.11.2022 №369, от 24.01.2023 №33, от 18.04.2023 №95, от 05.05.2023 №111, от 01.06.2023 №144, от 27.06.2023 №178, от 10.07.2023 №193, от 04.10.2023 №235)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«856543,07; 94644,06; 55698,88; 38945,18» заменить цифрами «853444,31; 91545,30; 54359,32; 37185,98».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1, 1.1,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61"/>
        <w:gridCol w:w="2094"/>
        <w:gridCol w:w="1426"/>
        <w:gridCol w:w="456"/>
        <w:gridCol w:w="332"/>
        <w:gridCol w:w="331"/>
        <w:gridCol w:w="332"/>
        <w:gridCol w:w="666"/>
        <w:gridCol w:w="666"/>
        <w:gridCol w:w="667"/>
        <w:gridCol w:w="670"/>
      </w:tblGrid>
      <w:tr>
        <w:trPr>
          <w:trHeight w:val="60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91 545,30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250 552,23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84 366,83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72 916,37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72 916,32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230 199,52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2 691,97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2 100,62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6 893,21</w:t>
            </w:r>
          </w:p>
        </w:tc>
      </w:tr>
      <w:tr>
        <w:trPr>
          <w:trHeight w:val="61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285,40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285,40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0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33 379,60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86 191,20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32 910,60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26 155,80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26 155,80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85 222,20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469,00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969,00</w:t>
            </w:r>
          </w:p>
        </w:tc>
      </w:tr>
      <w:tr>
        <w:trPr>
          <w:trHeight w:val="585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58 165,70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164 075,63</w:t>
            </w:r>
          </w:p>
        </w:tc>
      </w:tr>
      <w:tr>
        <w:trPr>
          <w:trHeight w:val="2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51 456,23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46 617,87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46 617,82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144 691,92</w:t>
            </w:r>
          </w:p>
        </w:tc>
      </w:tr>
      <w:tr>
        <w:trPr>
          <w:trHeight w:val="36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4 486,50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13 459,50</w:t>
            </w:r>
          </w:p>
        </w:tc>
      </w:tr>
      <w:tr>
        <w:trPr>
          <w:trHeight w:val="33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2 222,97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1 850,62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5 924,21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1, 1.2, 1.3 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383"/>
        <w:gridCol w:w="1843"/>
        <w:gridCol w:w="1984"/>
        <w:gridCol w:w="993"/>
        <w:gridCol w:w="939"/>
        <w:gridCol w:w="903"/>
        <w:gridCol w:w="956"/>
      </w:tblGrid>
      <w:tr>
        <w:trPr>
          <w:trHeight w:val="274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 Шарыпово»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91 545,30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79 503,49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79 503,44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250 552,23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54 359,32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48 753,59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48 753,54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151 866,45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37 185,98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98 685,78</w:t>
            </w:r>
          </w:p>
        </w:tc>
      </w:tr>
      <w:tr>
        <w:trPr>
          <w:trHeight w:val="405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«Энергосбережение и повышение энергетической эффективности в муниципальном образовании «город Шарыпово Красноярского края»»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285,40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285,40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33 379,60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86 191,20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31 618,00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84 429,60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1 761,60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1 761,60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58 165,70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164 075,63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22 741,32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22 205,09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22 205,04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67 151,45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35 424,38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96 924,18</w:t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1.4. В приложении Приложение №3 Подпрограмма «Энергосбережение и повышение энергетической эффективности муниципального образования город Шарыпово»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в разделе 1 «Паспорт подпрограммы» в строке «Информация по ресурсному обеспечению подпрограммы» цифры «4155,35; 114,89; 114,89» заменить цифрами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4040,46; 0,00; 0,00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1.5. В приложении Приложение №2 «Энергосбережение и повышение энергетической эффективности муниципального образования город Шарыпово»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1.1, Итого по подпрограмме изложить в следующей редакции:</w:t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1997"/>
        <w:gridCol w:w="673"/>
        <w:gridCol w:w="456"/>
        <w:gridCol w:w="537"/>
        <w:gridCol w:w="1015"/>
        <w:gridCol w:w="456"/>
        <w:gridCol w:w="497"/>
        <w:gridCol w:w="655"/>
        <w:gridCol w:w="657"/>
        <w:gridCol w:w="656"/>
        <w:gridCol w:w="1403"/>
      </w:tblGrid>
      <w:tr>
        <w:trPr>
          <w:trHeight w:val="243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город Шарыпово"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0310087080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285,40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установка ИПУ в муниципальных жилых помещениях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9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142,70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285,40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1.6.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в разделе 1 «Паспорт подпрограммы» в строке «Информация по ресурсному обеспечению подпрограммы» цифры «269366,60; 34079,60; 32318,00» заменить цифрами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268666,60; 33379,60; 31618,00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1.7.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1.1, 2.3, 2.13,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2151"/>
        <w:gridCol w:w="1381"/>
        <w:gridCol w:w="456"/>
        <w:gridCol w:w="536"/>
        <w:gridCol w:w="1016"/>
        <w:gridCol w:w="456"/>
        <w:gridCol w:w="668"/>
        <w:gridCol w:w="667"/>
        <w:gridCol w:w="666"/>
        <w:gridCol w:w="667"/>
        <w:gridCol w:w="256"/>
      </w:tblGrid>
      <w:tr>
        <w:trPr>
          <w:trHeight w:val="1018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11 497,90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11 647,90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11 647,90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34 793,70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751" w:hRule="atLeast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0320087100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9 177,34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6 321,50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6 321,50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21 820,34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5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5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Средства на финансовое обеспечение инициативного бюджетирования в муниципальном образовании город Шарыпово в рамках подпрограммы "Организация проведения работ (услуг) по благоустройству города"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0320090120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33 379,60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26 405,80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86 191,20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1.8. В приложении Приложение №5 «Подпрограмма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Шарыпово», в разделе 1 «Паспорт подпрограммы» в строке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«541971,00; 60449,57; 23265,99; 37183,58» заменить цифрами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539687,13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  <w:r>
        <w:rPr>
          <w:rFonts w:cs="Times New Roman" w:ascii="Times New Roman" w:hAnsi="Times New Roman"/>
          <w:sz w:val="28"/>
          <w:szCs w:val="28"/>
        </w:rPr>
        <w:t>58165,70; 22741,32; 35424,38».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1.9. В приложении Приложение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строки 1.1, 1.3, 1.4, 1.5, 1.7, 1.9, 1.11,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2141"/>
        <w:gridCol w:w="1093"/>
        <w:gridCol w:w="456"/>
        <w:gridCol w:w="536"/>
        <w:gridCol w:w="1024"/>
        <w:gridCol w:w="818"/>
        <w:gridCol w:w="660"/>
        <w:gridCol w:w="659"/>
        <w:gridCol w:w="658"/>
        <w:gridCol w:w="661"/>
        <w:gridCol w:w="256"/>
      </w:tblGrid>
      <w:tr>
        <w:trPr>
          <w:trHeight w:val="735" w:hRule="atLeast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0330087130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25,09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75,13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75,13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175,34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036" w:hRule="atLeast"/>
        </w:trPr>
        <w:tc>
          <w:tcPr>
            <w:tcW w:w="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9,96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29,87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14 509,28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14 297,17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14 297,11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43 103,56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966,12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455" w:hRule="atLeast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03300S5710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244; 243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5 918,41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6 166,61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1 094,46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1 168,91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1 168,91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3 432,28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36,94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37,74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112,42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366,87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1 123,67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75,44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243,18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243,18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561,80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085" w:hRule="atLeast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0330075700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28 990,70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30 749,90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90 490,50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75" w:hRule="atLeast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Получение заключения государственной экспертизы достоверности сметной стоимости по капитальному ремонту сетей водоснабжения и водоотведения городского округа города Шарыпово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9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0330090050</w:t>
            </w:r>
          </w:p>
        </w:tc>
        <w:tc>
          <w:tcPr>
            <w:tcW w:w="8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244; 243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353,31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353,31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4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1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033001021Р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119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8,24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8,24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4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1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0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58 165,70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52 954,99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52 954,94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162 474,01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Контроль за исполнением настоящего постановления возложить за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Глава города Шарыпово</w:t>
        <w:tab/>
        <w:tab/>
        <w:tab/>
        <w:tab/>
        <w:tab/>
        <w:tab/>
        <w:t xml:space="preserve">        </w:t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rsid w:val="008a1746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Application>LibreOffice/7.5.5.2$Windows_X86_64 LibreOffice_project/ca8fe7424262805f223b9a2334bc7181abbcbf5e</Application>
  <AppVersion>15.0000</AppVersion>
  <Pages>13</Pages>
  <Words>1686</Words>
  <Characters>11385</Characters>
  <CharactersWithSpaces>12676</CharactersWithSpaces>
  <Paragraphs>426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>h40121</cp:lastModifiedBy>
  <cp:lastPrinted>2023-11-23T09:32:00Z</cp:lastPrinted>
  <dcterms:modified xsi:type="dcterms:W3CDTF">2023-11-30T08:55:00Z</dcterms:modified>
  <cp:revision>271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