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5" w:type="dxa"/>
        <w:jc w:val="left"/>
        <w:tblInd w:w="0" w:type="dxa"/>
        <w:tblLayout w:type="fixed"/>
        <w:tblCellMar>
          <w:top w:w="0" w:type="dxa"/>
          <w:left w:w="108" w:type="dxa"/>
          <w:bottom w:w="0" w:type="dxa"/>
          <w:right w:w="108" w:type="dxa"/>
        </w:tblCellMar>
      </w:tblPr>
      <w:tblGrid>
        <w:gridCol w:w="9855"/>
      </w:tblGrid>
      <w:tr>
        <w:trPr>
          <w:trHeight w:val="1984" w:hRule="atLeast"/>
        </w:trPr>
        <w:tc>
          <w:tcPr>
            <w:tcW w:w="9855" w:type="dxa"/>
            <w:tcBorders/>
          </w:tcPr>
          <w:tbl>
            <w:tblPr>
              <w:tblW w:w="9639" w:type="dxa"/>
              <w:jc w:val="left"/>
              <w:tblInd w:w="216"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widowControl w:val="false"/>
                    <w:snapToGrid w:val="false"/>
                    <w:jc w:val="center"/>
                    <w:rPr>
                      <w:sz w:val="28"/>
                      <w:szCs w:val="28"/>
                      <w:lang w:val="ru-RU" w:eastAsia="ru-RU"/>
                    </w:rPr>
                  </w:pPr>
                  <w:r>
                    <w:rPr>
                      <w:sz w:val="28"/>
                      <w:szCs w:val="28"/>
                      <w:lang w:val="ru-RU" w:eastAsia="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15290" cy="69850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15290" cy="698500"/>
                                </a:xfrm>
                                <a:prstGeom prst="rect">
                                  <a:avLst/>
                                </a:prstGeom>
                              </pic:spPr>
                            </pic:pic>
                          </a:graphicData>
                        </a:graphic>
                      </wp:anchor>
                    </w:drawing>
                  </w:r>
                  <w:bookmarkStart w:id="0" w:name="_Hlk115171399"/>
                  <w:bookmarkStart w:id="1" w:name="_Hlk115171399"/>
                  <w:bookmarkEnd w:id="1"/>
                </w:p>
                <w:p>
                  <w:pPr>
                    <w:pStyle w:val="Normal"/>
                    <w:widowControl w:val="false"/>
                    <w:rPr>
                      <w:b/>
                      <w:sz w:val="28"/>
                      <w:szCs w:val="28"/>
                      <w:lang w:val="ru-RU" w:eastAsia="ru-RU"/>
                    </w:rPr>
                  </w:pPr>
                  <w:r>
                    <w:rPr>
                      <w:b/>
                      <w:sz w:val="28"/>
                      <w:szCs w:val="28"/>
                      <w:lang w:val="ru-RU" w:eastAsia="ru-RU"/>
                    </w:rPr>
                  </w:r>
                </w:p>
                <w:p>
                  <w:pPr>
                    <w:pStyle w:val="Normal"/>
                    <w:widowControl w:val="false"/>
                    <w:jc w:val="center"/>
                    <w:rPr>
                      <w:b/>
                      <w:sz w:val="28"/>
                      <w:szCs w:val="28"/>
                    </w:rPr>
                  </w:pPr>
                  <w:bookmarkStart w:id="2" w:name="_Hlk115176197"/>
                  <w:r>
                    <w:rPr>
                      <w:b/>
                      <w:sz w:val="28"/>
                      <w:szCs w:val="28"/>
                    </w:rPr>
                    <w:t>АДМИНИСТРАЦИЯ ГОРОДА ШАРЫПОВО КРАСНОЯРСКОГО КРАЯ</w:t>
                  </w:r>
                  <w:bookmarkEnd w:id="2"/>
                </w:p>
                <w:p>
                  <w:pPr>
                    <w:pStyle w:val="Normal"/>
                    <w:widowControl w:val="false"/>
                    <w:jc w:val="center"/>
                    <w:rPr>
                      <w:b/>
                      <w:sz w:val="28"/>
                      <w:szCs w:val="28"/>
                    </w:rPr>
                  </w:pPr>
                  <w:r>
                    <w:rPr>
                      <w:b/>
                      <w:sz w:val="28"/>
                      <w:szCs w:val="28"/>
                    </w:rPr>
                  </w:r>
                </w:p>
              </w:tc>
            </w:tr>
          </w:tbl>
          <w:p>
            <w:pPr>
              <w:pStyle w:val="Normal"/>
              <w:widowControl w:val="false"/>
              <w:jc w:val="center"/>
              <w:rPr>
                <w:b/>
                <w:sz w:val="28"/>
                <w:szCs w:val="28"/>
              </w:rPr>
            </w:pPr>
            <w:r>
              <w:rPr>
                <w:b/>
                <w:sz w:val="28"/>
                <w:szCs w:val="28"/>
              </w:rPr>
            </w:r>
          </w:p>
        </w:tc>
      </w:tr>
    </w:tbl>
    <w:p>
      <w:pPr>
        <w:pStyle w:val="Normal"/>
        <w:jc w:val="center"/>
        <w:rPr>
          <w:b/>
          <w:sz w:val="28"/>
          <w:szCs w:val="28"/>
        </w:rPr>
      </w:pPr>
      <w:r>
        <w:rPr>
          <w:b/>
          <w:sz w:val="28"/>
          <w:szCs w:val="28"/>
        </w:rPr>
        <w:t>ПОСТАНОВЛЕНИЕ</w:t>
      </w:r>
    </w:p>
    <w:p>
      <w:pPr>
        <w:pStyle w:val="Normal"/>
        <w:tabs>
          <w:tab w:val="clear" w:pos="708"/>
          <w:tab w:val="left" w:pos="4820" w:leader="none"/>
        </w:tabs>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widowControl w:val="false"/>
              <w:rPr>
                <w:sz w:val="28"/>
                <w:szCs w:val="28"/>
              </w:rPr>
            </w:pPr>
            <w:r>
              <w:rPr>
                <w:sz w:val="28"/>
                <w:szCs w:val="28"/>
              </w:rPr>
              <w:t>07.11.2023</w:t>
            </w:r>
          </w:p>
        </w:tc>
        <w:tc>
          <w:tcPr>
            <w:tcW w:w="3190" w:type="dxa"/>
            <w:tcBorders/>
          </w:tcPr>
          <w:p>
            <w:pPr>
              <w:pStyle w:val="Normal"/>
              <w:widowControl w:val="false"/>
              <w:snapToGrid w:val="false"/>
              <w:jc w:val="center"/>
              <w:rPr>
                <w:sz w:val="28"/>
                <w:szCs w:val="28"/>
              </w:rPr>
            </w:pPr>
            <w:r>
              <w:rPr>
                <w:sz w:val="28"/>
                <w:szCs w:val="28"/>
              </w:rPr>
            </w:r>
          </w:p>
        </w:tc>
        <w:tc>
          <w:tcPr>
            <w:tcW w:w="3190" w:type="dxa"/>
            <w:tcBorders/>
          </w:tcPr>
          <w:p>
            <w:pPr>
              <w:pStyle w:val="Normal"/>
              <w:widowControl w:val="false"/>
              <w:jc w:val="center"/>
              <w:rPr/>
            </w:pPr>
            <w:r>
              <w:rPr>
                <w:sz w:val="28"/>
                <w:szCs w:val="28"/>
              </w:rPr>
              <w:t xml:space="preserve">                   № </w:t>
            </w:r>
            <w:r>
              <w:rPr>
                <w:sz w:val="28"/>
                <w:szCs w:val="28"/>
              </w:rPr>
              <w:t>277</w:t>
            </w:r>
          </w:p>
        </w:tc>
      </w:tr>
    </w:tbl>
    <w:p>
      <w:pPr>
        <w:pStyle w:val="Normal"/>
        <w:widowControl w:val="false"/>
        <w:jc w:val="center"/>
        <w:rPr>
          <w:sz w:val="28"/>
          <w:szCs w:val="28"/>
        </w:rPr>
      </w:pPr>
      <w:r>
        <w:rPr>
          <w:sz w:val="28"/>
          <w:szCs w:val="28"/>
        </w:rPr>
      </w:r>
    </w:p>
    <w:p>
      <w:pPr>
        <w:pStyle w:val="Normal"/>
        <w:widowControl w:val="false"/>
        <w:ind w:left="0" w:right="3542" w:hanging="0"/>
        <w:jc w:val="both"/>
        <w:rPr>
          <w:sz w:val="27"/>
          <w:szCs w:val="27"/>
        </w:rPr>
      </w:pPr>
      <w:r>
        <w:rPr>
          <w:sz w:val="27"/>
          <w:szCs w:val="27"/>
        </w:rPr>
        <w:t>О внесении изменений и дополнений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города Шарыпово»</w:t>
      </w:r>
    </w:p>
    <w:p>
      <w:pPr>
        <w:pStyle w:val="Normal"/>
        <w:ind w:left="0" w:right="0" w:firstLine="540"/>
        <w:jc w:val="both"/>
        <w:rPr>
          <w:sz w:val="27"/>
          <w:szCs w:val="27"/>
        </w:rPr>
      </w:pPr>
      <w:r>
        <w:rPr>
          <w:sz w:val="27"/>
          <w:szCs w:val="27"/>
        </w:rPr>
      </w:r>
    </w:p>
    <w:p>
      <w:pPr>
        <w:pStyle w:val="Normal"/>
        <w:ind w:left="0" w:right="0" w:firstLine="540"/>
        <w:jc w:val="both"/>
        <w:rPr>
          <w:sz w:val="27"/>
          <w:szCs w:val="27"/>
        </w:rPr>
      </w:pPr>
      <w:r>
        <w:rPr>
          <w:sz w:val="27"/>
          <w:szCs w:val="27"/>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left="0" w:right="0" w:firstLine="540"/>
        <w:jc w:val="both"/>
        <w:rPr/>
      </w:pPr>
      <w:r>
        <w:rPr>
          <w:sz w:val="27"/>
          <w:szCs w:val="27"/>
        </w:rPr>
        <w:t xml:space="preserve">   </w:t>
      </w:r>
      <w:r>
        <w:rPr>
          <w:sz w:val="27"/>
          <w:szCs w:val="27"/>
        </w:rPr>
        <w:t>ПОСТАНОВЛЯЮ:</w:t>
      </w:r>
    </w:p>
    <w:p>
      <w:pPr>
        <w:pStyle w:val="Style29"/>
        <w:widowControl w:val="false"/>
        <w:numPr>
          <w:ilvl w:val="0"/>
          <w:numId w:val="3"/>
        </w:numPr>
        <w:tabs>
          <w:tab w:val="clear" w:pos="708"/>
          <w:tab w:val="left" w:pos="0" w:leader="none"/>
          <w:tab w:val="left" w:pos="1134" w:leader="none"/>
        </w:tabs>
        <w:spacing w:lineRule="auto" w:line="240" w:before="0" w:after="0"/>
        <w:ind w:left="0" w:right="0" w:firstLine="709"/>
        <w:contextualSpacing/>
        <w:jc w:val="both"/>
        <w:rPr/>
      </w:pPr>
      <w:r>
        <w:rPr>
          <w:rFonts w:cs="Times New Roman" w:ascii="Times New Roman" w:hAnsi="Times New Roman"/>
          <w:sz w:val="27"/>
          <w:szCs w:val="27"/>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города Шарыпово»» (в редакции от 10.10.2023 № 253) следующие изменения:</w:t>
      </w:r>
    </w:p>
    <w:p>
      <w:pPr>
        <w:pStyle w:val="Style29"/>
        <w:widowControl w:val="false"/>
        <w:tabs>
          <w:tab w:val="clear" w:pos="708"/>
          <w:tab w:val="left" w:pos="0" w:leader="none"/>
          <w:tab w:val="left" w:pos="741" w:leader="none"/>
        </w:tabs>
        <w:spacing w:lineRule="auto" w:line="240" w:before="0" w:after="0"/>
        <w:ind w:left="0" w:right="0" w:hanging="0"/>
        <w:contextualSpacing/>
        <w:jc w:val="both"/>
        <w:rPr/>
      </w:pPr>
      <w:r>
        <w:rPr>
          <w:rFonts w:cs="Times New Roman" w:ascii="Times New Roman" w:hAnsi="Times New Roman"/>
          <w:sz w:val="27"/>
          <w:szCs w:val="27"/>
        </w:rPr>
        <w:tab/>
        <w:t>1.1. Приложение к постановлению «Муниципальная программа «Управление муниципальными финансами муниципального образования города Шарыпово»» изменить, изложить в новой редакции согласно приложению к настоящему постановлению.</w:t>
      </w:r>
    </w:p>
    <w:p>
      <w:pPr>
        <w:pStyle w:val="Style29"/>
        <w:widowControl w:val="false"/>
        <w:tabs>
          <w:tab w:val="clear" w:pos="708"/>
          <w:tab w:val="left" w:pos="0" w:leader="none"/>
          <w:tab w:val="left" w:pos="1134" w:leader="none"/>
        </w:tabs>
        <w:spacing w:lineRule="auto" w:line="240" w:before="0" w:after="0"/>
        <w:ind w:left="0" w:right="0" w:hanging="0"/>
        <w:contextualSpacing/>
        <w:jc w:val="both"/>
        <w:rPr/>
      </w:pPr>
      <w:r>
        <w:rPr>
          <w:rFonts w:eastAsia="Times New Roman" w:cs="Times New Roman" w:ascii="Times New Roman" w:hAnsi="Times New Roman"/>
          <w:sz w:val="27"/>
          <w:szCs w:val="27"/>
        </w:rPr>
        <w:t xml:space="preserve">            </w:t>
      </w:r>
      <w:r>
        <w:rPr>
          <w:rFonts w:cs="Times New Roman" w:ascii="Times New Roman" w:hAnsi="Times New Roman"/>
          <w:sz w:val="27"/>
          <w:szCs w:val="27"/>
        </w:rPr>
        <w:t xml:space="preserve">2. Контроль за исполнением настоящего постановления оставляю за собой. </w:t>
      </w:r>
    </w:p>
    <w:p>
      <w:pPr>
        <w:pStyle w:val="Normal"/>
        <w:widowControl w:val="false"/>
        <w:shd w:val="clear" w:fill="FFFFFF"/>
        <w:spacing w:lineRule="exact" w:line="322"/>
        <w:ind w:left="19" w:right="5" w:firstLine="725"/>
        <w:jc w:val="both"/>
        <w:rPr/>
      </w:pPr>
      <w:r>
        <w:rPr>
          <w:sz w:val="27"/>
          <w:szCs w:val="27"/>
        </w:rPr>
        <w:t xml:space="preserve">  </w:t>
      </w:r>
      <w:r>
        <w:rPr>
          <w:sz w:val="27"/>
          <w:szCs w:val="27"/>
        </w:rPr>
        <w:t xml:space="preserve">3.  </w:t>
      </w:r>
      <w:r>
        <w:rPr>
          <w:bCs/>
          <w:sz w:val="27"/>
          <w:szCs w:val="27"/>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2024 года и подлежит размещению на официальном сайте муниципального образования города Шарыпово Красноярского края (https://sharypovo.gosuslugi.ru).</w:t>
      </w:r>
    </w:p>
    <w:p>
      <w:pPr>
        <w:pStyle w:val="Normal"/>
        <w:widowControl w:val="false"/>
        <w:shd w:val="clear" w:fill="FFFFFF"/>
        <w:spacing w:lineRule="exact" w:line="322"/>
        <w:ind w:left="19" w:right="5" w:firstLine="725"/>
        <w:jc w:val="both"/>
        <w:rPr/>
      </w:pPr>
      <w:r>
        <w:rPr/>
      </w:r>
    </w:p>
    <w:p>
      <w:pPr>
        <w:pStyle w:val="Normal"/>
        <w:widowControl w:val="false"/>
        <w:shd w:val="clear" w:fill="FFFFFF"/>
        <w:spacing w:lineRule="exact" w:line="322"/>
        <w:ind w:left="19" w:right="5" w:firstLine="725"/>
        <w:jc w:val="both"/>
        <w:rPr/>
      </w:pPr>
      <w:r>
        <w:rPr/>
      </w:r>
    </w:p>
    <w:tbl>
      <w:tblPr>
        <w:tblW w:w="9570" w:type="dxa"/>
        <w:jc w:val="left"/>
        <w:tblInd w:w="0" w:type="dxa"/>
        <w:tblLayout w:type="fixed"/>
        <w:tblCellMar>
          <w:top w:w="0" w:type="dxa"/>
          <w:left w:w="108" w:type="dxa"/>
          <w:bottom w:w="0" w:type="dxa"/>
          <w:right w:w="108" w:type="dxa"/>
        </w:tblCellMar>
      </w:tblPr>
      <w:tblGrid>
        <w:gridCol w:w="3188"/>
        <w:gridCol w:w="3192"/>
        <w:gridCol w:w="3190"/>
      </w:tblGrid>
      <w:tr>
        <w:trPr/>
        <w:tc>
          <w:tcPr>
            <w:tcW w:w="3188" w:type="dxa"/>
            <w:tcBorders/>
          </w:tcPr>
          <w:p>
            <w:pPr>
              <w:pStyle w:val="Normal"/>
              <w:widowControl w:val="false"/>
              <w:spacing w:lineRule="exact" w:line="322"/>
              <w:ind w:left="0" w:right="5" w:hanging="0"/>
              <w:jc w:val="both"/>
              <w:rPr>
                <w:bCs/>
                <w:sz w:val="27"/>
                <w:szCs w:val="27"/>
              </w:rPr>
            </w:pPr>
            <w:r>
              <w:rPr>
                <w:bCs/>
                <w:sz w:val="27"/>
                <w:szCs w:val="27"/>
              </w:rPr>
              <w:t>Глава города Шарыпово</w:t>
            </w:r>
          </w:p>
        </w:tc>
        <w:tc>
          <w:tcPr>
            <w:tcW w:w="3192" w:type="dxa"/>
            <w:tcBorders/>
          </w:tcPr>
          <w:p>
            <w:pPr>
              <w:pStyle w:val="Normal"/>
              <w:widowControl w:val="false"/>
              <w:snapToGrid w:val="false"/>
              <w:spacing w:lineRule="exact" w:line="322"/>
              <w:ind w:left="0" w:right="5" w:hanging="0"/>
              <w:jc w:val="both"/>
              <w:rPr>
                <w:bCs/>
                <w:sz w:val="27"/>
                <w:szCs w:val="27"/>
              </w:rPr>
            </w:pPr>
            <w:r>
              <w:rPr>
                <w:bCs/>
                <w:sz w:val="27"/>
                <w:szCs w:val="27"/>
              </w:rPr>
            </w:r>
          </w:p>
        </w:tc>
        <w:tc>
          <w:tcPr>
            <w:tcW w:w="3190" w:type="dxa"/>
            <w:tcBorders/>
          </w:tcPr>
          <w:p>
            <w:pPr>
              <w:pStyle w:val="Normal"/>
              <w:widowControl w:val="false"/>
              <w:spacing w:lineRule="exact" w:line="322"/>
              <w:ind w:left="0" w:right="5" w:hanging="0"/>
              <w:jc w:val="right"/>
              <w:rPr>
                <w:bCs/>
                <w:sz w:val="27"/>
                <w:szCs w:val="27"/>
              </w:rPr>
            </w:pPr>
            <w:r>
              <w:rPr>
                <w:bCs/>
                <w:sz w:val="27"/>
                <w:szCs w:val="27"/>
              </w:rPr>
              <w:t>В.Г. Хохлов</w:t>
            </w:r>
          </w:p>
        </w:tc>
      </w:tr>
    </w:tbl>
    <w:p>
      <w:pPr>
        <w:pStyle w:val="ConsNormal"/>
        <w:bidi w:val="0"/>
        <w:ind w:left="0" w:right="0" w:hanging="0"/>
        <w:jc w:val="left"/>
        <w:rPr/>
      </w:pPr>
      <w:r>
        <w:rPr/>
      </w:r>
    </w:p>
    <w:p>
      <w:pPr>
        <w:pStyle w:val="ConsNormal"/>
        <w:bidi w:val="0"/>
        <w:ind w:left="0" w:right="0" w:hanging="0"/>
        <w:jc w:val="left"/>
        <w:rPr/>
      </w:pPr>
      <w:r>
        <w:rPr/>
      </w:r>
    </w:p>
    <w:p>
      <w:pPr>
        <w:pStyle w:val="ConsNormal"/>
        <w:bidi w:val="0"/>
        <w:ind w:left="0" w:right="0" w:hanging="0"/>
        <w:jc w:val="left"/>
        <w:rPr/>
      </w:pPr>
      <w:r>
        <w:rPr/>
      </w:r>
    </w:p>
    <w:p>
      <w:pPr>
        <w:pStyle w:val="ConsNormal"/>
        <w:bidi w:val="0"/>
        <w:ind w:left="0" w:right="0" w:hanging="0"/>
        <w:jc w:val="left"/>
        <w:rPr/>
      </w:pPr>
      <w:r>
        <w:rPr/>
      </w:r>
    </w:p>
    <w:p>
      <w:pPr>
        <w:pStyle w:val="ConsNormal"/>
        <w:bidi w:val="0"/>
        <w:ind w:left="0" w:right="0" w:hanging="0"/>
        <w:jc w:val="left"/>
        <w:rPr/>
      </w:pPr>
      <w:r>
        <w:rPr/>
      </w:r>
    </w:p>
    <w:p>
      <w:pPr>
        <w:pStyle w:val="ConsNormal"/>
        <w:bidi w:val="0"/>
        <w:ind w:left="0" w:right="0" w:hanging="0"/>
        <w:jc w:val="left"/>
        <w:rPr/>
      </w:pPr>
      <w:r>
        <w:rPr/>
      </w:r>
    </w:p>
    <w:p>
      <w:pPr>
        <w:pStyle w:val="ConsNormal"/>
        <w:bidi w:val="0"/>
        <w:ind w:left="0" w:right="0" w:hanging="0"/>
        <w:jc w:val="left"/>
        <w:rPr/>
      </w:pPr>
      <w:r>
        <w:rPr/>
      </w:r>
    </w:p>
    <w:p>
      <w:pPr>
        <w:pStyle w:val="Normal"/>
        <w:ind w:left="5670" w:right="0" w:hanging="0"/>
        <w:rPr/>
      </w:pPr>
      <w:r>
        <w:rPr>
          <w:sz w:val="26"/>
          <w:szCs w:val="26"/>
        </w:rPr>
        <w:t>Приложение к постановлению Администрации города Шарыпово</w:t>
      </w:r>
    </w:p>
    <w:p>
      <w:pPr>
        <w:pStyle w:val="Normal"/>
        <w:ind w:left="5670" w:right="0" w:hanging="0"/>
        <w:rPr/>
      </w:pPr>
      <w:r>
        <w:rPr>
          <w:sz w:val="26"/>
          <w:szCs w:val="26"/>
        </w:rPr>
        <w:t>от 07.11.2023 г.  № 277</w:t>
      </w:r>
    </w:p>
    <w:p>
      <w:pPr>
        <w:pStyle w:val="Normal"/>
        <w:ind w:left="5670" w:right="0" w:hanging="0"/>
        <w:rPr/>
      </w:pPr>
      <w:r>
        <w:rPr/>
      </w:r>
    </w:p>
    <w:p>
      <w:pPr>
        <w:pStyle w:val="Normal"/>
        <w:ind w:left="5670" w:right="0" w:hanging="0"/>
        <w:rPr/>
      </w:pPr>
      <w:r>
        <w:rPr>
          <w:sz w:val="26"/>
          <w:szCs w:val="26"/>
        </w:rPr>
        <w:t>«Приложение к постановлению Администрации города Шарыпово от 03.10.2013 № 237»</w:t>
      </w:r>
    </w:p>
    <w:p>
      <w:pPr>
        <w:pStyle w:val="Normal"/>
        <w:rPr/>
      </w:pPr>
      <w:r>
        <w:rPr/>
      </w:r>
    </w:p>
    <w:p>
      <w:pPr>
        <w:pStyle w:val="Normal"/>
        <w:jc w:val="center"/>
        <w:rPr/>
      </w:pPr>
      <w:r>
        <w:rPr>
          <w:bCs/>
          <w:sz w:val="24"/>
          <w:szCs w:val="24"/>
        </w:rPr>
        <w:t>Муниципальная программа «</w:t>
      </w:r>
      <w:r>
        <w:rPr>
          <w:sz w:val="24"/>
          <w:szCs w:val="24"/>
        </w:rPr>
        <w:t>Управление муниципальными финансами муниципального образования города Шарыпово</w:t>
      </w:r>
      <w:r>
        <w:rPr>
          <w:bCs/>
          <w:sz w:val="24"/>
          <w:szCs w:val="24"/>
        </w:rPr>
        <w:t>»</w:t>
      </w:r>
    </w:p>
    <w:p>
      <w:pPr>
        <w:pStyle w:val="Normal"/>
        <w:jc w:val="center"/>
        <w:rPr/>
      </w:pPr>
      <w:r>
        <w:rPr/>
      </w:r>
    </w:p>
    <w:p>
      <w:pPr>
        <w:pStyle w:val="Normal"/>
        <w:jc w:val="center"/>
        <w:rPr/>
      </w:pPr>
      <w:r>
        <w:rPr>
          <w:sz w:val="24"/>
          <w:szCs w:val="24"/>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города Шарыпово»</w:t>
      </w:r>
      <w:r>
        <w:rPr>
          <w:bCs/>
          <w:sz w:val="24"/>
          <w:szCs w:val="24"/>
        </w:rPr>
        <w:t xml:space="preserve"> </w:t>
      </w:r>
    </w:p>
    <w:p>
      <w:pPr>
        <w:pStyle w:val="Normal"/>
        <w:jc w:val="center"/>
        <w:rPr/>
      </w:pPr>
      <w:r>
        <w:rPr/>
      </w:r>
    </w:p>
    <w:tbl>
      <w:tblPr>
        <w:tblW w:w="5000" w:type="pct"/>
        <w:jc w:val="left"/>
        <w:tblInd w:w="-5" w:type="dxa"/>
        <w:tblLayout w:type="fixed"/>
        <w:tblCellMar>
          <w:top w:w="0" w:type="dxa"/>
          <w:left w:w="75" w:type="dxa"/>
          <w:bottom w:w="0" w:type="dxa"/>
          <w:right w:w="75" w:type="dxa"/>
        </w:tblCellMar>
      </w:tblPr>
      <w:tblGrid>
        <w:gridCol w:w="2611"/>
        <w:gridCol w:w="6742"/>
      </w:tblGrid>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«Управление муниципальными финансами муниципального образования города Шарыпово» (далее – муниципальная программа)</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Основания для разработки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Статья 179 Бюджетного кодекса Российской Федерации</w:t>
            </w:r>
          </w:p>
          <w:p>
            <w:pPr>
              <w:pStyle w:val="Normal"/>
              <w:widowControl w:val="false"/>
              <w:jc w:val="both"/>
              <w:rPr>
                <w:sz w:val="24"/>
                <w:szCs w:val="24"/>
              </w:rPr>
            </w:pPr>
            <w:r>
              <w:rPr>
                <w:sz w:val="24"/>
                <w:szCs w:val="24"/>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Ответственный исполнитель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w:t>
            </w:r>
          </w:p>
          <w:p>
            <w:pPr>
              <w:pStyle w:val="Normal"/>
              <w:widowControl w:val="false"/>
              <w:jc w:val="both"/>
              <w:rPr>
                <w:sz w:val="24"/>
                <w:szCs w:val="24"/>
              </w:rPr>
            </w:pPr>
            <w:r>
              <w:rPr>
                <w:sz w:val="24"/>
                <w:szCs w:val="24"/>
              </w:rPr>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Соисполнители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Отдел федерального казначейства Красноярского края по г. Шарыпово и Шарыповскому району</w:t>
            </w:r>
          </w:p>
        </w:tc>
      </w:tr>
      <w:tr>
        <w:trPr>
          <w:trHeight w:val="273"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Перечень подпрограмм и отдельных мероприятий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widowControl w:val="false"/>
              <w:jc w:val="both"/>
              <w:rPr>
                <w:sz w:val="24"/>
                <w:szCs w:val="24"/>
              </w:rPr>
            </w:pPr>
            <w:r>
              <w:rPr>
                <w:sz w:val="24"/>
                <w:szCs w:val="24"/>
              </w:rPr>
              <w:t>2. Управление муниципальным долгом города Шарыпово;</w:t>
            </w:r>
          </w:p>
          <w:p>
            <w:pPr>
              <w:pStyle w:val="Normal"/>
              <w:widowControl w:val="false"/>
              <w:jc w:val="both"/>
              <w:rPr/>
            </w:pPr>
            <w:r>
              <w:rPr>
                <w:sz w:val="24"/>
                <w:szCs w:val="24"/>
              </w:rPr>
              <w:t xml:space="preserve">3. </w:t>
            </w:r>
            <w:r>
              <w:rPr>
                <w:bCs/>
                <w:sz w:val="24"/>
                <w:szCs w:val="24"/>
              </w:rPr>
              <w:t>Организация и осуществление муниципального финансового контроля в муниципальном образовании города Шарыпово;</w:t>
            </w:r>
          </w:p>
          <w:p>
            <w:pPr>
              <w:pStyle w:val="Normal"/>
              <w:widowControl w:val="false"/>
              <w:jc w:val="both"/>
              <w:rPr>
                <w:sz w:val="24"/>
                <w:szCs w:val="24"/>
              </w:rPr>
            </w:pPr>
            <w:r>
              <w:rPr>
                <w:sz w:val="24"/>
                <w:szCs w:val="24"/>
              </w:rPr>
              <w:t>4. Обеспечение реализации муниципальной программы и прочие мероприятия</w:t>
            </w:r>
          </w:p>
        </w:tc>
      </w:tr>
      <w:tr>
        <w:trPr>
          <w:trHeight w:val="1098"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Цель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rPr>
            </w:pPr>
            <w:r>
              <w:rPr>
                <w:sz w:val="24"/>
                <w:szCs w:val="24"/>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Задачи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widowControl w:val="false"/>
              <w:jc w:val="both"/>
              <w:rPr>
                <w:sz w:val="24"/>
                <w:szCs w:val="24"/>
              </w:rPr>
            </w:pPr>
            <w:r>
              <w:rPr>
                <w:sz w:val="24"/>
                <w:szCs w:val="24"/>
              </w:rPr>
              <w:t>2. Эффективное управление муниципальным долгом города Шарыпово;</w:t>
            </w:r>
          </w:p>
          <w:p>
            <w:pPr>
              <w:pStyle w:val="Normal"/>
              <w:widowControl w:val="false"/>
              <w:jc w:val="both"/>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widowControl w:val="false"/>
              <w:jc w:val="both"/>
              <w:rPr>
                <w:sz w:val="24"/>
                <w:szCs w:val="24"/>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Этапы и сроки реализации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Распределение программы на этапы не предусматривается</w:t>
            </w:r>
          </w:p>
          <w:p>
            <w:pPr>
              <w:pStyle w:val="Normal"/>
              <w:widowControl w:val="false"/>
              <w:rPr>
                <w:sz w:val="24"/>
                <w:szCs w:val="24"/>
              </w:rPr>
            </w:pPr>
            <w:r>
              <w:rPr>
                <w:sz w:val="24"/>
                <w:szCs w:val="24"/>
              </w:rPr>
              <w:t>2014-2026 годы</w:t>
            </w:r>
          </w:p>
        </w:tc>
      </w:tr>
      <w:tr>
        <w:trPr>
          <w:trHeight w:val="840"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приведены в приложении 1 к паспорту</w:t>
            </w:r>
          </w:p>
          <w:p>
            <w:pPr>
              <w:pStyle w:val="Normal"/>
              <w:widowControl w:val="false"/>
              <w:rPr>
                <w:sz w:val="24"/>
                <w:szCs w:val="24"/>
              </w:rPr>
            </w:pPr>
            <w:r>
              <w:rPr>
                <w:sz w:val="24"/>
                <w:szCs w:val="24"/>
              </w:rPr>
              <w:t>муниципальной программы</w:t>
            </w:r>
          </w:p>
        </w:tc>
      </w:tr>
      <w:tr>
        <w:trPr>
          <w:trHeight w:val="416"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bookmarkStart w:id="3" w:name="_Hlk9430322"/>
            <w:bookmarkEnd w:id="3"/>
            <w:r>
              <w:rPr>
                <w:sz w:val="24"/>
                <w:szCs w:val="24"/>
              </w:rPr>
              <w:t>Информация по ресурсному обеспечению муниципальной программы, в том числе по годам реализации 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Общий объем бюджетных ассигнований на реализацию муниципальной программы составляет 156 271,0 тыс. рублей, в том числе:</w:t>
            </w:r>
          </w:p>
          <w:p>
            <w:pPr>
              <w:pStyle w:val="Normal"/>
              <w:widowControl w:val="false"/>
              <w:jc w:val="both"/>
              <w:rPr>
                <w:sz w:val="24"/>
                <w:szCs w:val="24"/>
              </w:rPr>
            </w:pPr>
            <w:r>
              <w:rPr>
                <w:sz w:val="24"/>
                <w:szCs w:val="24"/>
              </w:rPr>
              <w:t>по годам реализации муниципальной программы:</w:t>
            </w:r>
          </w:p>
          <w:p>
            <w:pPr>
              <w:pStyle w:val="Normal"/>
              <w:widowControl w:val="false"/>
              <w:jc w:val="both"/>
              <w:rPr>
                <w:sz w:val="24"/>
                <w:szCs w:val="24"/>
              </w:rPr>
            </w:pPr>
            <w:r>
              <w:rPr>
                <w:sz w:val="24"/>
                <w:szCs w:val="24"/>
              </w:rPr>
              <w:t>2014 год –   7 926,2 тыс. рублей;</w:t>
            </w:r>
          </w:p>
          <w:p>
            <w:pPr>
              <w:pStyle w:val="Normal"/>
              <w:widowControl w:val="false"/>
              <w:jc w:val="both"/>
              <w:rPr>
                <w:sz w:val="24"/>
                <w:szCs w:val="24"/>
              </w:rPr>
            </w:pPr>
            <w:r>
              <w:rPr>
                <w:sz w:val="24"/>
                <w:szCs w:val="24"/>
              </w:rPr>
              <w:t>2015 год –   7 870,2 тыс. рублей;</w:t>
            </w:r>
          </w:p>
          <w:p>
            <w:pPr>
              <w:pStyle w:val="Normal"/>
              <w:widowControl w:val="false"/>
              <w:jc w:val="both"/>
              <w:rPr>
                <w:sz w:val="24"/>
                <w:szCs w:val="24"/>
              </w:rPr>
            </w:pPr>
            <w:r>
              <w:rPr>
                <w:sz w:val="24"/>
                <w:szCs w:val="24"/>
              </w:rPr>
              <w:t>2016 год –   9 262,3 тыс. рублей;</w:t>
            </w:r>
          </w:p>
          <w:p>
            <w:pPr>
              <w:pStyle w:val="Normal"/>
              <w:widowControl w:val="false"/>
              <w:jc w:val="both"/>
              <w:rPr>
                <w:sz w:val="24"/>
                <w:szCs w:val="24"/>
              </w:rPr>
            </w:pPr>
            <w:r>
              <w:rPr>
                <w:sz w:val="24"/>
                <w:szCs w:val="24"/>
              </w:rPr>
              <w:t>2017 год –   8 887,6 тыс. рублей;</w:t>
            </w:r>
          </w:p>
          <w:p>
            <w:pPr>
              <w:pStyle w:val="Normal"/>
              <w:widowControl w:val="false"/>
              <w:jc w:val="both"/>
              <w:rPr>
                <w:sz w:val="24"/>
                <w:szCs w:val="24"/>
              </w:rPr>
            </w:pPr>
            <w:r>
              <w:rPr>
                <w:sz w:val="24"/>
                <w:szCs w:val="24"/>
              </w:rPr>
              <w:t>2018 год –   9 037,5 тыс. рублей;</w:t>
            </w:r>
          </w:p>
          <w:p>
            <w:pPr>
              <w:pStyle w:val="Normal"/>
              <w:widowControl w:val="false"/>
              <w:jc w:val="both"/>
              <w:rPr>
                <w:sz w:val="24"/>
                <w:szCs w:val="24"/>
              </w:rPr>
            </w:pPr>
            <w:r>
              <w:rPr>
                <w:sz w:val="24"/>
                <w:szCs w:val="24"/>
              </w:rPr>
              <w:t>2019 год –   10 300,4 тыс. рублей;</w:t>
            </w:r>
          </w:p>
          <w:p>
            <w:pPr>
              <w:pStyle w:val="Normal"/>
              <w:widowControl w:val="false"/>
              <w:jc w:val="both"/>
              <w:rPr>
                <w:sz w:val="24"/>
                <w:szCs w:val="24"/>
              </w:rPr>
            </w:pPr>
            <w:r>
              <w:rPr>
                <w:sz w:val="24"/>
                <w:szCs w:val="24"/>
              </w:rPr>
              <w:t>2020 год –   11 510,0 тыс. рублей;</w:t>
            </w:r>
          </w:p>
          <w:p>
            <w:pPr>
              <w:pStyle w:val="Normal"/>
              <w:widowControl w:val="false"/>
              <w:jc w:val="both"/>
              <w:rPr/>
            </w:pPr>
            <w:r>
              <w:rPr>
                <w:sz w:val="24"/>
                <w:szCs w:val="24"/>
              </w:rPr>
              <w:t>2021 год –   12</w:t>
            </w:r>
            <w:r>
              <w:rPr>
                <w:sz w:val="24"/>
                <w:szCs w:val="24"/>
                <w:lang w:val="en-US"/>
              </w:rPr>
              <w:t> </w:t>
            </w:r>
            <w:r>
              <w:rPr>
                <w:sz w:val="24"/>
                <w:szCs w:val="24"/>
              </w:rPr>
              <w:t>533,2 тыс. рублей;</w:t>
            </w:r>
          </w:p>
          <w:p>
            <w:pPr>
              <w:pStyle w:val="Normal"/>
              <w:widowControl w:val="false"/>
              <w:jc w:val="both"/>
              <w:rPr>
                <w:sz w:val="24"/>
                <w:szCs w:val="24"/>
              </w:rPr>
            </w:pPr>
            <w:r>
              <w:rPr>
                <w:sz w:val="24"/>
                <w:szCs w:val="24"/>
              </w:rPr>
              <w:t>2022 год –   14 340,4 тыс. рублей;</w:t>
            </w:r>
          </w:p>
          <w:p>
            <w:pPr>
              <w:pStyle w:val="Normal"/>
              <w:widowControl w:val="false"/>
              <w:jc w:val="both"/>
              <w:rPr>
                <w:sz w:val="24"/>
                <w:szCs w:val="24"/>
              </w:rPr>
            </w:pPr>
            <w:r>
              <w:rPr>
                <w:sz w:val="24"/>
                <w:szCs w:val="24"/>
              </w:rPr>
              <w:t>2023 год –   15 183,7 тыс. рублей;</w:t>
            </w:r>
          </w:p>
          <w:p>
            <w:pPr>
              <w:pStyle w:val="Normal"/>
              <w:widowControl w:val="false"/>
              <w:jc w:val="both"/>
              <w:rPr>
                <w:sz w:val="24"/>
                <w:szCs w:val="24"/>
              </w:rPr>
            </w:pPr>
            <w:r>
              <w:rPr>
                <w:sz w:val="24"/>
                <w:szCs w:val="24"/>
              </w:rPr>
              <w:t>2024 год –   16 473,1 тыс. рублей;</w:t>
            </w:r>
          </w:p>
          <w:p>
            <w:pPr>
              <w:pStyle w:val="Normal"/>
              <w:widowControl w:val="false"/>
              <w:jc w:val="both"/>
              <w:rPr>
                <w:sz w:val="24"/>
                <w:szCs w:val="24"/>
              </w:rPr>
            </w:pPr>
            <w:r>
              <w:rPr>
                <w:sz w:val="24"/>
                <w:szCs w:val="24"/>
              </w:rPr>
              <w:t>2025 год –   16 473,1 тыс. рублей;</w:t>
            </w:r>
          </w:p>
          <w:p>
            <w:pPr>
              <w:pStyle w:val="Normal"/>
              <w:widowControl w:val="false"/>
              <w:jc w:val="both"/>
              <w:rPr/>
            </w:pPr>
            <w:r>
              <w:rPr>
                <w:sz w:val="24"/>
                <w:szCs w:val="24"/>
              </w:rPr>
              <w:t>2026 год –   16 473,</w:t>
            </w:r>
            <w:r>
              <w:rPr>
                <w:sz w:val="24"/>
                <w:szCs w:val="24"/>
                <w:lang w:val="en-US"/>
              </w:rPr>
              <w:t>3</w:t>
            </w:r>
            <w:r>
              <w:rPr>
                <w:sz w:val="24"/>
                <w:szCs w:val="24"/>
              </w:rPr>
              <w:t xml:space="preserve">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них:</w:t>
            </w:r>
          </w:p>
          <w:p>
            <w:pPr>
              <w:pStyle w:val="Normal"/>
              <w:widowControl w:val="false"/>
              <w:jc w:val="both"/>
              <w:rPr>
                <w:sz w:val="24"/>
                <w:szCs w:val="24"/>
              </w:rPr>
            </w:pPr>
            <w:r>
              <w:rPr>
                <w:sz w:val="24"/>
                <w:szCs w:val="24"/>
              </w:rPr>
              <w:t>из средств краевого бюджета 2 356,0 тыс. рублей, в том числе:</w:t>
            </w:r>
          </w:p>
          <w:p>
            <w:pPr>
              <w:pStyle w:val="Normal"/>
              <w:widowControl w:val="false"/>
              <w:jc w:val="both"/>
              <w:rPr>
                <w:sz w:val="24"/>
                <w:szCs w:val="24"/>
              </w:rPr>
            </w:pPr>
            <w:r>
              <w:rPr>
                <w:sz w:val="24"/>
                <w:szCs w:val="24"/>
              </w:rPr>
              <w:t>2019 год –   136,7 тыс. рублей;</w:t>
            </w:r>
          </w:p>
          <w:p>
            <w:pPr>
              <w:pStyle w:val="Normal"/>
              <w:widowControl w:val="false"/>
              <w:jc w:val="both"/>
              <w:rPr>
                <w:sz w:val="24"/>
                <w:szCs w:val="24"/>
              </w:rPr>
            </w:pPr>
            <w:r>
              <w:rPr>
                <w:sz w:val="24"/>
                <w:szCs w:val="24"/>
              </w:rPr>
              <w:t>2020 год –   1 111,8 тыс. рублей;</w:t>
            </w:r>
          </w:p>
          <w:p>
            <w:pPr>
              <w:pStyle w:val="Normal"/>
              <w:widowControl w:val="false"/>
              <w:jc w:val="both"/>
              <w:rPr>
                <w:sz w:val="24"/>
                <w:szCs w:val="24"/>
              </w:rPr>
            </w:pPr>
            <w:r>
              <w:rPr>
                <w:sz w:val="24"/>
                <w:szCs w:val="24"/>
              </w:rPr>
              <w:t>2021 год –   6,0 тыс. рублей;</w:t>
            </w:r>
          </w:p>
          <w:p>
            <w:pPr>
              <w:pStyle w:val="Normal"/>
              <w:widowControl w:val="false"/>
              <w:jc w:val="both"/>
              <w:rPr>
                <w:sz w:val="24"/>
                <w:szCs w:val="24"/>
              </w:rPr>
            </w:pPr>
            <w:r>
              <w:rPr>
                <w:sz w:val="24"/>
                <w:szCs w:val="24"/>
              </w:rPr>
              <w:t>2022 год –   672,4 тыс. рублей;</w:t>
            </w:r>
          </w:p>
          <w:p>
            <w:pPr>
              <w:pStyle w:val="Normal"/>
              <w:widowControl w:val="false"/>
              <w:jc w:val="both"/>
              <w:rPr>
                <w:sz w:val="24"/>
                <w:szCs w:val="24"/>
              </w:rPr>
            </w:pPr>
            <w:r>
              <w:rPr>
                <w:sz w:val="24"/>
                <w:szCs w:val="24"/>
              </w:rPr>
              <w:t>2023 год –   429,1 тыс. рублей;</w:t>
            </w:r>
          </w:p>
          <w:p>
            <w:pPr>
              <w:pStyle w:val="Normal"/>
              <w:widowControl w:val="false"/>
              <w:jc w:val="both"/>
              <w:rPr>
                <w:sz w:val="24"/>
                <w:szCs w:val="24"/>
              </w:rPr>
            </w:pPr>
            <w:r>
              <w:rPr>
                <w:sz w:val="24"/>
                <w:szCs w:val="24"/>
              </w:rPr>
              <w:t>2024 год –   0,0 тыс. рублей;</w:t>
            </w:r>
          </w:p>
          <w:p>
            <w:pPr>
              <w:pStyle w:val="Normal"/>
              <w:widowControl w:val="false"/>
              <w:jc w:val="both"/>
              <w:rPr>
                <w:sz w:val="24"/>
                <w:szCs w:val="24"/>
              </w:rPr>
            </w:pPr>
            <w:r>
              <w:rPr>
                <w:sz w:val="24"/>
                <w:szCs w:val="24"/>
              </w:rPr>
              <w:t>2025 год –   0,0 тыс. рублей;</w:t>
            </w:r>
          </w:p>
          <w:p>
            <w:pPr>
              <w:pStyle w:val="Normal"/>
              <w:widowControl w:val="false"/>
              <w:jc w:val="both"/>
              <w:rPr>
                <w:sz w:val="24"/>
                <w:szCs w:val="24"/>
              </w:rPr>
            </w:pPr>
            <w:r>
              <w:rPr>
                <w:sz w:val="24"/>
                <w:szCs w:val="24"/>
              </w:rPr>
              <w:t>2026 год –   0,0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средств бюджета городского округа города Шарыпово         153 915,0 тыс. рублей, в том числе:</w:t>
            </w:r>
          </w:p>
          <w:p>
            <w:pPr>
              <w:pStyle w:val="Normal"/>
              <w:widowControl w:val="false"/>
              <w:jc w:val="both"/>
              <w:rPr>
                <w:sz w:val="24"/>
                <w:szCs w:val="24"/>
              </w:rPr>
            </w:pPr>
            <w:r>
              <w:rPr>
                <w:sz w:val="24"/>
                <w:szCs w:val="24"/>
              </w:rPr>
              <w:t>2014 год –   7 926,2 тыс. рублей;</w:t>
            </w:r>
          </w:p>
          <w:p>
            <w:pPr>
              <w:pStyle w:val="Normal"/>
              <w:widowControl w:val="false"/>
              <w:jc w:val="both"/>
              <w:rPr>
                <w:sz w:val="24"/>
                <w:szCs w:val="24"/>
              </w:rPr>
            </w:pPr>
            <w:r>
              <w:rPr>
                <w:sz w:val="24"/>
                <w:szCs w:val="24"/>
              </w:rPr>
              <w:t>2015 год –   7 870,2 тыс. рублей;</w:t>
            </w:r>
          </w:p>
          <w:p>
            <w:pPr>
              <w:pStyle w:val="Normal"/>
              <w:widowControl w:val="false"/>
              <w:jc w:val="both"/>
              <w:rPr>
                <w:sz w:val="24"/>
                <w:szCs w:val="24"/>
              </w:rPr>
            </w:pPr>
            <w:r>
              <w:rPr>
                <w:sz w:val="24"/>
                <w:szCs w:val="24"/>
              </w:rPr>
              <w:t>2016 год –   9 262,3 тыс. рублей;</w:t>
            </w:r>
          </w:p>
          <w:p>
            <w:pPr>
              <w:pStyle w:val="Normal"/>
              <w:widowControl w:val="false"/>
              <w:jc w:val="both"/>
              <w:rPr>
                <w:sz w:val="24"/>
                <w:szCs w:val="24"/>
              </w:rPr>
            </w:pPr>
            <w:r>
              <w:rPr>
                <w:sz w:val="24"/>
                <w:szCs w:val="24"/>
              </w:rPr>
              <w:t>2017 год –   8 887,6 тыс. рублей;</w:t>
            </w:r>
          </w:p>
          <w:p>
            <w:pPr>
              <w:pStyle w:val="Normal"/>
              <w:widowControl w:val="false"/>
              <w:jc w:val="both"/>
              <w:rPr>
                <w:sz w:val="24"/>
                <w:szCs w:val="24"/>
              </w:rPr>
            </w:pPr>
            <w:r>
              <w:rPr>
                <w:sz w:val="24"/>
                <w:szCs w:val="24"/>
              </w:rPr>
              <w:t>2018 год –   9 037,5 тыс. рублей;</w:t>
            </w:r>
          </w:p>
          <w:p>
            <w:pPr>
              <w:pStyle w:val="Normal"/>
              <w:widowControl w:val="false"/>
              <w:jc w:val="both"/>
              <w:rPr>
                <w:sz w:val="24"/>
                <w:szCs w:val="24"/>
              </w:rPr>
            </w:pPr>
            <w:r>
              <w:rPr>
                <w:sz w:val="24"/>
                <w:szCs w:val="24"/>
              </w:rPr>
              <w:t>2019 год –   10 163,7 тыс. рублей;</w:t>
            </w:r>
          </w:p>
          <w:p>
            <w:pPr>
              <w:pStyle w:val="Normal"/>
              <w:widowControl w:val="false"/>
              <w:jc w:val="both"/>
              <w:rPr>
                <w:sz w:val="24"/>
                <w:szCs w:val="24"/>
              </w:rPr>
            </w:pPr>
            <w:r>
              <w:rPr>
                <w:sz w:val="24"/>
                <w:szCs w:val="24"/>
              </w:rPr>
              <w:t>2020 год –   10 398,2 тыс. рублей;</w:t>
            </w:r>
          </w:p>
          <w:p>
            <w:pPr>
              <w:pStyle w:val="Normal"/>
              <w:widowControl w:val="false"/>
              <w:jc w:val="both"/>
              <w:rPr/>
            </w:pPr>
            <w:r>
              <w:rPr>
                <w:sz w:val="24"/>
                <w:szCs w:val="24"/>
              </w:rPr>
              <w:t>2021 год –   12</w:t>
            </w:r>
            <w:r>
              <w:rPr>
                <w:sz w:val="24"/>
                <w:szCs w:val="24"/>
                <w:lang w:val="en-US"/>
              </w:rPr>
              <w:t> </w:t>
            </w:r>
            <w:r>
              <w:rPr>
                <w:sz w:val="24"/>
                <w:szCs w:val="24"/>
              </w:rPr>
              <w:t>527,2 тыс. рублей;</w:t>
            </w:r>
          </w:p>
          <w:p>
            <w:pPr>
              <w:pStyle w:val="Normal"/>
              <w:widowControl w:val="false"/>
              <w:jc w:val="both"/>
              <w:rPr>
                <w:sz w:val="24"/>
                <w:szCs w:val="24"/>
              </w:rPr>
            </w:pPr>
            <w:r>
              <w:rPr>
                <w:sz w:val="24"/>
                <w:szCs w:val="24"/>
              </w:rPr>
              <w:t>2022 год –   13 668,0 тыс. рублей;</w:t>
            </w:r>
          </w:p>
          <w:p>
            <w:pPr>
              <w:pStyle w:val="Normal"/>
              <w:widowControl w:val="false"/>
              <w:jc w:val="both"/>
              <w:rPr>
                <w:sz w:val="24"/>
                <w:szCs w:val="24"/>
              </w:rPr>
            </w:pPr>
            <w:r>
              <w:rPr>
                <w:sz w:val="24"/>
                <w:szCs w:val="24"/>
              </w:rPr>
              <w:t>2023 год –   14 754,6 тыс. рублей;</w:t>
            </w:r>
          </w:p>
          <w:p>
            <w:pPr>
              <w:pStyle w:val="Normal"/>
              <w:widowControl w:val="false"/>
              <w:jc w:val="both"/>
              <w:rPr>
                <w:sz w:val="24"/>
                <w:szCs w:val="24"/>
              </w:rPr>
            </w:pPr>
            <w:r>
              <w:rPr>
                <w:sz w:val="24"/>
                <w:szCs w:val="24"/>
              </w:rPr>
              <w:t>2024 год –   16 473,1 тыс. рублей;</w:t>
            </w:r>
          </w:p>
          <w:p>
            <w:pPr>
              <w:pStyle w:val="Normal"/>
              <w:widowControl w:val="false"/>
              <w:jc w:val="both"/>
              <w:rPr>
                <w:sz w:val="24"/>
                <w:szCs w:val="24"/>
              </w:rPr>
            </w:pPr>
            <w:r>
              <w:rPr>
                <w:sz w:val="24"/>
                <w:szCs w:val="24"/>
              </w:rPr>
              <w:t>2025 год –   16 473,1 тыс. рублей;</w:t>
            </w:r>
          </w:p>
          <w:p>
            <w:pPr>
              <w:pStyle w:val="Normal"/>
              <w:widowControl w:val="false"/>
              <w:jc w:val="both"/>
              <w:rPr/>
            </w:pPr>
            <w:r>
              <w:rPr>
                <w:sz w:val="24"/>
                <w:szCs w:val="24"/>
              </w:rPr>
              <w:t>2026 год –   16 473,</w:t>
            </w:r>
            <w:r>
              <w:rPr>
                <w:sz w:val="24"/>
                <w:szCs w:val="24"/>
                <w:lang w:val="en-US"/>
              </w:rPr>
              <w:t>3</w:t>
            </w:r>
            <w:r>
              <w:rPr>
                <w:sz w:val="24"/>
                <w:szCs w:val="24"/>
              </w:rPr>
              <w:t xml:space="preserve"> тыс. рублей.</w:t>
            </w:r>
          </w:p>
        </w:tc>
      </w:tr>
    </w:tbl>
    <w:p>
      <w:pPr>
        <w:pStyle w:val="Normal"/>
        <w:jc w:val="center"/>
        <w:rPr/>
      </w:pPr>
      <w:r>
        <w:rPr/>
      </w:r>
    </w:p>
    <w:p>
      <w:pPr>
        <w:pStyle w:val="Normal"/>
        <w:jc w:val="center"/>
        <w:rPr/>
      </w:pPr>
      <w:r>
        <w:rPr>
          <w:sz w:val="24"/>
          <w:szCs w:val="24"/>
        </w:rPr>
        <w:t>2. Характеристика текущего состояния в сфере управления муниципальными финансами</w:t>
      </w:r>
    </w:p>
    <w:p>
      <w:pPr>
        <w:pStyle w:val="Normal"/>
        <w:jc w:val="center"/>
        <w:rPr/>
      </w:pPr>
      <w:r>
        <w:rPr/>
      </w:r>
    </w:p>
    <w:p>
      <w:pPr>
        <w:pStyle w:val="Normal"/>
        <w:ind w:left="0" w:right="0" w:firstLine="709"/>
        <w:jc w:val="both"/>
        <w:rPr/>
      </w:pPr>
      <w:r>
        <w:rPr>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ind w:left="0" w:right="0" w:firstLine="709"/>
        <w:jc w:val="both"/>
        <w:rPr/>
      </w:pPr>
      <w:r>
        <w:rPr>
          <w:sz w:val="24"/>
          <w:szCs w:val="24"/>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ind w:left="0" w:right="0" w:firstLine="709"/>
        <w:jc w:val="both"/>
        <w:rPr/>
      </w:pPr>
      <w:r>
        <w:rPr>
          <w:sz w:val="24"/>
          <w:szCs w:val="24"/>
        </w:rPr>
        <w:t>-   обеспечение сбалансированности бюджета;</w:t>
      </w:r>
    </w:p>
    <w:p>
      <w:pPr>
        <w:pStyle w:val="Normal"/>
        <w:numPr>
          <w:ilvl w:val="0"/>
          <w:numId w:val="0"/>
        </w:numPr>
        <w:ind w:left="0" w:right="0" w:firstLine="709"/>
        <w:jc w:val="both"/>
        <w:rPr/>
      </w:pPr>
      <w:r>
        <w:rPr>
          <w:sz w:val="24"/>
          <w:szCs w:val="24"/>
        </w:rPr>
        <w:t>-   развитие программно-целевых методов управления;</w:t>
      </w:r>
    </w:p>
    <w:p>
      <w:pPr>
        <w:pStyle w:val="Normal"/>
        <w:numPr>
          <w:ilvl w:val="0"/>
          <w:numId w:val="0"/>
        </w:numPr>
        <w:ind w:left="0" w:right="0" w:firstLine="709"/>
        <w:jc w:val="both"/>
        <w:rPr/>
      </w:pPr>
      <w:r>
        <w:rPr>
          <w:sz w:val="24"/>
          <w:szCs w:val="24"/>
        </w:rPr>
        <w:t>-   контроль за движением муниципальных средств.</w:t>
      </w:r>
    </w:p>
    <w:p>
      <w:pPr>
        <w:pStyle w:val="Normal"/>
        <w:numPr>
          <w:ilvl w:val="0"/>
          <w:numId w:val="0"/>
        </w:numPr>
        <w:ind w:left="0" w:right="0" w:firstLine="709"/>
        <w:jc w:val="both"/>
        <w:rPr/>
      </w:pPr>
      <w:r>
        <w:rPr>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ind w:left="0" w:right="0" w:firstLine="709"/>
        <w:jc w:val="both"/>
        <w:rPr/>
      </w:pPr>
      <w:r>
        <w:rPr>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ind w:left="0" w:right="0" w:firstLine="709"/>
        <w:jc w:val="both"/>
        <w:rPr/>
      </w:pPr>
      <w:r>
        <w:rPr>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ind w:left="0" w:right="0" w:firstLine="709"/>
        <w:jc w:val="both"/>
        <w:rPr/>
      </w:pPr>
      <w:r>
        <w:rPr>
          <w:sz w:val="24"/>
          <w:szCs w:val="24"/>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ind w:left="0" w:right="0" w:firstLine="709"/>
        <w:jc w:val="both"/>
        <w:rPr/>
      </w:pPr>
      <w:r>
        <w:rPr>
          <w:sz w:val="24"/>
          <w:szCs w:val="24"/>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ind w:left="0" w:right="0" w:firstLine="709"/>
        <w:jc w:val="both"/>
        <w:rPr/>
      </w:pPr>
      <w:r>
        <w:rPr/>
      </w:r>
    </w:p>
    <w:p>
      <w:pPr>
        <w:pStyle w:val="Normal"/>
        <w:numPr>
          <w:ilvl w:val="0"/>
          <w:numId w:val="0"/>
        </w:numPr>
        <w:ind w:left="0" w:right="0" w:firstLine="709"/>
        <w:jc w:val="center"/>
        <w:rPr/>
      </w:pPr>
      <w:r>
        <w:rPr>
          <w:sz w:val="24"/>
          <w:szCs w:val="24"/>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ind w:left="0" w:right="0" w:firstLine="709"/>
        <w:jc w:val="center"/>
        <w:rPr/>
      </w:pPr>
      <w:r>
        <w:rPr/>
      </w:r>
    </w:p>
    <w:p>
      <w:pPr>
        <w:pStyle w:val="Normal"/>
        <w:widowControl w:val="false"/>
        <w:ind w:left="0" w:right="0" w:firstLine="709"/>
        <w:jc w:val="both"/>
        <w:rPr/>
      </w:pPr>
      <w:r>
        <w:rPr>
          <w:sz w:val="24"/>
          <w:szCs w:val="24"/>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ind w:left="0" w:right="0" w:firstLine="709"/>
        <w:jc w:val="both"/>
        <w:rPr/>
      </w:pPr>
      <w:r>
        <w:rPr>
          <w:sz w:val="24"/>
          <w:szCs w:val="24"/>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ind w:left="0" w:right="0" w:firstLine="709"/>
        <w:jc w:val="both"/>
        <w:rPr/>
      </w:pPr>
      <w:r>
        <w:rPr>
          <w:sz w:val="24"/>
          <w:szCs w:val="24"/>
        </w:rPr>
        <w:t>Реализация муниципальной программы направлена на достижение следующих задач:</w:t>
      </w:r>
    </w:p>
    <w:p>
      <w:pPr>
        <w:pStyle w:val="Normal"/>
        <w:ind w:left="0" w:right="0" w:firstLine="709"/>
        <w:jc w:val="both"/>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ind w:left="0" w:right="0" w:firstLine="709"/>
        <w:jc w:val="both"/>
        <w:rPr/>
      </w:pPr>
      <w:r>
        <w:rPr>
          <w:sz w:val="24"/>
          <w:szCs w:val="24"/>
        </w:rPr>
        <w:t>2. Эффективное управление муниципальным долгом города Шарыпово;</w:t>
      </w:r>
    </w:p>
    <w:p>
      <w:pPr>
        <w:pStyle w:val="Normal"/>
        <w:ind w:left="0" w:right="0" w:firstLine="709"/>
        <w:jc w:val="both"/>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ind w:left="0" w:right="0" w:firstLine="709"/>
        <w:jc w:val="both"/>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ind w:left="0" w:right="0" w:firstLine="709"/>
        <w:jc w:val="both"/>
        <w:rPr/>
      </w:pPr>
      <w:r>
        <w:rPr/>
      </w:r>
    </w:p>
    <w:p>
      <w:pPr>
        <w:pStyle w:val="Normal"/>
        <w:ind w:left="0" w:right="0" w:firstLine="709"/>
        <w:jc w:val="center"/>
        <w:rPr/>
      </w:pPr>
      <w:r>
        <w:rPr>
          <w:sz w:val="24"/>
          <w:szCs w:val="24"/>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ind w:left="0" w:right="0" w:firstLine="709"/>
        <w:jc w:val="center"/>
        <w:rPr/>
      </w:pPr>
      <w:r>
        <w:rPr/>
      </w:r>
    </w:p>
    <w:p>
      <w:pPr>
        <w:pStyle w:val="Normal"/>
        <w:ind w:left="0" w:right="0" w:firstLine="709"/>
        <w:jc w:val="both"/>
        <w:rPr/>
      </w:pPr>
      <w:r>
        <w:rPr>
          <w:sz w:val="24"/>
          <w:szCs w:val="24"/>
        </w:rPr>
        <w:t>Ожидаемыми результатами реализации муниципальной программы являются следующие:</w:t>
      </w:r>
    </w:p>
    <w:p>
      <w:pPr>
        <w:pStyle w:val="Normal"/>
        <w:ind w:left="0" w:right="0" w:firstLine="709"/>
        <w:jc w:val="both"/>
        <w:rPr/>
      </w:pPr>
      <w:r>
        <w:rPr>
          <w:sz w:val="24"/>
          <w:szCs w:val="24"/>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ind w:left="0" w:right="0" w:firstLine="709"/>
        <w:jc w:val="both"/>
        <w:rPr/>
      </w:pPr>
      <w:r>
        <w:rPr>
          <w:sz w:val="24"/>
          <w:szCs w:val="24"/>
        </w:rPr>
        <w:t xml:space="preserve">рост количества муниципальных учреждений, в которых расходные обязательства исполняются надлежащим образом; </w:t>
      </w:r>
    </w:p>
    <w:p>
      <w:pPr>
        <w:pStyle w:val="Normal"/>
        <w:ind w:left="0" w:right="0" w:firstLine="709"/>
        <w:jc w:val="both"/>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ind w:left="0" w:right="0" w:firstLine="709"/>
        <w:jc w:val="both"/>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ind w:left="0" w:right="0" w:firstLine="709"/>
        <w:jc w:val="both"/>
        <w:rPr/>
      </w:pPr>
      <w:r>
        <w:rPr>
          <w:sz w:val="24"/>
          <w:szCs w:val="24"/>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ind w:left="0" w:right="0" w:firstLine="709"/>
        <w:jc w:val="both"/>
        <w:rPr/>
      </w:pPr>
      <w:r>
        <w:rPr>
          <w:sz w:val="24"/>
          <w:szCs w:val="24"/>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ind w:left="0" w:right="0" w:firstLine="709"/>
        <w:jc w:val="both"/>
        <w:rPr/>
      </w:pPr>
      <w:r>
        <w:rPr>
          <w:sz w:val="24"/>
          <w:szCs w:val="24"/>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ind w:left="0" w:right="0" w:firstLine="709"/>
        <w:jc w:val="both"/>
        <w:rPr/>
      </w:pPr>
      <w:r>
        <w:rPr>
          <w:sz w:val="24"/>
          <w:szCs w:val="24"/>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2016 - 2026 годы – ежегодно не более чем 20% повторных нарушений); </w:t>
      </w:r>
    </w:p>
    <w:p>
      <w:pPr>
        <w:pStyle w:val="Normal"/>
        <w:ind w:left="0" w:right="0" w:firstLine="709"/>
        <w:jc w:val="both"/>
        <w:rPr/>
      </w:pPr>
      <w:r>
        <w:rPr>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города Шарыпово); </w:t>
      </w:r>
    </w:p>
    <w:p>
      <w:pPr>
        <w:pStyle w:val="Normal"/>
        <w:ind w:left="0" w:right="0" w:firstLine="709"/>
        <w:jc w:val="both"/>
        <w:rPr/>
      </w:pPr>
      <w:r>
        <w:rPr>
          <w:sz w:val="24"/>
          <w:szCs w:val="24"/>
        </w:rPr>
        <w:t xml:space="preserve">повышение доли расходов бюджета города Шарыпово, формируемых в рамках муниципальных программ; </w:t>
      </w:r>
    </w:p>
    <w:p>
      <w:pPr>
        <w:pStyle w:val="Normal"/>
        <w:ind w:left="0" w:right="0" w:firstLine="709"/>
        <w:jc w:val="both"/>
        <w:rPr/>
      </w:pPr>
      <w:r>
        <w:rPr>
          <w:sz w:val="24"/>
          <w:szCs w:val="24"/>
        </w:rPr>
        <w:t xml:space="preserve">своевременное составление проекта бюджета города и отчета об его исполнении; </w:t>
      </w:r>
    </w:p>
    <w:p>
      <w:pPr>
        <w:pStyle w:val="Normal"/>
        <w:ind w:left="0" w:right="0" w:firstLine="709"/>
        <w:jc w:val="both"/>
        <w:rPr/>
      </w:pPr>
      <w:r>
        <w:rPr>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ind w:left="0" w:right="0" w:firstLine="709"/>
        <w:jc w:val="both"/>
        <w:rPr/>
      </w:pPr>
      <w:r>
        <w:rPr>
          <w:sz w:val="24"/>
          <w:szCs w:val="24"/>
        </w:rPr>
        <w:t xml:space="preserve">обеспечение исполнения расходных обязательств города Шарыпово (без федеральных и краевых средств); </w:t>
      </w:r>
    </w:p>
    <w:p>
      <w:pPr>
        <w:pStyle w:val="Normal"/>
        <w:widowControl w:val="false"/>
        <w:ind w:left="0" w:right="0" w:firstLine="709"/>
        <w:jc w:val="both"/>
        <w:rPr/>
      </w:pPr>
      <w:r>
        <w:rPr>
          <w:sz w:val="24"/>
          <w:szCs w:val="24"/>
        </w:rPr>
        <w:t>исполнение бюджета города Шарыпово по доходам без учета безвозмездных поступлений;</w:t>
      </w:r>
    </w:p>
    <w:p>
      <w:pPr>
        <w:pStyle w:val="Normal"/>
        <w:widowControl w:val="false"/>
        <w:ind w:left="0" w:right="0" w:firstLine="709"/>
        <w:jc w:val="both"/>
        <w:rPr/>
      </w:pPr>
      <w:r>
        <w:rPr>
          <w:sz w:val="24"/>
          <w:szCs w:val="24"/>
        </w:rPr>
        <w:t xml:space="preserve">повышение качества финансового менеджмента главных распорядителей бюджетных средств; </w:t>
      </w:r>
    </w:p>
    <w:p>
      <w:pPr>
        <w:pStyle w:val="Normal"/>
        <w:ind w:left="0" w:right="0" w:firstLine="709"/>
        <w:jc w:val="both"/>
        <w:rPr/>
      </w:pPr>
      <w:r>
        <w:rPr>
          <w:rFonts w:eastAsia="Calibri"/>
          <w:sz w:val="24"/>
          <w:szCs w:val="24"/>
          <w:lang w:eastAsia="en-US"/>
        </w:rPr>
        <w:t>содействие совершенствованию кадрового потенциала сотрудников Финансового управления</w:t>
      </w:r>
      <w:r>
        <w:rPr>
          <w:sz w:val="24"/>
          <w:szCs w:val="24"/>
        </w:rPr>
        <w:t>;</w:t>
      </w:r>
    </w:p>
    <w:p>
      <w:pPr>
        <w:pStyle w:val="Normal"/>
        <w:ind w:left="0" w:right="0" w:firstLine="709"/>
        <w:jc w:val="both"/>
        <w:rPr/>
      </w:pPr>
      <w:r>
        <w:rPr>
          <w:sz w:val="24"/>
          <w:szCs w:val="24"/>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ind w:left="0" w:right="0" w:firstLine="709"/>
        <w:jc w:val="both"/>
        <w:rPr/>
      </w:pPr>
      <w:r>
        <w:rPr/>
      </w:r>
    </w:p>
    <w:p>
      <w:pPr>
        <w:pStyle w:val="Normal"/>
        <w:ind w:left="0" w:right="0" w:firstLine="709"/>
        <w:jc w:val="center"/>
        <w:rPr/>
      </w:pPr>
      <w:r>
        <w:rPr>
          <w:sz w:val="24"/>
          <w:szCs w:val="24"/>
        </w:rPr>
        <w:t xml:space="preserve">5. Информация по подпрограммам муниципальной программы </w:t>
      </w:r>
    </w:p>
    <w:p>
      <w:pPr>
        <w:pStyle w:val="Normal"/>
        <w:ind w:left="0" w:right="0" w:firstLine="709"/>
        <w:jc w:val="center"/>
        <w:rPr/>
      </w:pPr>
      <w:r>
        <w:rPr/>
      </w:r>
    </w:p>
    <w:p>
      <w:pPr>
        <w:pStyle w:val="Normal"/>
        <w:widowControl w:val="false"/>
        <w:ind w:left="0" w:right="0" w:firstLine="709"/>
        <w:jc w:val="both"/>
        <w:rPr/>
      </w:pPr>
      <w:r>
        <w:rPr>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ind w:left="0" w:right="0" w:firstLine="709"/>
        <w:jc w:val="both"/>
        <w:rPr/>
      </w:pPr>
      <w:r>
        <w:rPr>
          <w:sz w:val="24"/>
          <w:szCs w:val="24"/>
        </w:rPr>
        <w:t>1) 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 1).</w:t>
      </w:r>
    </w:p>
    <w:p>
      <w:pPr>
        <w:pStyle w:val="Normal"/>
        <w:ind w:left="0" w:right="0" w:firstLine="709"/>
        <w:jc w:val="both"/>
        <w:rPr/>
      </w:pPr>
      <w:r>
        <w:rPr>
          <w:sz w:val="24"/>
          <w:szCs w:val="24"/>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left="0" w:right="0" w:firstLine="709"/>
        <w:jc w:val="both"/>
        <w:rPr/>
      </w:pPr>
      <w:r>
        <w:rPr>
          <w:sz w:val="24"/>
          <w:szCs w:val="24"/>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left="0" w:right="0" w:firstLine="709"/>
        <w:jc w:val="both"/>
        <w:rPr/>
      </w:pPr>
      <w:r>
        <w:rPr>
          <w:sz w:val="24"/>
          <w:szCs w:val="24"/>
        </w:rPr>
        <w:t>В течение последних лет достигнуты следующие результаты этой работы:</w:t>
      </w:r>
    </w:p>
    <w:p>
      <w:pPr>
        <w:pStyle w:val="Normal"/>
        <w:ind w:left="0" w:right="0" w:firstLine="709"/>
        <w:jc w:val="both"/>
        <w:rPr/>
      </w:pPr>
      <w:r>
        <w:rPr>
          <w:sz w:val="24"/>
          <w:szCs w:val="24"/>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left="0" w:right="0" w:firstLine="709"/>
        <w:jc w:val="both"/>
        <w:rPr/>
      </w:pPr>
      <w:r>
        <w:rPr>
          <w:sz w:val="24"/>
          <w:szCs w:val="24"/>
        </w:rPr>
        <w:t>2) четко определен статус и полномочия участников бюджетного процесса в городе Шарыпово;</w:t>
      </w:r>
    </w:p>
    <w:p>
      <w:pPr>
        <w:pStyle w:val="Normal"/>
        <w:ind w:left="0" w:right="0" w:firstLine="709"/>
        <w:jc w:val="both"/>
        <w:rPr/>
      </w:pPr>
      <w:r>
        <w:rPr>
          <w:sz w:val="24"/>
          <w:szCs w:val="24"/>
        </w:rPr>
        <w:t>3) ведется реестр расходных обязательств города Шарыпово;</w:t>
      </w:r>
    </w:p>
    <w:p>
      <w:pPr>
        <w:pStyle w:val="Normal"/>
        <w:ind w:left="0" w:right="0" w:firstLine="709"/>
        <w:jc w:val="both"/>
        <w:rPr/>
      </w:pPr>
      <w:r>
        <w:rPr>
          <w:sz w:val="24"/>
          <w:szCs w:val="24"/>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left="0" w:right="0" w:firstLine="709"/>
        <w:jc w:val="both"/>
        <w:rPr/>
      </w:pPr>
      <w:r>
        <w:rPr>
          <w:sz w:val="24"/>
          <w:szCs w:val="24"/>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left="0" w:right="0" w:firstLine="709"/>
        <w:jc w:val="both"/>
        <w:rPr/>
      </w:pPr>
      <w:r>
        <w:rPr>
          <w:sz w:val="24"/>
          <w:szCs w:val="24"/>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ind w:left="0" w:right="0" w:firstLine="709"/>
        <w:jc w:val="both"/>
        <w:rPr/>
      </w:pPr>
      <w:r>
        <w:rPr>
          <w:sz w:val="24"/>
          <w:szCs w:val="24"/>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ind w:left="0" w:right="0" w:firstLine="709"/>
        <w:jc w:val="both"/>
        <w:rPr/>
      </w:pPr>
      <w:r>
        <w:rPr>
          <w:sz w:val="24"/>
          <w:szCs w:val="24"/>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ind w:left="0" w:right="0" w:firstLine="709"/>
        <w:jc w:val="both"/>
        <w:rPr/>
      </w:pPr>
      <w:r>
        <w:rPr>
          <w:sz w:val="24"/>
          <w:szCs w:val="24"/>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ind w:left="0" w:right="0" w:firstLine="709"/>
        <w:jc w:val="both"/>
        <w:rPr/>
      </w:pPr>
      <w:r>
        <w:rPr>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ind w:left="0" w:right="0" w:firstLine="709"/>
        <w:jc w:val="both"/>
        <w:rPr/>
      </w:pPr>
      <w:r>
        <w:rPr>
          <w:sz w:val="24"/>
          <w:szCs w:val="24"/>
        </w:rPr>
        <w:t>Для достижения поставленной цели Финансовым управлением планируется решение следующих задач:</w:t>
      </w:r>
    </w:p>
    <w:p>
      <w:pPr>
        <w:pStyle w:val="Normal"/>
        <w:ind w:left="0" w:right="0" w:firstLine="709"/>
        <w:jc w:val="both"/>
        <w:rPr/>
      </w:pPr>
      <w:r>
        <w:rPr>
          <w:sz w:val="24"/>
          <w:szCs w:val="24"/>
        </w:rPr>
        <w:t>1. Создание условий для обеспечения финансовой устойчивости бюджета города Шарыпово.</w:t>
      </w:r>
    </w:p>
    <w:p>
      <w:pPr>
        <w:pStyle w:val="Normal"/>
        <w:ind w:left="0" w:right="0" w:firstLine="709"/>
        <w:jc w:val="both"/>
        <w:rPr/>
      </w:pPr>
      <w:r>
        <w:rPr>
          <w:sz w:val="24"/>
          <w:szCs w:val="24"/>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ind w:left="0" w:right="0" w:firstLine="709"/>
        <w:jc w:val="both"/>
        <w:rPr/>
      </w:pPr>
      <w:r>
        <w:rPr>
          <w:sz w:val="24"/>
          <w:szCs w:val="24"/>
        </w:rPr>
        <w:t>В целях обеспечения сбалансированности бюджета города Шарыпово предоставляются:</w:t>
      </w:r>
    </w:p>
    <w:p>
      <w:pPr>
        <w:pStyle w:val="Normal"/>
        <w:ind w:left="0" w:right="0" w:firstLine="709"/>
        <w:jc w:val="both"/>
        <w:rPr/>
      </w:pPr>
      <w:r>
        <w:rPr>
          <w:sz w:val="24"/>
          <w:szCs w:val="24"/>
        </w:rPr>
        <w:t>- дотации бюджетам городских округов на выравнивание бюджетной обеспеченности за счет средств краевого бюджета;</w:t>
      </w:r>
    </w:p>
    <w:p>
      <w:pPr>
        <w:pStyle w:val="Normal"/>
        <w:ind w:left="0" w:right="0" w:firstLine="709"/>
        <w:jc w:val="both"/>
        <w:rPr/>
      </w:pPr>
      <w:r>
        <w:rPr>
          <w:sz w:val="24"/>
          <w:szCs w:val="24"/>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ind w:left="0" w:right="0" w:firstLine="709"/>
        <w:jc w:val="both"/>
        <w:rPr/>
      </w:pPr>
      <w:r>
        <w:rPr>
          <w:sz w:val="24"/>
          <w:szCs w:val="24"/>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ind w:left="0" w:right="0" w:firstLine="709"/>
        <w:jc w:val="both"/>
        <w:rPr/>
      </w:pPr>
      <w:r>
        <w:rPr>
          <w:sz w:val="24"/>
          <w:szCs w:val="24"/>
        </w:rPr>
        <w:t>- дотации бюджетам муниципальных образований края на частичную компенсацию расходов на оплату труда работников муниципальных учреждений.</w:t>
      </w:r>
    </w:p>
    <w:p>
      <w:pPr>
        <w:pStyle w:val="Normal"/>
        <w:ind w:left="0" w:right="0" w:firstLine="709"/>
        <w:jc w:val="both"/>
        <w:rPr/>
      </w:pPr>
      <w:r>
        <w:rPr>
          <w:sz w:val="24"/>
          <w:szCs w:val="24"/>
        </w:rPr>
        <w:t>2. Повышение заинтересованности муниципального образования города Шарыпово в росте налогового потенциала.</w:t>
      </w:r>
    </w:p>
    <w:p>
      <w:pPr>
        <w:pStyle w:val="Normal"/>
        <w:ind w:left="0" w:right="0" w:firstLine="709"/>
        <w:jc w:val="both"/>
        <w:rPr/>
      </w:pPr>
      <w:r>
        <w:rPr>
          <w:sz w:val="24"/>
          <w:szCs w:val="24"/>
        </w:rPr>
        <w:t>В 2014-2026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сохранены единые нормативы отчислений в местные бюджеты от налога на доходы физических лиц.</w:t>
      </w:r>
    </w:p>
    <w:p>
      <w:pPr>
        <w:pStyle w:val="Normal"/>
        <w:tabs>
          <w:tab w:val="clear" w:pos="708"/>
          <w:tab w:val="right" w:pos="993" w:leader="none"/>
        </w:tabs>
        <w:ind w:left="0" w:right="0" w:firstLine="709"/>
        <w:jc w:val="both"/>
        <w:rPr/>
      </w:pPr>
      <w:r>
        <w:rPr>
          <w:sz w:val="24"/>
          <w:szCs w:val="24"/>
        </w:rPr>
        <w:tab/>
        <w:t>С 2020 года увеличился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ind w:left="0" w:right="0" w:firstLine="709"/>
        <w:jc w:val="both"/>
        <w:rPr/>
      </w:pPr>
      <w:r>
        <w:rPr>
          <w:sz w:val="24"/>
          <w:szCs w:val="24"/>
        </w:rPr>
        <w:t xml:space="preserve">С 1 января 2021 года прекратила действовать Глава 26.3 «Система налогообложения в виде единого налога на вмененный доход для отдельных видов деятельности» НК РФ. В связи с эти установлен </w:t>
      </w:r>
      <w:r>
        <w:rPr>
          <w:spacing w:val="4"/>
          <w:sz w:val="24"/>
          <w:szCs w:val="24"/>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ind w:left="0" w:right="0" w:firstLine="709"/>
        <w:jc w:val="both"/>
        <w:rPr/>
      </w:pPr>
      <w:r>
        <w:rPr>
          <w:sz w:val="24"/>
          <w:szCs w:val="24"/>
        </w:rPr>
        <w:t>С 1 января 2022 года изменение норматива отчислений в городской бюджет доходов от акцизов на нефтепродукты (увеличение с 10% до 20%), а также не применяется корректирующий коэффициент К2 к размерам ПВД, установленным Законом края от 27.11.2012 №3-756 «О патентной системе налогообложения в Красноярском крае» для второй группы муниципальных образований края по розничной торговле, осуществляемой через объекты стационарной торговой сети, имеющие торговые залы, и услугам общественного питания, оказываемым через объекты организации общественного питания.</w:t>
      </w:r>
    </w:p>
    <w:p>
      <w:pPr>
        <w:pStyle w:val="Normal"/>
        <w:ind w:left="0" w:right="0" w:firstLine="709"/>
        <w:jc w:val="both"/>
        <w:rPr/>
      </w:pPr>
      <w:r>
        <w:rPr>
          <w:sz w:val="24"/>
          <w:szCs w:val="24"/>
        </w:rPr>
        <w:t>3. Повышение качества управления муниципальными финансами.</w:t>
      </w:r>
    </w:p>
    <w:p>
      <w:pPr>
        <w:pStyle w:val="Normal"/>
        <w:tabs>
          <w:tab w:val="clear" w:pos="708"/>
          <w:tab w:val="left" w:pos="748" w:leader="none"/>
        </w:tabs>
        <w:ind w:left="0" w:right="0" w:firstLine="709"/>
        <w:jc w:val="both"/>
        <w:rPr/>
      </w:pPr>
      <w:r>
        <w:rPr>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ind w:left="0" w:right="0" w:firstLine="709"/>
        <w:jc w:val="both"/>
        <w:rPr/>
      </w:pPr>
      <w:r>
        <w:rPr>
          <w:sz w:val="24"/>
          <w:szCs w:val="24"/>
        </w:rPr>
        <w:t xml:space="preserve">Контроль за соблюдением условий Соглашения осуществляет Министерство финансов края. </w:t>
      </w:r>
    </w:p>
    <w:p>
      <w:pPr>
        <w:pStyle w:val="Normal"/>
        <w:ind w:left="0" w:right="0" w:firstLine="709"/>
        <w:jc w:val="both"/>
        <w:rPr/>
      </w:pPr>
      <w:r>
        <w:rPr>
          <w:sz w:val="24"/>
          <w:szCs w:val="24"/>
        </w:rPr>
        <w:t xml:space="preserve">Финансовое управление Администрации города Шарыпово ежегодно проводит </w:t>
      </w:r>
      <w:r>
        <w:rPr>
          <w:iCs/>
          <w:sz w:val="24"/>
          <w:szCs w:val="24"/>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ind w:left="0" w:right="0" w:firstLine="709"/>
        <w:jc w:val="both"/>
        <w:rPr/>
      </w:pPr>
      <w:r>
        <w:rPr>
          <w:iCs/>
          <w:sz w:val="24"/>
          <w:szCs w:val="24"/>
        </w:rPr>
        <w:t>Срок реализации подпрограммы 1: 2014-2026 годы.</w:t>
      </w:r>
    </w:p>
    <w:p>
      <w:pPr>
        <w:pStyle w:val="Normal"/>
        <w:ind w:left="0" w:right="0" w:firstLine="709"/>
        <w:jc w:val="both"/>
        <w:rPr/>
      </w:pPr>
      <w:r>
        <w:rPr>
          <w:sz w:val="24"/>
          <w:szCs w:val="24"/>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города Шарыпово. </w:t>
      </w:r>
    </w:p>
    <w:p>
      <w:pPr>
        <w:pStyle w:val="Normal"/>
        <w:ind w:left="0" w:right="0" w:firstLine="709"/>
        <w:jc w:val="both"/>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ind w:left="0" w:right="0" w:firstLine="709"/>
        <w:jc w:val="both"/>
        <w:rPr/>
      </w:pPr>
      <w:r>
        <w:rPr>
          <w:sz w:val="24"/>
          <w:szCs w:val="24"/>
        </w:rPr>
        <w:t>повышение эффективности использование бюджетных расходов в условиях дефицита финансовых ресурсов;</w:t>
      </w:r>
    </w:p>
    <w:p>
      <w:pPr>
        <w:pStyle w:val="Normal"/>
        <w:ind w:left="0" w:right="0" w:firstLine="709"/>
        <w:jc w:val="both"/>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ind w:left="0" w:right="0" w:firstLine="709"/>
        <w:jc w:val="both"/>
        <w:rPr/>
      </w:pPr>
      <w:r>
        <w:rPr>
          <w:sz w:val="24"/>
          <w:szCs w:val="24"/>
        </w:rPr>
        <w:t>отсутствие в бюджете города просроченной кредиторской задолженности по кредитам.</w:t>
      </w:r>
    </w:p>
    <w:p>
      <w:pPr>
        <w:pStyle w:val="Normal"/>
        <w:ind w:left="0" w:right="0" w:firstLine="709"/>
        <w:jc w:val="both"/>
        <w:rPr/>
      </w:pPr>
      <w:r>
        <w:rPr>
          <w:sz w:val="24"/>
          <w:szCs w:val="24"/>
        </w:rPr>
        <w:t xml:space="preserve">2) подпрограмма «Управление муниципальным долгом города Шарыпово» (далее – подпрограмма 2). </w:t>
      </w:r>
    </w:p>
    <w:p>
      <w:pPr>
        <w:pStyle w:val="Normal"/>
        <w:widowControl w:val="false"/>
        <w:ind w:left="0" w:right="0" w:firstLine="709"/>
        <w:jc w:val="both"/>
        <w:rPr/>
      </w:pPr>
      <w:r>
        <w:rPr>
          <w:sz w:val="24"/>
          <w:szCs w:val="24"/>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ind w:left="0" w:right="0" w:firstLine="709"/>
        <w:jc w:val="both"/>
        <w:rPr/>
      </w:pPr>
      <w:r>
        <w:rPr>
          <w:sz w:val="24"/>
          <w:szCs w:val="24"/>
        </w:rPr>
        <w:t xml:space="preserve">Динамика и структура муниципального долга в </w:t>
      </w:r>
      <w:r>
        <w:rPr>
          <w:color w:val="000000"/>
          <w:sz w:val="24"/>
          <w:szCs w:val="24"/>
        </w:rPr>
        <w:t>2013</w:t>
      </w:r>
      <w:r>
        <w:rPr>
          <w:sz w:val="24"/>
          <w:szCs w:val="24"/>
        </w:rPr>
        <w:t xml:space="preserve"> – 2022 годах представлена в </w:t>
      </w:r>
      <w:hyperlink w:anchor="Par2064">
        <w:r>
          <w:rPr>
            <w:rStyle w:val="-"/>
            <w:sz w:val="24"/>
            <w:szCs w:val="24"/>
          </w:rPr>
          <w:t>приложении</w:t>
        </w:r>
      </w:hyperlink>
      <w:r>
        <w:rPr>
          <w:sz w:val="24"/>
          <w:szCs w:val="24"/>
        </w:rPr>
        <w:t xml:space="preserve"> № 1 к подпрограмме 2.</w:t>
      </w:r>
    </w:p>
    <w:p>
      <w:pPr>
        <w:pStyle w:val="Normal"/>
        <w:widowControl w:val="false"/>
        <w:ind w:left="0" w:right="0" w:firstLine="709"/>
        <w:jc w:val="both"/>
        <w:rPr/>
      </w:pPr>
      <w:r>
        <w:rPr>
          <w:color w:val="000000"/>
          <w:sz w:val="24"/>
          <w:szCs w:val="24"/>
        </w:rPr>
        <w:t>М</w:t>
      </w:r>
      <w:r>
        <w:rPr>
          <w:sz w:val="24"/>
          <w:szCs w:val="24"/>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ind w:left="0" w:right="0" w:firstLine="709"/>
        <w:jc w:val="both"/>
        <w:rPr/>
      </w:pPr>
      <w:r>
        <w:rPr>
          <w:sz w:val="24"/>
          <w:szCs w:val="24"/>
        </w:rPr>
        <w:t>В муниципальном образовании города Шарыпово муниципальный долг на 01.01.2023 года составляет 10 000,0 тыс. рублей.</w:t>
      </w:r>
    </w:p>
    <w:p>
      <w:pPr>
        <w:pStyle w:val="Normal"/>
        <w:widowControl w:val="false"/>
        <w:ind w:left="0" w:right="0" w:firstLine="709"/>
        <w:jc w:val="both"/>
        <w:rPr/>
      </w:pPr>
      <w:r>
        <w:rPr>
          <w:sz w:val="24"/>
          <w:szCs w:val="24"/>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также привлечение бюджетных кредитов из других бюджетов бюджетной системы Российской Федерации.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ind w:left="0" w:right="0" w:firstLine="709"/>
        <w:jc w:val="both"/>
        <w:rPr/>
      </w:pPr>
      <w:r>
        <w:rPr>
          <w:sz w:val="24"/>
          <w:szCs w:val="24"/>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ind w:left="0" w:right="0" w:firstLine="709"/>
        <w:jc w:val="both"/>
        <w:rPr/>
      </w:pPr>
      <w:r>
        <w:rPr>
          <w:sz w:val="24"/>
          <w:szCs w:val="24"/>
        </w:rPr>
        <w:t>Целью подпрограммы 2 является эффективное управление муниципальным долгом города Шарыпово.</w:t>
      </w:r>
    </w:p>
    <w:p>
      <w:pPr>
        <w:pStyle w:val="Normal"/>
        <w:widowControl w:val="false"/>
        <w:ind w:left="0" w:right="0" w:firstLine="709"/>
        <w:jc w:val="both"/>
        <w:rPr/>
      </w:pPr>
      <w:r>
        <w:rPr>
          <w:sz w:val="24"/>
          <w:szCs w:val="24"/>
        </w:rPr>
        <w:t>Для достижения указанной цели необходимо решить следующие задачи:</w:t>
      </w:r>
    </w:p>
    <w:p>
      <w:pPr>
        <w:pStyle w:val="Normal"/>
        <w:widowControl w:val="false"/>
        <w:numPr>
          <w:ilvl w:val="0"/>
          <w:numId w:val="4"/>
        </w:numPr>
        <w:tabs>
          <w:tab w:val="clear" w:pos="708"/>
          <w:tab w:val="left" w:pos="993" w:leader="none"/>
        </w:tabs>
        <w:ind w:left="0" w:right="0" w:firstLine="709"/>
        <w:jc w:val="both"/>
        <w:rPr/>
      </w:pPr>
      <w:r>
        <w:rPr>
          <w:sz w:val="24"/>
          <w:szCs w:val="24"/>
        </w:rPr>
        <w:t>сохранение объема и структуры муниципального долга на экономически безопасном уровне;</w:t>
      </w:r>
    </w:p>
    <w:p>
      <w:pPr>
        <w:pStyle w:val="Normal"/>
        <w:widowControl w:val="false"/>
        <w:numPr>
          <w:ilvl w:val="0"/>
          <w:numId w:val="4"/>
        </w:numPr>
        <w:tabs>
          <w:tab w:val="clear" w:pos="708"/>
          <w:tab w:val="left" w:pos="993" w:leader="none"/>
        </w:tabs>
        <w:ind w:left="0" w:right="0" w:firstLine="709"/>
        <w:jc w:val="both"/>
        <w:rPr/>
      </w:pPr>
      <w:r>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4"/>
        </w:numPr>
        <w:tabs>
          <w:tab w:val="clear" w:pos="708"/>
          <w:tab w:val="left" w:pos="993" w:leader="none"/>
        </w:tabs>
        <w:ind w:left="0" w:right="0" w:firstLine="709"/>
        <w:jc w:val="both"/>
        <w:rPr/>
      </w:pPr>
      <w:r>
        <w:rPr>
          <w:sz w:val="24"/>
          <w:szCs w:val="24"/>
        </w:rPr>
        <w:t>обслуживание муниципального долга.</w:t>
      </w:r>
    </w:p>
    <w:p>
      <w:pPr>
        <w:pStyle w:val="Normal"/>
        <w:widowControl w:val="false"/>
        <w:tabs>
          <w:tab w:val="clear" w:pos="708"/>
          <w:tab w:val="left" w:pos="993" w:leader="none"/>
        </w:tabs>
        <w:ind w:left="0" w:right="0" w:firstLine="709"/>
        <w:jc w:val="both"/>
        <w:rPr/>
      </w:pPr>
      <w:r>
        <w:rPr>
          <w:sz w:val="24"/>
          <w:szCs w:val="24"/>
        </w:rPr>
        <w:t>Срок реализации подпрограммы 2: 2014-2026 годы.</w:t>
      </w:r>
    </w:p>
    <w:p>
      <w:pPr>
        <w:pStyle w:val="Normal"/>
        <w:widowControl w:val="false"/>
        <w:ind w:left="0" w:right="0" w:firstLine="709"/>
        <w:jc w:val="both"/>
        <w:rPr/>
      </w:pPr>
      <w:r>
        <w:rPr>
          <w:sz w:val="24"/>
          <w:szCs w:val="24"/>
        </w:rPr>
        <w:t>Исполнителем мероприятий подпрограммы 2 является Финансовое управление администрации города Шарыпово.</w:t>
      </w:r>
    </w:p>
    <w:p>
      <w:pPr>
        <w:pStyle w:val="Normal"/>
        <w:widowControl w:val="false"/>
        <w:ind w:left="0" w:right="0" w:firstLine="709"/>
        <w:jc w:val="both"/>
        <w:rPr/>
      </w:pPr>
      <w:r>
        <w:rPr>
          <w:sz w:val="24"/>
          <w:szCs w:val="24"/>
        </w:rPr>
        <w:t>Целевыми индикаторами и показателями подпрограммы 2 являются:</w:t>
      </w:r>
    </w:p>
    <w:p>
      <w:pPr>
        <w:pStyle w:val="Normal"/>
        <w:widowControl w:val="false"/>
        <w:numPr>
          <w:ilvl w:val="0"/>
          <w:numId w:val="5"/>
        </w:numPr>
        <w:tabs>
          <w:tab w:val="clear" w:pos="708"/>
          <w:tab w:val="left" w:pos="993" w:leader="none"/>
        </w:tabs>
        <w:ind w:left="0" w:right="0" w:firstLine="709"/>
        <w:jc w:val="both"/>
        <w:rPr/>
      </w:pPr>
      <w:r>
        <w:rPr>
          <w:sz w:val="24"/>
          <w:szCs w:val="24"/>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ind w:left="0" w:right="0" w:firstLine="709"/>
        <w:jc w:val="both"/>
        <w:rPr/>
      </w:pPr>
      <w:r>
        <w:rPr>
          <w:sz w:val="24"/>
          <w:szCs w:val="24"/>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ind w:left="0" w:right="0" w:firstLine="709"/>
        <w:jc w:val="both"/>
        <w:rPr/>
      </w:pPr>
      <w:r>
        <w:rPr>
          <w:sz w:val="24"/>
          <w:szCs w:val="24"/>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ind w:left="0" w:right="0" w:firstLine="709"/>
        <w:jc w:val="both"/>
        <w:rPr/>
      </w:pPr>
      <w:r>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ind w:left="0" w:right="0" w:firstLine="709"/>
        <w:jc w:val="both"/>
        <w:rPr/>
      </w:pPr>
      <w:r>
        <w:rPr>
          <w:sz w:val="24"/>
          <w:szCs w:val="24"/>
        </w:rPr>
        <w:t>Просроченная задолженность по долговым обязательствам.</w:t>
      </w:r>
    </w:p>
    <w:p>
      <w:pPr>
        <w:pStyle w:val="Normal"/>
        <w:widowControl w:val="false"/>
        <w:ind w:left="0" w:right="0" w:firstLine="709"/>
        <w:jc w:val="both"/>
        <w:rPr/>
      </w:pPr>
      <w:r>
        <w:rPr>
          <w:sz w:val="24"/>
          <w:szCs w:val="24"/>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ind w:left="0" w:right="0" w:firstLine="709"/>
        <w:jc w:val="both"/>
        <w:rPr/>
      </w:pPr>
      <w:r>
        <w:rPr>
          <w:sz w:val="24"/>
          <w:szCs w:val="24"/>
        </w:rPr>
        <w:t>Ожидаемыми социально-экономическими результатами решения задач подпрограммы 2 являются:</w:t>
      </w:r>
    </w:p>
    <w:p>
      <w:pPr>
        <w:pStyle w:val="Normal"/>
        <w:widowControl w:val="false"/>
        <w:numPr>
          <w:ilvl w:val="0"/>
          <w:numId w:val="7"/>
        </w:numPr>
        <w:ind w:left="0" w:right="0" w:firstLine="709"/>
        <w:jc w:val="both"/>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7"/>
        </w:numPr>
        <w:ind w:left="0" w:right="0" w:firstLine="709"/>
        <w:jc w:val="both"/>
        <w:rPr/>
      </w:pPr>
      <w:r>
        <w:rPr>
          <w:sz w:val="24"/>
          <w:szCs w:val="24"/>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ind w:left="0" w:right="0" w:firstLine="709"/>
        <w:jc w:val="both"/>
        <w:rPr/>
      </w:pPr>
      <w:r>
        <w:rPr>
          <w:sz w:val="24"/>
          <w:szCs w:val="24"/>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ind w:left="0" w:right="0" w:firstLine="709"/>
        <w:jc w:val="both"/>
        <w:rPr/>
      </w:pPr>
      <w:r>
        <w:rPr>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ind w:left="0" w:right="0" w:firstLine="709"/>
        <w:jc w:val="both"/>
        <w:rPr/>
      </w:pPr>
      <w:r>
        <w:rPr>
          <w:sz w:val="24"/>
          <w:szCs w:val="24"/>
        </w:rPr>
        <w:t>3) подпрограмма «Организация и осуществление муниципального финансового контроля в муниципальном образовании города Шарыпово» (далее – подпрограмма 3)</w:t>
      </w:r>
    </w:p>
    <w:p>
      <w:pPr>
        <w:pStyle w:val="Normal"/>
        <w:widowControl w:val="false"/>
        <w:ind w:left="0" w:right="0" w:firstLine="709"/>
        <w:jc w:val="both"/>
        <w:rPr/>
      </w:pPr>
      <w:r>
        <w:rPr>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left="0" w:right="0" w:firstLine="709"/>
        <w:jc w:val="both"/>
        <w:rPr/>
      </w:pPr>
      <w:r>
        <w:rPr>
          <w:color w:val="000000"/>
          <w:sz w:val="24"/>
          <w:szCs w:val="24"/>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ind w:left="0" w:right="0" w:firstLine="709"/>
        <w:jc w:val="both"/>
        <w:rPr/>
      </w:pPr>
      <w:r>
        <w:rPr>
          <w:color w:val="000000"/>
          <w:sz w:val="24"/>
          <w:szCs w:val="24"/>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ind w:left="0" w:right="0" w:firstLine="709"/>
        <w:jc w:val="both"/>
        <w:rPr/>
      </w:pPr>
      <w:r>
        <w:rPr>
          <w:sz w:val="24"/>
          <w:szCs w:val="24"/>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ind w:left="0" w:right="0" w:firstLine="709"/>
        <w:jc w:val="both"/>
        <w:rPr/>
      </w:pPr>
      <w:r>
        <w:rPr>
          <w:sz w:val="24"/>
          <w:szCs w:val="24"/>
        </w:rPr>
        <w:t xml:space="preserve"> </w:t>
      </w:r>
      <w:r>
        <w:rPr>
          <w:sz w:val="24"/>
          <w:szCs w:val="24"/>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ind w:left="0" w:right="0" w:firstLine="709"/>
        <w:jc w:val="both"/>
        <w:rPr/>
      </w:pPr>
      <w:r>
        <w:rPr>
          <w:sz w:val="24"/>
          <w:szCs w:val="24"/>
        </w:rPr>
        <w:t xml:space="preserve"> </w:t>
      </w:r>
      <w:r>
        <w:rPr>
          <w:sz w:val="24"/>
          <w:szCs w:val="24"/>
        </w:rPr>
        <w:t>недостаточная ориентация системы финансового контроля на оценку эффективности бюджетных расходов;</w:t>
      </w:r>
    </w:p>
    <w:p>
      <w:pPr>
        <w:pStyle w:val="Normal"/>
        <w:widowControl w:val="false"/>
        <w:ind w:left="0" w:right="0" w:firstLine="709"/>
        <w:jc w:val="both"/>
        <w:rPr/>
      </w:pPr>
      <w:r>
        <w:rPr>
          <w:sz w:val="24"/>
          <w:szCs w:val="24"/>
        </w:rPr>
        <w:t xml:space="preserve"> </w:t>
      </w:r>
      <w:r>
        <w:rPr>
          <w:sz w:val="24"/>
          <w:szCs w:val="24"/>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ind w:left="0" w:right="0" w:firstLine="709"/>
        <w:jc w:val="both"/>
        <w:rPr/>
      </w:pPr>
      <w:r>
        <w:rPr>
          <w:sz w:val="24"/>
          <w:szCs w:val="24"/>
        </w:rPr>
        <w:t xml:space="preserve"> </w:t>
      </w:r>
      <w:r>
        <w:rPr>
          <w:sz w:val="24"/>
          <w:szCs w:val="24"/>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ind w:left="0" w:right="0" w:firstLine="709"/>
        <w:jc w:val="both"/>
        <w:rPr/>
      </w:pPr>
      <w:r>
        <w:rPr>
          <w:sz w:val="24"/>
          <w:szCs w:val="24"/>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ind w:left="0" w:right="0" w:firstLine="709"/>
        <w:jc w:val="both"/>
        <w:rPr/>
      </w:pPr>
      <w:r>
        <w:rPr>
          <w:sz w:val="24"/>
          <w:szCs w:val="24"/>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3">
        <w:r>
          <w:rPr>
            <w:rStyle w:val="-"/>
            <w:sz w:val="24"/>
            <w:szCs w:val="24"/>
          </w:rPr>
          <w:t>Конституции</w:t>
        </w:r>
      </w:hyperlink>
      <w:r>
        <w:rPr>
          <w:sz w:val="24"/>
          <w:szCs w:val="24"/>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правовых актов министерства финансов Красноярского края, Устава муниципального образования и нормативно-правовых, принятых и утвержденных на местном уровне.</w:t>
      </w:r>
    </w:p>
    <w:p>
      <w:pPr>
        <w:pStyle w:val="Normal"/>
        <w:widowControl w:val="false"/>
        <w:ind w:left="0" w:right="0" w:firstLine="709"/>
        <w:jc w:val="both"/>
        <w:rPr/>
      </w:pPr>
      <w:r>
        <w:rPr>
          <w:sz w:val="24"/>
          <w:szCs w:val="24"/>
        </w:rPr>
        <w:t>В числе основных принципов бюджетной системы Российской Федерации Бюджетным кодексом определены:</w:t>
      </w:r>
    </w:p>
    <w:p>
      <w:pPr>
        <w:pStyle w:val="Normal"/>
        <w:widowControl w:val="false"/>
        <w:ind w:left="0" w:right="0" w:firstLine="709"/>
        <w:jc w:val="both"/>
        <w:rPr/>
      </w:pPr>
      <w:r>
        <w:rPr>
          <w:sz w:val="24"/>
          <w:szCs w:val="24"/>
        </w:rPr>
        <w:t>результативность и эффективность использования бюджетных средств;</w:t>
      </w:r>
    </w:p>
    <w:p>
      <w:pPr>
        <w:pStyle w:val="Normal"/>
        <w:widowControl w:val="false"/>
        <w:ind w:left="0" w:right="0" w:firstLine="709"/>
        <w:jc w:val="both"/>
        <w:rPr/>
      </w:pPr>
      <w:r>
        <w:rPr>
          <w:sz w:val="24"/>
          <w:szCs w:val="24"/>
        </w:rPr>
        <w:t>достоверность бюджета;</w:t>
      </w:r>
    </w:p>
    <w:p>
      <w:pPr>
        <w:pStyle w:val="Normal"/>
        <w:widowControl w:val="false"/>
        <w:ind w:left="0" w:right="0" w:firstLine="709"/>
        <w:jc w:val="both"/>
        <w:rPr/>
      </w:pPr>
      <w:r>
        <w:rPr>
          <w:sz w:val="24"/>
          <w:szCs w:val="24"/>
        </w:rPr>
        <w:t>адресность и целевой характер бюджетных средств;</w:t>
      </w:r>
    </w:p>
    <w:p>
      <w:pPr>
        <w:pStyle w:val="Normal"/>
        <w:widowControl w:val="false"/>
        <w:ind w:left="0" w:right="0" w:firstLine="709"/>
        <w:jc w:val="both"/>
        <w:rPr/>
      </w:pPr>
      <w:r>
        <w:rPr>
          <w:sz w:val="24"/>
          <w:szCs w:val="24"/>
        </w:rPr>
        <w:t>подведомственность расходов бюджетов.</w:t>
      </w:r>
    </w:p>
    <w:p>
      <w:pPr>
        <w:pStyle w:val="Normal"/>
        <w:widowControl w:val="false"/>
        <w:ind w:left="0" w:right="0" w:firstLine="709"/>
        <w:jc w:val="both"/>
        <w:rPr/>
      </w:pPr>
      <w:r>
        <w:rPr>
          <w:sz w:val="24"/>
          <w:szCs w:val="24"/>
        </w:rPr>
        <w:t xml:space="preserve">Вместе с тем, участниками бюджетного процесса на разных этапах допускается нарушение установленных принципов: </w:t>
      </w:r>
    </w:p>
    <w:p>
      <w:pPr>
        <w:pStyle w:val="Normal"/>
        <w:widowControl w:val="false"/>
        <w:ind w:left="0" w:right="0" w:firstLine="709"/>
        <w:jc w:val="both"/>
        <w:rPr/>
      </w:pPr>
      <w:r>
        <w:rPr>
          <w:sz w:val="24"/>
          <w:szCs w:val="24"/>
        </w:rPr>
        <w:t xml:space="preserve">- не достигаются заданные результаты; </w:t>
      </w:r>
    </w:p>
    <w:p>
      <w:pPr>
        <w:pStyle w:val="Normal"/>
        <w:widowControl w:val="false"/>
        <w:ind w:left="0" w:right="0" w:firstLine="709"/>
        <w:jc w:val="both"/>
        <w:rPr/>
      </w:pPr>
      <w:r>
        <w:rPr>
          <w:sz w:val="24"/>
          <w:szCs w:val="24"/>
        </w:rPr>
        <w:t>- отчеты об исполнении бюджета содержат недостоверные сведения;</w:t>
      </w:r>
    </w:p>
    <w:p>
      <w:pPr>
        <w:pStyle w:val="Normal"/>
        <w:widowControl w:val="false"/>
        <w:ind w:left="0" w:right="0" w:firstLine="709"/>
        <w:jc w:val="both"/>
        <w:rPr/>
      </w:pPr>
      <w:r>
        <w:rPr>
          <w:sz w:val="24"/>
          <w:szCs w:val="24"/>
        </w:rPr>
        <w:t xml:space="preserve">- бюджетные средства используются с нарушением положений бюджетного законодательства; </w:t>
      </w:r>
    </w:p>
    <w:p>
      <w:pPr>
        <w:pStyle w:val="Normal"/>
        <w:widowControl w:val="false"/>
        <w:ind w:left="0" w:right="0" w:firstLine="709"/>
        <w:jc w:val="both"/>
        <w:rPr/>
      </w:pPr>
      <w:r>
        <w:rPr>
          <w:sz w:val="24"/>
          <w:szCs w:val="24"/>
        </w:rPr>
        <w:t xml:space="preserve">- допускается неэффективное расходование бюджетных средств. </w:t>
      </w:r>
    </w:p>
    <w:p>
      <w:pPr>
        <w:pStyle w:val="Normal"/>
        <w:widowControl w:val="false"/>
        <w:ind w:left="0" w:right="0" w:firstLine="709"/>
        <w:jc w:val="both"/>
        <w:rPr/>
      </w:pPr>
      <w:r>
        <w:rPr>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ind w:left="0" w:right="0" w:firstLine="709"/>
        <w:jc w:val="both"/>
        <w:rPr/>
      </w:pPr>
      <w:r>
        <w:rPr>
          <w:sz w:val="24"/>
          <w:szCs w:val="24"/>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ind w:left="0" w:right="0" w:firstLine="709"/>
        <w:jc w:val="both"/>
        <w:rPr/>
      </w:pPr>
      <w:r>
        <w:rPr>
          <w:sz w:val="24"/>
          <w:szCs w:val="24"/>
        </w:rPr>
        <w:t>Решить поставленную задачу планируется, в том числе, и посредством разработки подпрограммы 3.</w:t>
      </w:r>
    </w:p>
    <w:p>
      <w:pPr>
        <w:pStyle w:val="Normal"/>
        <w:ind w:left="0" w:right="0" w:firstLine="709"/>
        <w:jc w:val="both"/>
        <w:rPr/>
      </w:pPr>
      <w:r>
        <w:rPr>
          <w:sz w:val="24"/>
          <w:szCs w:val="24"/>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ind w:left="0" w:right="0" w:firstLine="709"/>
        <w:jc w:val="both"/>
        <w:rPr/>
      </w:pPr>
      <w:r>
        <w:rPr>
          <w:sz w:val="24"/>
          <w:szCs w:val="24"/>
        </w:rPr>
        <w:t>Основное внимание уделяется контролю за соблюдением принципа эффективности использования бюджетных средств.</w:t>
      </w:r>
    </w:p>
    <w:p>
      <w:pPr>
        <w:pStyle w:val="Normal"/>
        <w:ind w:left="0" w:right="0" w:firstLine="709"/>
        <w:jc w:val="both"/>
        <w:rPr/>
      </w:pPr>
      <w:r>
        <w:rPr>
          <w:color w:val="000000"/>
          <w:sz w:val="24"/>
          <w:szCs w:val="24"/>
        </w:rPr>
        <w:t xml:space="preserve">Целью подпрограммы 3 является </w:t>
      </w: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r>
        <w:rPr>
          <w:color w:val="000000"/>
          <w:sz w:val="24"/>
          <w:szCs w:val="24"/>
        </w:rPr>
        <w:t>.</w:t>
      </w:r>
    </w:p>
    <w:p>
      <w:pPr>
        <w:pStyle w:val="Normal"/>
        <w:ind w:left="0" w:right="0" w:firstLine="709"/>
        <w:jc w:val="both"/>
        <w:rPr/>
      </w:pPr>
      <w:r>
        <w:rPr>
          <w:sz w:val="24"/>
          <w:szCs w:val="24"/>
        </w:rPr>
        <w:t>Задачами подпрограммы 3 являются:</w:t>
      </w:r>
    </w:p>
    <w:p>
      <w:pPr>
        <w:pStyle w:val="Normal"/>
        <w:ind w:left="0" w:right="0" w:firstLine="709"/>
        <w:jc w:val="both"/>
        <w:rPr/>
      </w:pP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муниципальное задание, иные цели и бюджетные инвестиции;</w:t>
      </w:r>
    </w:p>
    <w:p>
      <w:pPr>
        <w:pStyle w:val="Normal"/>
        <w:ind w:left="0" w:right="0" w:firstLine="709"/>
        <w:jc w:val="both"/>
        <w:rPr/>
      </w:pPr>
      <w:r>
        <w:rPr>
          <w:sz w:val="24"/>
          <w:szCs w:val="24"/>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ind w:left="0" w:right="0" w:firstLine="709"/>
        <w:jc w:val="both"/>
        <w:rPr/>
      </w:pPr>
      <w:r>
        <w:rPr>
          <w:sz w:val="24"/>
          <w:szCs w:val="24"/>
        </w:rPr>
        <w:t xml:space="preserve">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p>
      <w:pPr>
        <w:pStyle w:val="Normal"/>
        <w:ind w:left="0" w:right="0" w:firstLine="709"/>
        <w:jc w:val="both"/>
        <w:rPr/>
      </w:pPr>
      <w:r>
        <w:rPr>
          <w:sz w:val="24"/>
          <w:szCs w:val="24"/>
        </w:rPr>
        <w:t>Оценка реализации подпрограммы 3 будет производиться по следующим целевым индикаторам:</w:t>
      </w:r>
    </w:p>
    <w:p>
      <w:pPr>
        <w:pStyle w:val="Normal"/>
        <w:ind w:left="0" w:right="0" w:firstLine="709"/>
        <w:jc w:val="both"/>
        <w:rPr/>
      </w:pPr>
      <w:r>
        <w:rPr>
          <w:sz w:val="24"/>
          <w:szCs w:val="24"/>
        </w:rPr>
        <w:t>соотношение объема проверенных средств бюджета города Шарыпово к общему объему расходов бюджета города Шарыпово;</w:t>
      </w:r>
    </w:p>
    <w:p>
      <w:pPr>
        <w:pStyle w:val="Normal"/>
        <w:ind w:left="0" w:right="0" w:firstLine="709"/>
        <w:jc w:val="both"/>
        <w:rPr/>
      </w:pPr>
      <w:r>
        <w:rPr>
          <w:sz w:val="24"/>
          <w:szCs w:val="24"/>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ind w:left="0" w:right="0" w:firstLine="709"/>
        <w:jc w:val="both"/>
        <w:rPr/>
      </w:pPr>
      <w:r>
        <w:rPr>
          <w:sz w:val="24"/>
          <w:szCs w:val="24"/>
        </w:rPr>
        <w:t>соотношение количества фактически проведенных контрольных мероприятий к количеству запланированных.</w:t>
      </w:r>
    </w:p>
    <w:p>
      <w:pPr>
        <w:pStyle w:val="Normal"/>
        <w:ind w:left="0" w:right="0" w:firstLine="709"/>
        <w:jc w:val="both"/>
        <w:rPr/>
      </w:pPr>
      <w:r>
        <w:rPr>
          <w:sz w:val="24"/>
          <w:szCs w:val="24"/>
        </w:rPr>
        <w:t>Срок реализации подпрограммы 3: 2014 – 2026 годы.</w:t>
      </w:r>
    </w:p>
    <w:p>
      <w:pPr>
        <w:pStyle w:val="Normal"/>
        <w:ind w:left="0" w:right="0" w:firstLine="709"/>
        <w:jc w:val="both"/>
        <w:rPr/>
      </w:pPr>
      <w:r>
        <w:rPr>
          <w:sz w:val="24"/>
          <w:szCs w:val="24"/>
        </w:rPr>
        <w:t>В ходе реализации подпрограммы 3 планируется достижение следующих результатов:</w:t>
      </w:r>
    </w:p>
    <w:p>
      <w:pPr>
        <w:pStyle w:val="Normal"/>
        <w:ind w:left="0" w:right="0" w:firstLine="709"/>
        <w:jc w:val="both"/>
        <w:rPr/>
      </w:pPr>
      <w:r>
        <w:rPr>
          <w:sz w:val="24"/>
          <w:szCs w:val="24"/>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ind w:left="0" w:right="0" w:firstLine="709"/>
        <w:jc w:val="both"/>
        <w:rPr/>
      </w:pPr>
      <w:r>
        <w:rPr>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ind w:left="0" w:right="0" w:firstLine="709"/>
        <w:jc w:val="both"/>
        <w:rPr/>
      </w:pPr>
      <w:r>
        <w:rPr>
          <w:sz w:val="24"/>
          <w:szCs w:val="24"/>
        </w:rPr>
        <w:t>4) подпрограмма «Обеспечение реализации муниципальной программы и прочие мероприятия» (далее – подпрограмма 4).</w:t>
      </w:r>
    </w:p>
    <w:p>
      <w:pPr>
        <w:pStyle w:val="Normal"/>
        <w:numPr>
          <w:ilvl w:val="0"/>
          <w:numId w:val="0"/>
        </w:numPr>
        <w:ind w:left="0" w:right="0" w:firstLine="709"/>
        <w:jc w:val="both"/>
        <w:rPr/>
      </w:pPr>
      <w:r>
        <w:rPr>
          <w:rFonts w:eastAsia="Calibri"/>
          <w:sz w:val="24"/>
          <w:szCs w:val="24"/>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ind w:left="0" w:right="0" w:firstLine="709"/>
        <w:jc w:val="both"/>
        <w:rPr/>
      </w:pPr>
      <w:r>
        <w:rPr>
          <w:rFonts w:eastAsia="Calibri"/>
          <w:sz w:val="24"/>
          <w:szCs w:val="24"/>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ind w:left="0" w:right="0" w:firstLine="709"/>
        <w:jc w:val="both"/>
        <w:rPr/>
      </w:pPr>
      <w:r>
        <w:rPr>
          <w:rFonts w:eastAsia="Calibri"/>
          <w:sz w:val="24"/>
          <w:szCs w:val="24"/>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ind w:left="0" w:right="0" w:firstLine="709"/>
        <w:jc w:val="both"/>
        <w:rPr/>
      </w:pPr>
      <w:r>
        <w:rPr>
          <w:rFonts w:eastAsia="Calibri"/>
          <w:sz w:val="24"/>
          <w:szCs w:val="24"/>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ind w:left="0" w:right="0" w:firstLine="709"/>
        <w:jc w:val="both"/>
        <w:rPr/>
      </w:pPr>
      <w:r>
        <w:rPr>
          <w:rFonts w:eastAsia="Calibri"/>
          <w:sz w:val="24"/>
          <w:szCs w:val="24"/>
          <w:lang w:eastAsia="en-US"/>
        </w:rPr>
        <w:t>низкая степень автоматизации планирования бюджета.</w:t>
      </w:r>
    </w:p>
    <w:p>
      <w:pPr>
        <w:pStyle w:val="Normal"/>
        <w:numPr>
          <w:ilvl w:val="0"/>
          <w:numId w:val="0"/>
        </w:numPr>
        <w:ind w:left="0" w:right="0" w:firstLine="709"/>
        <w:jc w:val="both"/>
        <w:rPr/>
      </w:pPr>
      <w:r>
        <w:rPr>
          <w:rFonts w:eastAsia="Calibri"/>
          <w:sz w:val="24"/>
          <w:szCs w:val="24"/>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ind w:left="0" w:right="0" w:firstLine="709"/>
        <w:jc w:val="both"/>
        <w:rPr/>
      </w:pPr>
      <w:r>
        <w:rPr>
          <w:rFonts w:eastAsia="Calibri"/>
          <w:sz w:val="24"/>
          <w:szCs w:val="24"/>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4"/>
          <w:szCs w:val="24"/>
        </w:rPr>
        <w:t>бюджета города Шарыпово</w:t>
      </w:r>
      <w:r>
        <w:rPr>
          <w:rFonts w:eastAsia="Calibri"/>
          <w:sz w:val="24"/>
          <w:szCs w:val="24"/>
          <w:lang w:eastAsia="en-US"/>
        </w:rPr>
        <w:t>.</w:t>
      </w:r>
    </w:p>
    <w:p>
      <w:pPr>
        <w:pStyle w:val="Normal"/>
        <w:numPr>
          <w:ilvl w:val="0"/>
          <w:numId w:val="0"/>
        </w:numPr>
        <w:ind w:left="0" w:right="0" w:firstLine="709"/>
        <w:jc w:val="both"/>
        <w:rPr/>
      </w:pPr>
      <w:r>
        <w:rPr>
          <w:rFonts w:eastAsia="Calibri"/>
          <w:sz w:val="24"/>
          <w:szCs w:val="24"/>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4"/>
          <w:szCs w:val="24"/>
        </w:rPr>
        <w:t>бюджета города Шарыпово</w:t>
      </w:r>
      <w:r>
        <w:rPr>
          <w:rFonts w:eastAsia="Calibri"/>
          <w:sz w:val="24"/>
          <w:szCs w:val="24"/>
          <w:lang w:eastAsia="en-US"/>
        </w:rPr>
        <w:t xml:space="preserve"> увеличивает актуальность разработки и реализации данной подпрограммы 4.</w:t>
      </w:r>
    </w:p>
    <w:p>
      <w:pPr>
        <w:pStyle w:val="Normal"/>
        <w:widowControl w:val="false"/>
        <w:ind w:left="0" w:right="0" w:firstLine="709"/>
        <w:jc w:val="both"/>
        <w:rPr/>
      </w:pPr>
      <w:r>
        <w:rPr>
          <w:sz w:val="24"/>
          <w:szCs w:val="24"/>
        </w:rPr>
        <w:t>Целью подпрограммы 4 является с</w:t>
      </w:r>
      <w:r>
        <w:rPr>
          <w:rFonts w:eastAsia="Calibri"/>
          <w:sz w:val="24"/>
          <w:szCs w:val="24"/>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r>
        <w:rPr>
          <w:rFonts w:eastAsia="Calibri"/>
          <w:sz w:val="24"/>
          <w:szCs w:val="24"/>
          <w:lang w:eastAsia="en-US"/>
        </w:rPr>
        <w:t>.</w:t>
      </w:r>
    </w:p>
    <w:p>
      <w:pPr>
        <w:pStyle w:val="Normal"/>
        <w:widowControl w:val="false"/>
        <w:ind w:left="0" w:right="0" w:firstLine="709"/>
        <w:jc w:val="both"/>
        <w:rPr/>
      </w:pPr>
      <w:r>
        <w:rPr>
          <w:sz w:val="24"/>
          <w:szCs w:val="24"/>
        </w:rPr>
        <w:t>В рамках данной цели предполагается решение следующих задач.</w:t>
      </w:r>
    </w:p>
    <w:p>
      <w:pPr>
        <w:pStyle w:val="Normal"/>
        <w:widowControl w:val="false"/>
        <w:ind w:left="0" w:right="0" w:firstLine="709"/>
        <w:jc w:val="both"/>
        <w:rPr/>
      </w:pPr>
      <w:r>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left="0" w:right="0" w:firstLine="709"/>
        <w:jc w:val="both"/>
        <w:rPr/>
      </w:pPr>
      <w:r>
        <w:rPr>
          <w:sz w:val="24"/>
          <w:szCs w:val="24"/>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4"/>
          <w:szCs w:val="24"/>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ind w:left="0" w:right="0" w:firstLine="709"/>
        <w:jc w:val="both"/>
        <w:rPr/>
      </w:pPr>
      <w:r>
        <w:rPr>
          <w:sz w:val="24"/>
          <w:szCs w:val="24"/>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ind w:left="0" w:right="0" w:firstLine="709"/>
        <w:jc w:val="both"/>
        <w:rPr/>
      </w:pPr>
      <w:r>
        <w:rPr>
          <w:sz w:val="24"/>
          <w:szCs w:val="24"/>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ind w:left="0" w:right="0" w:firstLine="709"/>
        <w:jc w:val="both"/>
        <w:rPr/>
      </w:pPr>
      <w:r>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ind w:left="0" w:right="0" w:firstLine="709"/>
        <w:jc w:val="both"/>
        <w:rPr/>
      </w:pPr>
      <w:r>
        <w:rPr>
          <w:sz w:val="24"/>
          <w:szCs w:val="24"/>
        </w:rPr>
        <w:t>В рамках реализации в Красноярском крае Федерального закона от 08.05.2010 года № 83-ФЗ «</w:t>
      </w:r>
      <w:r>
        <w:rPr>
          <w:rFonts w:eastAsia="Calibri"/>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4"/>
          <w:szCs w:val="24"/>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ind w:left="0" w:right="0" w:firstLine="709"/>
        <w:jc w:val="both"/>
        <w:rPr/>
      </w:pPr>
      <w:r>
        <w:rPr>
          <w:sz w:val="24"/>
          <w:szCs w:val="24"/>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ind w:left="0" w:right="0" w:firstLine="709"/>
        <w:jc w:val="both"/>
        <w:rPr/>
      </w:pPr>
      <w:r>
        <w:rPr>
          <w:sz w:val="24"/>
          <w:szCs w:val="24"/>
        </w:rPr>
        <w:t>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ind w:left="0" w:right="0" w:firstLine="709"/>
        <w:jc w:val="both"/>
        <w:rPr/>
      </w:pPr>
      <w:r>
        <w:rPr>
          <w:sz w:val="24"/>
          <w:szCs w:val="24"/>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ind w:left="0" w:right="0" w:firstLine="709"/>
        <w:jc w:val="both"/>
        <w:rPr/>
      </w:pPr>
      <w:r>
        <w:rPr>
          <w:sz w:val="24"/>
          <w:szCs w:val="24"/>
        </w:rPr>
        <w:t>Срок реализации подпрограммы 4: 2014 – 2026 годы.</w:t>
      </w:r>
    </w:p>
    <w:p>
      <w:pPr>
        <w:pStyle w:val="Normal"/>
        <w:widowControl w:val="false"/>
        <w:ind w:left="0" w:right="0" w:firstLine="709"/>
        <w:jc w:val="both"/>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ind w:left="0" w:right="0" w:firstLine="709"/>
        <w:jc w:val="both"/>
        <w:rPr/>
      </w:pPr>
      <w:r>
        <w:rPr>
          <w:sz w:val="24"/>
          <w:szCs w:val="24"/>
        </w:rPr>
        <w:t xml:space="preserve">- доля расходов бюджета города Шарыпово, формируемых в рамках муниципальных программ города </w:t>
      </w:r>
      <w:r>
        <w:rPr>
          <w:color w:val="000000"/>
          <w:sz w:val="24"/>
          <w:szCs w:val="24"/>
        </w:rPr>
        <w:t>Шарыпово (94% в 2014 году, 85% в 2015 году, 95,2% в 2016 году, ежегодно не менее 90% в 2017- 2026 годах);</w:t>
      </w:r>
    </w:p>
    <w:p>
      <w:pPr>
        <w:pStyle w:val="Normal"/>
        <w:widowControl w:val="false"/>
        <w:ind w:left="0" w:right="0" w:firstLine="709"/>
        <w:jc w:val="both"/>
        <w:rPr/>
      </w:pPr>
      <w:r>
        <w:rPr>
          <w:sz w:val="24"/>
          <w:szCs w:val="24"/>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ind w:left="0" w:right="0" w:firstLine="709"/>
        <w:jc w:val="both"/>
        <w:rPr/>
      </w:pPr>
      <w:r>
        <w:rPr>
          <w:sz w:val="24"/>
          <w:szCs w:val="24"/>
        </w:rPr>
        <w:t>- отношение дефицита бюджета к о</w:t>
      </w:r>
      <w:r>
        <w:rPr>
          <w:rFonts w:eastAsia="Calibri"/>
          <w:sz w:val="24"/>
          <w:szCs w:val="24"/>
          <w:lang w:eastAsia="en-US"/>
        </w:rPr>
        <w:t xml:space="preserve">бщему годовому объему доходов </w:t>
      </w:r>
      <w:r>
        <w:rPr>
          <w:sz w:val="24"/>
          <w:szCs w:val="24"/>
        </w:rPr>
        <w:t>бюджета города Шарыпово</w:t>
      </w:r>
      <w:r>
        <w:rPr>
          <w:rFonts w:eastAsia="Calibri"/>
          <w:sz w:val="24"/>
          <w:szCs w:val="24"/>
          <w:lang w:eastAsia="en-US"/>
        </w:rPr>
        <w:t xml:space="preserve"> без учета утвержденного объема безвозмездных поступлений </w:t>
      </w:r>
      <w:r>
        <w:rPr>
          <w:sz w:val="24"/>
          <w:szCs w:val="24"/>
        </w:rPr>
        <w:t>(не более 15% к о</w:t>
      </w:r>
      <w:r>
        <w:rPr>
          <w:rFonts w:eastAsia="Calibri"/>
          <w:sz w:val="24"/>
          <w:szCs w:val="24"/>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4"/>
          <w:szCs w:val="24"/>
        </w:rPr>
        <w:t>);</w:t>
      </w:r>
    </w:p>
    <w:p>
      <w:pPr>
        <w:pStyle w:val="Normal"/>
        <w:widowControl w:val="false"/>
        <w:ind w:left="0" w:right="0" w:firstLine="709"/>
        <w:jc w:val="both"/>
        <w:rPr/>
      </w:pPr>
      <w:r>
        <w:rPr>
          <w:sz w:val="24"/>
          <w:szCs w:val="24"/>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ind w:left="0" w:right="0" w:firstLine="709"/>
        <w:jc w:val="both"/>
        <w:rPr/>
      </w:pPr>
      <w:r>
        <w:rPr>
          <w:sz w:val="24"/>
          <w:szCs w:val="24"/>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ind w:left="0" w:right="0" w:firstLine="709"/>
        <w:jc w:val="both"/>
        <w:rPr/>
      </w:pPr>
      <w:r>
        <w:rPr>
          <w:sz w:val="24"/>
          <w:szCs w:val="24"/>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ind w:left="0" w:right="0" w:firstLine="709"/>
        <w:jc w:val="both"/>
        <w:rPr/>
      </w:pPr>
      <w:r>
        <w:rPr>
          <w:sz w:val="24"/>
          <w:szCs w:val="24"/>
        </w:rPr>
        <w:t>- поддержание значения средней оценки качества финансового менеджмента ГРБС (не ниже 3 баллов);</w:t>
      </w:r>
    </w:p>
    <w:p>
      <w:pPr>
        <w:pStyle w:val="Normal"/>
        <w:widowControl w:val="false"/>
        <w:ind w:left="0" w:right="0" w:firstLine="709"/>
        <w:jc w:val="both"/>
        <w:rPr/>
      </w:pPr>
      <w:r>
        <w:rPr>
          <w:sz w:val="24"/>
          <w:szCs w:val="24"/>
        </w:rPr>
        <w:t>- повышение квалификации сотрудников Финансового управления (не менее 25% ежегодно);</w:t>
      </w:r>
    </w:p>
    <w:p>
      <w:pPr>
        <w:pStyle w:val="Normal"/>
        <w:ind w:left="0" w:right="0" w:firstLine="709"/>
        <w:jc w:val="both"/>
        <w:rPr/>
      </w:pPr>
      <w:r>
        <w:rPr>
          <w:rFonts w:eastAsia="Calibri"/>
          <w:sz w:val="24"/>
          <w:szCs w:val="24"/>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ind w:left="0" w:right="0" w:firstLine="709"/>
        <w:jc w:val="both"/>
        <w:rPr/>
      </w:pPr>
      <w:r>
        <w:rPr>
          <w:rFonts w:eastAsia="Calibri"/>
          <w:sz w:val="24"/>
          <w:szCs w:val="24"/>
          <w:lang w:eastAsia="en-US"/>
        </w:rPr>
        <w:t>- </w:t>
      </w:r>
      <w:r>
        <w:rPr>
          <w:sz w:val="24"/>
          <w:szCs w:val="24"/>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ind w:left="0" w:right="0" w:firstLine="709"/>
        <w:jc w:val="both"/>
        <w:rPr/>
      </w:pPr>
      <w:r>
        <w:rPr>
          <w:sz w:val="24"/>
          <w:szCs w:val="24"/>
        </w:rPr>
        <w:t>Подпрограммы 1 - 4 изложены в приложениях № 1 – 4 к муниципальной программе.</w:t>
      </w:r>
    </w:p>
    <w:p>
      <w:pPr>
        <w:pStyle w:val="Normal"/>
        <w:ind w:left="0" w:right="0" w:firstLine="709"/>
        <w:jc w:val="both"/>
        <w:rPr/>
      </w:pPr>
      <w:r>
        <w:rPr/>
      </w:r>
    </w:p>
    <w:p>
      <w:pPr>
        <w:pStyle w:val="Normal"/>
        <w:ind w:left="0" w:right="0" w:firstLine="709"/>
        <w:jc w:val="center"/>
        <w:rPr/>
      </w:pPr>
      <w:r>
        <w:rPr>
          <w:bCs/>
          <w:sz w:val="24"/>
          <w:szCs w:val="24"/>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ind w:left="0" w:right="0" w:firstLine="709"/>
        <w:jc w:val="center"/>
        <w:rPr/>
      </w:pPr>
      <w:r>
        <w:rPr/>
      </w:r>
    </w:p>
    <w:p>
      <w:pPr>
        <w:pStyle w:val="Normal"/>
        <w:ind w:left="0" w:right="0" w:firstLine="709"/>
        <w:rPr/>
      </w:pPr>
      <w:r>
        <w:rPr>
          <w:bCs/>
          <w:sz w:val="24"/>
          <w:szCs w:val="24"/>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ind w:left="0" w:right="0" w:firstLine="709"/>
        <w:rPr/>
      </w:pPr>
      <w:r>
        <w:rPr/>
      </w:r>
    </w:p>
    <w:p>
      <w:pPr>
        <w:pStyle w:val="Normal"/>
        <w:ind w:left="0" w:right="0" w:firstLine="709"/>
        <w:jc w:val="center"/>
        <w:rPr/>
      </w:pPr>
      <w:r>
        <w:rPr>
          <w:bCs/>
          <w:sz w:val="24"/>
          <w:szCs w:val="24"/>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left="0" w:right="0" w:firstLine="709"/>
        <w:jc w:val="center"/>
        <w:rPr/>
      </w:pPr>
      <w:r>
        <w:rPr/>
      </w:r>
    </w:p>
    <w:p>
      <w:pPr>
        <w:pStyle w:val="Normal"/>
        <w:ind w:left="0" w:right="0" w:firstLine="709"/>
        <w:jc w:val="both"/>
        <w:rPr/>
      </w:pPr>
      <w:r>
        <w:rPr>
          <w:bCs/>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ind w:left="0" w:right="0" w:firstLine="709"/>
        <w:rPr/>
      </w:pPr>
      <w:r>
        <w:rPr/>
      </w:r>
    </w:p>
    <w:p>
      <w:pPr>
        <w:pStyle w:val="Normal"/>
        <w:ind w:left="0" w:right="0" w:firstLine="709"/>
        <w:jc w:val="center"/>
        <w:rPr/>
      </w:pPr>
      <w:r>
        <w:rPr>
          <w:sz w:val="24"/>
          <w:szCs w:val="24"/>
        </w:rPr>
        <w:t>8. Информация о ресурсном обеспечении муниципальной программы</w:t>
      </w:r>
    </w:p>
    <w:p>
      <w:pPr>
        <w:pStyle w:val="Normal"/>
        <w:ind w:left="0" w:right="0" w:firstLine="709"/>
        <w:jc w:val="center"/>
        <w:rPr/>
      </w:pPr>
      <w:r>
        <w:rPr/>
      </w:r>
    </w:p>
    <w:p>
      <w:pPr>
        <w:pStyle w:val="Normal"/>
        <w:ind w:left="0" w:right="0" w:firstLine="709"/>
        <w:jc w:val="both"/>
        <w:rPr/>
      </w:pPr>
      <w:r>
        <w:rPr>
          <w:bCs/>
          <w:sz w:val="24"/>
          <w:szCs w:val="24"/>
        </w:rPr>
        <w:t xml:space="preserve">Информация о ресурсном обеспечении муниципальной программы за счет средств </w:t>
      </w:r>
      <w:r>
        <w:rPr>
          <w:sz w:val="24"/>
          <w:szCs w:val="24"/>
        </w:rPr>
        <w:t>бюджета города Шарыпово</w:t>
      </w:r>
      <w:r>
        <w:rPr>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4"/>
          <w:szCs w:val="24"/>
        </w:rPr>
        <w:t>бюджета города Шарыпово</w:t>
      </w:r>
      <w:r>
        <w:rPr>
          <w:bCs/>
          <w:sz w:val="24"/>
          <w:szCs w:val="24"/>
        </w:rPr>
        <w:t>, в разрезе подпрограмм муниципальной программы), приведена в приложении</w:t>
      </w:r>
      <w:r>
        <w:rPr>
          <w:sz w:val="24"/>
          <w:szCs w:val="24"/>
        </w:rPr>
        <w:t xml:space="preserve"> № 5 к муниципальной программе.</w:t>
      </w:r>
    </w:p>
    <w:p>
      <w:pPr>
        <w:pStyle w:val="Normal"/>
        <w:ind w:left="0" w:right="0" w:firstLine="709"/>
        <w:jc w:val="both"/>
        <w:rPr/>
      </w:pPr>
      <w:r>
        <w:rPr>
          <w:bCs/>
          <w:sz w:val="24"/>
          <w:szCs w:val="24"/>
        </w:rPr>
        <w:t xml:space="preserve">Информация об источниках финансирования подпрограмм муниципальной программы (средства </w:t>
      </w:r>
      <w:r>
        <w:rPr>
          <w:sz w:val="24"/>
          <w:szCs w:val="24"/>
        </w:rPr>
        <w:t>бюджета города Шарыпово</w:t>
      </w:r>
      <w:r>
        <w:rPr>
          <w:bCs/>
          <w:sz w:val="24"/>
          <w:szCs w:val="24"/>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4"/>
          <w:szCs w:val="24"/>
        </w:rPr>
        <w:t xml:space="preserve"> № 6 к муниципальной программе.</w:t>
      </w:r>
    </w:p>
    <w:p>
      <w:pPr>
        <w:pStyle w:val="Normal"/>
        <w:ind w:left="0" w:right="0" w:firstLine="709"/>
        <w:jc w:val="both"/>
        <w:rPr/>
      </w:pPr>
      <w:r>
        <w:rPr/>
      </w:r>
    </w:p>
    <w:p>
      <w:pPr>
        <w:pStyle w:val="Normal"/>
        <w:ind w:left="0" w:right="0" w:firstLine="709"/>
        <w:jc w:val="center"/>
        <w:rPr/>
      </w:pPr>
      <w:r>
        <w:rPr>
          <w:bCs/>
          <w:sz w:val="24"/>
          <w:szCs w:val="24"/>
        </w:rPr>
        <w:t>9. Информация о мероприятиях, направленных на реализацию научной, научно-технической и инновационной деятельности</w:t>
      </w:r>
    </w:p>
    <w:p>
      <w:pPr>
        <w:pStyle w:val="Normal"/>
        <w:ind w:left="0" w:right="0" w:firstLine="709"/>
        <w:jc w:val="center"/>
        <w:rPr/>
      </w:pPr>
      <w:r>
        <w:rPr/>
      </w:r>
    </w:p>
    <w:p>
      <w:pPr>
        <w:pStyle w:val="Normal"/>
        <w:ind w:left="0" w:right="0" w:firstLine="709"/>
        <w:jc w:val="both"/>
        <w:rPr/>
      </w:pPr>
      <w:r>
        <w:rPr>
          <w:bCs/>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left="0" w:right="0" w:firstLine="709"/>
        <w:jc w:val="both"/>
        <w:rPr/>
      </w:pPr>
      <w:r>
        <w:rPr/>
      </w:r>
    </w:p>
    <w:p>
      <w:pPr>
        <w:pStyle w:val="Normal"/>
        <w:numPr>
          <w:ilvl w:val="0"/>
          <w:numId w:val="0"/>
        </w:numPr>
        <w:ind w:left="7797" w:right="0" w:hanging="0"/>
        <w:rPr/>
      </w:pPr>
      <w:bookmarkStart w:id="4" w:name="_Hlk23343284"/>
      <w:bookmarkEnd w:id="4"/>
      <w:r>
        <w:rPr>
          <w:sz w:val="24"/>
          <w:szCs w:val="24"/>
        </w:rPr>
        <w:t>Приложение № 1</w:t>
      </w:r>
    </w:p>
    <w:p>
      <w:pPr>
        <w:pStyle w:val="Normal"/>
        <w:ind w:left="7797" w:right="0" w:hanging="0"/>
        <w:rPr/>
      </w:pPr>
      <w:r>
        <w:rPr>
          <w:sz w:val="24"/>
          <w:szCs w:val="24"/>
        </w:rPr>
        <w:t>к паспорту муниципальной программы «Управление муниципальными финансами муниципального образования города Шарыпово»</w:t>
      </w:r>
      <w:r>
        <w:rPr>
          <w:bCs/>
          <w:sz w:val="24"/>
          <w:szCs w:val="24"/>
        </w:rPr>
        <w:t xml:space="preserve"> </w:t>
      </w:r>
    </w:p>
    <w:p>
      <w:pPr>
        <w:pStyle w:val="Normal"/>
        <w:ind w:left="0" w:right="180" w:hanging="0"/>
        <w:jc w:val="right"/>
        <w:rPr/>
      </w:pPr>
      <w:r>
        <w:rPr/>
      </w:r>
    </w:p>
    <w:p>
      <w:pPr>
        <w:pStyle w:val="Normal"/>
        <w:jc w:val="center"/>
        <w:rPr/>
      </w:pPr>
      <w:r>
        <w:rPr>
          <w:sz w:val="24"/>
          <w:szCs w:val="24"/>
        </w:rPr>
        <w:t>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Normal"/>
        <w:rPr/>
      </w:pPr>
      <w:r>
        <w:rPr/>
      </w:r>
    </w:p>
    <w:tbl>
      <w:tblPr>
        <w:tblW w:w="5000" w:type="pct"/>
        <w:jc w:val="left"/>
        <w:tblInd w:w="-1032" w:type="dxa"/>
        <w:tblLayout w:type="fixed"/>
        <w:tblCellMar>
          <w:top w:w="0" w:type="dxa"/>
          <w:left w:w="108" w:type="dxa"/>
          <w:bottom w:w="0" w:type="dxa"/>
          <w:right w:w="108" w:type="dxa"/>
        </w:tblCellMar>
      </w:tblPr>
      <w:tblGrid>
        <w:gridCol w:w="475"/>
        <w:gridCol w:w="2143"/>
        <w:gridCol w:w="962"/>
        <w:gridCol w:w="1864"/>
        <w:gridCol w:w="330"/>
        <w:gridCol w:w="160"/>
        <w:gridCol w:w="491"/>
        <w:gridCol w:w="492"/>
        <w:gridCol w:w="491"/>
        <w:gridCol w:w="493"/>
        <w:gridCol w:w="491"/>
        <w:gridCol w:w="490"/>
        <w:gridCol w:w="492"/>
        <w:gridCol w:w="491"/>
        <w:gridCol w:w="42"/>
        <w:gridCol w:w="450"/>
        <w:gridCol w:w="493"/>
        <w:gridCol w:w="727"/>
        <w:gridCol w:w="728"/>
        <w:gridCol w:w="960"/>
        <w:gridCol w:w="1020"/>
      </w:tblGrid>
      <w:tr>
        <w:trPr>
          <w:trHeight w:val="181" w:hRule="atLeast"/>
          <w:cantSplit w:val="true"/>
        </w:trPr>
        <w:tc>
          <w:tcPr>
            <w:tcW w:w="475"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2"/>
                <w:szCs w:val="22"/>
              </w:rPr>
              <w:t xml:space="preserve">№ </w:t>
            </w:r>
            <w:r>
              <w:rPr>
                <w:color w:val="000000"/>
                <w:sz w:val="22"/>
                <w:szCs w:val="22"/>
              </w:rPr>
              <w:t>п/п</w:t>
            </w:r>
          </w:p>
        </w:tc>
        <w:tc>
          <w:tcPr>
            <w:tcW w:w="214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Цели, целевые показатели муниципальной программы</w:t>
            </w:r>
          </w:p>
        </w:tc>
        <w:tc>
          <w:tcPr>
            <w:tcW w:w="962" w:type="dxa"/>
            <w:vMerge w:val="restart"/>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Единица измерения</w:t>
            </w:r>
          </w:p>
        </w:tc>
        <w:tc>
          <w:tcPr>
            <w:tcW w:w="1864"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Год, предшествующий реализации муниципальной программы</w:t>
            </w:r>
          </w:p>
        </w:tc>
        <w:tc>
          <w:tcPr>
            <w:tcW w:w="8841"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Годы реализации муниципальной программы</w:t>
            </w:r>
          </w:p>
        </w:tc>
      </w:tr>
      <w:tr>
        <w:trPr>
          <w:trHeight w:val="1016" w:hRule="atLeast"/>
        </w:trPr>
        <w:tc>
          <w:tcPr>
            <w:tcW w:w="47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2"/>
                <w:szCs w:val="22"/>
              </w:rPr>
            </w:pPr>
            <w:r>
              <w:rPr>
                <w:color w:val="000000"/>
                <w:sz w:val="22"/>
                <w:szCs w:val="22"/>
              </w:rPr>
            </w:r>
          </w:p>
        </w:tc>
        <w:tc>
          <w:tcPr>
            <w:tcW w:w="214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2"/>
                <w:szCs w:val="22"/>
              </w:rPr>
            </w:pPr>
            <w:r>
              <w:rPr>
                <w:color w:val="000000"/>
                <w:sz w:val="22"/>
                <w:szCs w:val="22"/>
              </w:rPr>
            </w:r>
          </w:p>
        </w:tc>
        <w:tc>
          <w:tcPr>
            <w:tcW w:w="962" w:type="dxa"/>
            <w:vMerge w:val="continue"/>
            <w:tcBorders>
              <w:top w:val="single" w:sz="4" w:space="0" w:color="000000"/>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1864"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2"/>
                <w:szCs w:val="22"/>
              </w:rPr>
            </w:pPr>
            <w:r>
              <w:rPr>
                <w:color w:val="000000"/>
                <w:sz w:val="22"/>
                <w:szCs w:val="22"/>
              </w:rPr>
            </w:r>
          </w:p>
        </w:tc>
        <w:tc>
          <w:tcPr>
            <w:tcW w:w="490" w:type="dxa"/>
            <w:gridSpan w:val="2"/>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2014 год</w:t>
            </w:r>
          </w:p>
        </w:tc>
        <w:tc>
          <w:tcPr>
            <w:tcW w:w="491" w:type="dxa"/>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2015 год</w:t>
            </w:r>
          </w:p>
        </w:tc>
        <w:tc>
          <w:tcPr>
            <w:tcW w:w="492" w:type="dxa"/>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2016 год</w:t>
            </w:r>
          </w:p>
        </w:tc>
        <w:tc>
          <w:tcPr>
            <w:tcW w:w="491" w:type="dxa"/>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2017 год</w:t>
            </w:r>
          </w:p>
        </w:tc>
        <w:tc>
          <w:tcPr>
            <w:tcW w:w="493" w:type="dxa"/>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2018 год</w:t>
            </w:r>
          </w:p>
        </w:tc>
        <w:tc>
          <w:tcPr>
            <w:tcW w:w="491" w:type="dxa"/>
            <w:vMerge w:val="restart"/>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2019 год</w:t>
            </w:r>
          </w:p>
        </w:tc>
        <w:tc>
          <w:tcPr>
            <w:tcW w:w="490" w:type="dxa"/>
            <w:vMerge w:val="restart"/>
            <w:tcBorders>
              <w:top w:val="single" w:sz="4" w:space="0" w:color="000000"/>
              <w:lef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2020 год</w:t>
            </w:r>
          </w:p>
        </w:tc>
        <w:tc>
          <w:tcPr>
            <w:tcW w:w="492" w:type="dxa"/>
            <w:vMerge w:val="restart"/>
            <w:tcBorders>
              <w:top w:val="single" w:sz="4" w:space="0" w:color="000000"/>
              <w:lef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2021 год</w:t>
            </w:r>
          </w:p>
        </w:tc>
        <w:tc>
          <w:tcPr>
            <w:tcW w:w="491" w:type="dxa"/>
            <w:vMerge w:val="restart"/>
            <w:tcBorders>
              <w:top w:val="single" w:sz="4" w:space="0" w:color="000000"/>
              <w:lef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2022 год</w:t>
            </w:r>
          </w:p>
        </w:tc>
        <w:tc>
          <w:tcPr>
            <w:tcW w:w="492" w:type="dxa"/>
            <w:gridSpan w:val="2"/>
            <w:vMerge w:val="restart"/>
            <w:tcBorders>
              <w:top w:val="single" w:sz="4" w:space="0" w:color="000000"/>
              <w:lef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2023 год</w:t>
            </w:r>
          </w:p>
        </w:tc>
        <w:tc>
          <w:tcPr>
            <w:tcW w:w="493" w:type="dxa"/>
            <w:vMerge w:val="restart"/>
            <w:tcBorders>
              <w:top w:val="single" w:sz="4" w:space="0" w:color="000000"/>
              <w:lef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2024 год</w:t>
            </w:r>
          </w:p>
        </w:tc>
        <w:tc>
          <w:tcPr>
            <w:tcW w:w="727" w:type="dxa"/>
            <w:vMerge w:val="restart"/>
            <w:tcBorders>
              <w:top w:val="single" w:sz="4" w:space="0" w:color="000000"/>
              <w:left w:val="single" w:sz="4" w:space="0" w:color="000000"/>
            </w:tcBorders>
            <w:textDirection w:val="btLr"/>
            <w:vAlign w:val="center"/>
          </w:tcPr>
          <w:p>
            <w:pPr>
              <w:pStyle w:val="Normal"/>
              <w:widowControl w:val="false"/>
              <w:snapToGrid w:val="false"/>
              <w:ind w:left="113" w:right="113" w:hanging="0"/>
              <w:jc w:val="center"/>
              <w:rPr>
                <w:color w:val="000000"/>
                <w:sz w:val="22"/>
                <w:szCs w:val="22"/>
              </w:rPr>
            </w:pPr>
            <w:r>
              <w:rPr>
                <w:color w:val="000000"/>
                <w:sz w:val="22"/>
                <w:szCs w:val="22"/>
              </w:rPr>
            </w:r>
          </w:p>
          <w:p>
            <w:pPr>
              <w:pStyle w:val="Normal"/>
              <w:widowControl w:val="false"/>
              <w:ind w:left="113" w:right="113" w:hanging="0"/>
              <w:jc w:val="center"/>
              <w:rPr>
                <w:color w:val="000000"/>
                <w:sz w:val="22"/>
                <w:szCs w:val="22"/>
              </w:rPr>
            </w:pPr>
            <w:r>
              <w:rPr>
                <w:color w:val="000000"/>
                <w:sz w:val="22"/>
                <w:szCs w:val="22"/>
              </w:rPr>
              <w:t>2025 год</w:t>
            </w:r>
          </w:p>
          <w:p>
            <w:pPr>
              <w:pStyle w:val="Normal"/>
              <w:widowControl w:val="false"/>
              <w:ind w:left="113" w:right="113" w:hanging="0"/>
              <w:jc w:val="center"/>
              <w:rPr>
                <w:color w:val="000000"/>
                <w:sz w:val="22"/>
                <w:szCs w:val="22"/>
              </w:rPr>
            </w:pPr>
            <w:r>
              <w:rPr>
                <w:color w:val="000000"/>
                <w:sz w:val="22"/>
                <w:szCs w:val="22"/>
              </w:rPr>
            </w:r>
          </w:p>
        </w:tc>
        <w:tc>
          <w:tcPr>
            <w:tcW w:w="728" w:type="dxa"/>
            <w:vMerge w:val="restart"/>
            <w:tcBorders>
              <w:top w:val="single" w:sz="4" w:space="0" w:color="000000"/>
              <w:left w:val="single" w:sz="4" w:space="0" w:color="000000"/>
              <w:bottom w:val="single" w:sz="4" w:space="0" w:color="000000"/>
            </w:tcBorders>
            <w:textDirection w:val="btLr"/>
            <w:vAlign w:val="center"/>
          </w:tcPr>
          <w:p>
            <w:pPr>
              <w:pStyle w:val="Normal"/>
              <w:widowControl w:val="false"/>
              <w:snapToGrid w:val="false"/>
              <w:ind w:left="113" w:right="113" w:hanging="0"/>
              <w:jc w:val="center"/>
              <w:rPr>
                <w:color w:val="000000"/>
                <w:sz w:val="22"/>
                <w:szCs w:val="22"/>
              </w:rPr>
            </w:pPr>
            <w:r>
              <w:rPr>
                <w:color w:val="000000"/>
                <w:sz w:val="22"/>
                <w:szCs w:val="22"/>
              </w:rPr>
            </w:r>
          </w:p>
          <w:p>
            <w:pPr>
              <w:pStyle w:val="Normal"/>
              <w:widowControl w:val="false"/>
              <w:ind w:left="113" w:right="113" w:hanging="0"/>
              <w:jc w:val="center"/>
              <w:rPr>
                <w:color w:val="000000"/>
                <w:sz w:val="22"/>
                <w:szCs w:val="22"/>
              </w:rPr>
            </w:pPr>
            <w:r>
              <w:rPr>
                <w:color w:val="000000"/>
                <w:sz w:val="22"/>
                <w:szCs w:val="22"/>
              </w:rPr>
              <w:t>2026 год</w:t>
            </w:r>
          </w:p>
          <w:p>
            <w:pPr>
              <w:pStyle w:val="Normal"/>
              <w:widowControl w:val="false"/>
              <w:ind w:left="113" w:right="113" w:hanging="0"/>
              <w:jc w:val="center"/>
              <w:rPr>
                <w:color w:val="000000"/>
                <w:sz w:val="22"/>
                <w:szCs w:val="22"/>
              </w:rPr>
            </w:pPr>
            <w:r>
              <w:rPr>
                <w:color w:val="000000"/>
                <w:sz w:val="22"/>
                <w:szCs w:val="22"/>
              </w:rPr>
            </w:r>
          </w:p>
        </w:tc>
        <w:tc>
          <w:tcPr>
            <w:tcW w:w="1980"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2"/>
                <w:szCs w:val="22"/>
              </w:rPr>
            </w:pPr>
            <w:r>
              <w:rPr>
                <w:color w:val="000000"/>
                <w:sz w:val="22"/>
                <w:szCs w:val="22"/>
              </w:rPr>
              <w:t>годы до конца реализации муниципальной программы в пятилетнем интервале</w:t>
            </w:r>
          </w:p>
        </w:tc>
      </w:tr>
      <w:tr>
        <w:trPr>
          <w:trHeight w:val="300" w:hRule="atLeast"/>
        </w:trPr>
        <w:tc>
          <w:tcPr>
            <w:tcW w:w="47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2"/>
                <w:szCs w:val="22"/>
              </w:rPr>
            </w:pPr>
            <w:r>
              <w:rPr>
                <w:color w:val="000000"/>
                <w:sz w:val="22"/>
                <w:szCs w:val="22"/>
              </w:rPr>
            </w:r>
          </w:p>
        </w:tc>
        <w:tc>
          <w:tcPr>
            <w:tcW w:w="214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2"/>
                <w:szCs w:val="22"/>
              </w:rPr>
            </w:pPr>
            <w:r>
              <w:rPr>
                <w:color w:val="000000"/>
                <w:sz w:val="22"/>
                <w:szCs w:val="22"/>
              </w:rPr>
            </w:r>
          </w:p>
        </w:tc>
        <w:tc>
          <w:tcPr>
            <w:tcW w:w="962" w:type="dxa"/>
            <w:vMerge w:val="continue"/>
            <w:tcBorders>
              <w:top w:val="single" w:sz="4" w:space="0" w:color="000000"/>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1864"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2013 год</w:t>
            </w:r>
          </w:p>
        </w:tc>
        <w:tc>
          <w:tcPr>
            <w:tcW w:w="490" w:type="dxa"/>
            <w:gridSpan w:val="2"/>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1" w:type="dxa"/>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2" w:type="dxa"/>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1" w:type="dxa"/>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3" w:type="dxa"/>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1" w:type="dxa"/>
            <w:vMerge w:val="continue"/>
            <w:tcBorders>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0" w:type="dxa"/>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2" w:type="dxa"/>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1" w:type="dxa"/>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2" w:type="dxa"/>
            <w:gridSpan w:val="2"/>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493" w:type="dxa"/>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727" w:type="dxa"/>
            <w:vMerge w:val="continue"/>
            <w:tcBorders>
              <w:top w:val="single" w:sz="4" w:space="0" w:color="000000"/>
              <w:left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728" w:type="dxa"/>
            <w:vMerge w:val="continue"/>
            <w:tcBorders>
              <w:top w:val="single" w:sz="4" w:space="0" w:color="000000"/>
              <w:left w:val="single" w:sz="4" w:space="0" w:color="000000"/>
              <w:bottom w:val="single" w:sz="4" w:space="0" w:color="000000"/>
            </w:tcBorders>
            <w:textDirection w:val="btLr"/>
            <w:vAlign w:val="center"/>
          </w:tcPr>
          <w:p>
            <w:pPr>
              <w:pStyle w:val="Normal"/>
              <w:widowControl w:val="false"/>
              <w:snapToGrid w:val="false"/>
              <w:rPr>
                <w:color w:val="000000"/>
                <w:sz w:val="22"/>
                <w:szCs w:val="22"/>
              </w:rPr>
            </w:pPr>
            <w:r>
              <w:rPr>
                <w:color w:val="000000"/>
                <w:sz w:val="22"/>
                <w:szCs w:val="22"/>
              </w:rPr>
            </w:r>
          </w:p>
        </w:tc>
        <w:tc>
          <w:tcPr>
            <w:tcW w:w="960" w:type="dxa"/>
            <w:tcBorders>
              <w:left w:val="single" w:sz="4" w:space="0" w:color="000000"/>
              <w:bottom w:val="single" w:sz="4" w:space="0" w:color="000000"/>
            </w:tcBorders>
            <w:vAlign w:val="bottom"/>
          </w:tcPr>
          <w:p>
            <w:pPr>
              <w:pStyle w:val="Normal"/>
              <w:widowControl w:val="false"/>
              <w:ind w:left="0" w:right="-50" w:hanging="0"/>
              <w:jc w:val="center"/>
              <w:rPr>
                <w:color w:val="000000"/>
                <w:sz w:val="22"/>
                <w:szCs w:val="22"/>
              </w:rPr>
            </w:pPr>
            <w:r>
              <w:rPr>
                <w:color w:val="000000"/>
                <w:sz w:val="22"/>
                <w:szCs w:val="22"/>
              </w:rPr>
              <w:t>2031 год</w:t>
            </w:r>
          </w:p>
        </w:tc>
        <w:tc>
          <w:tcPr>
            <w:tcW w:w="1020" w:type="dxa"/>
            <w:tcBorders>
              <w:left w:val="single" w:sz="4" w:space="0" w:color="000000"/>
              <w:bottom w:val="single" w:sz="4" w:space="0" w:color="000000"/>
              <w:right w:val="single" w:sz="4" w:space="0" w:color="000000"/>
            </w:tcBorders>
            <w:vAlign w:val="bottom"/>
          </w:tcPr>
          <w:p>
            <w:pPr>
              <w:pStyle w:val="Normal"/>
              <w:widowControl w:val="false"/>
              <w:jc w:val="center"/>
              <w:rPr>
                <w:color w:val="000000"/>
                <w:sz w:val="22"/>
                <w:szCs w:val="22"/>
              </w:rPr>
            </w:pPr>
            <w:r>
              <w:rPr>
                <w:color w:val="000000"/>
                <w:sz w:val="22"/>
                <w:szCs w:val="22"/>
              </w:rPr>
              <w:t>2036 год</w:t>
            </w:r>
          </w:p>
        </w:tc>
      </w:tr>
      <w:tr>
        <w:trPr>
          <w:trHeight w:val="300" w:hRule="atLeast"/>
        </w:trPr>
        <w:tc>
          <w:tcPr>
            <w:tcW w:w="475"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w:t>
            </w:r>
          </w:p>
        </w:tc>
        <w:tc>
          <w:tcPr>
            <w:tcW w:w="2143"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2</w:t>
            </w:r>
          </w:p>
        </w:tc>
        <w:tc>
          <w:tcPr>
            <w:tcW w:w="962"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3</w:t>
            </w:r>
          </w:p>
        </w:tc>
        <w:tc>
          <w:tcPr>
            <w:tcW w:w="1864"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4</w:t>
            </w:r>
          </w:p>
        </w:tc>
        <w:tc>
          <w:tcPr>
            <w:tcW w:w="490" w:type="dxa"/>
            <w:gridSpan w:val="2"/>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5</w:t>
            </w:r>
          </w:p>
        </w:tc>
        <w:tc>
          <w:tcPr>
            <w:tcW w:w="491"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6</w:t>
            </w:r>
          </w:p>
        </w:tc>
        <w:tc>
          <w:tcPr>
            <w:tcW w:w="492"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7</w:t>
            </w:r>
          </w:p>
        </w:tc>
        <w:tc>
          <w:tcPr>
            <w:tcW w:w="491"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8</w:t>
            </w:r>
          </w:p>
        </w:tc>
        <w:tc>
          <w:tcPr>
            <w:tcW w:w="493"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9</w:t>
            </w:r>
          </w:p>
        </w:tc>
        <w:tc>
          <w:tcPr>
            <w:tcW w:w="491"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10</w:t>
            </w:r>
          </w:p>
        </w:tc>
        <w:tc>
          <w:tcPr>
            <w:tcW w:w="490" w:type="dxa"/>
            <w:tcBorders>
              <w:top w:val="single" w:sz="4" w:space="0" w:color="000000"/>
              <w:left w:val="single" w:sz="4" w:space="0" w:color="000000"/>
              <w:bottom w:val="single" w:sz="4" w:space="0" w:color="000000"/>
            </w:tcBorders>
          </w:tcPr>
          <w:p>
            <w:pPr>
              <w:pStyle w:val="Normal"/>
              <w:widowControl w:val="false"/>
              <w:jc w:val="center"/>
              <w:rPr>
                <w:color w:val="000000"/>
                <w:sz w:val="22"/>
                <w:szCs w:val="22"/>
              </w:rPr>
            </w:pPr>
            <w:r>
              <w:rPr>
                <w:color w:val="000000"/>
                <w:sz w:val="22"/>
                <w:szCs w:val="22"/>
              </w:rPr>
              <w:t>11</w:t>
            </w:r>
          </w:p>
        </w:tc>
        <w:tc>
          <w:tcPr>
            <w:tcW w:w="492" w:type="dxa"/>
            <w:tcBorders>
              <w:top w:val="single" w:sz="4" w:space="0" w:color="000000"/>
              <w:left w:val="single" w:sz="4" w:space="0" w:color="000000"/>
              <w:bottom w:val="single" w:sz="4" w:space="0" w:color="000000"/>
            </w:tcBorders>
          </w:tcPr>
          <w:p>
            <w:pPr>
              <w:pStyle w:val="Normal"/>
              <w:widowControl w:val="false"/>
              <w:jc w:val="center"/>
              <w:rPr>
                <w:color w:val="000000"/>
                <w:sz w:val="22"/>
                <w:szCs w:val="22"/>
              </w:rPr>
            </w:pPr>
            <w:r>
              <w:rPr>
                <w:color w:val="000000"/>
                <w:sz w:val="22"/>
                <w:szCs w:val="22"/>
              </w:rPr>
              <w:t>12</w:t>
            </w:r>
          </w:p>
        </w:tc>
        <w:tc>
          <w:tcPr>
            <w:tcW w:w="49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13</w:t>
            </w:r>
          </w:p>
        </w:tc>
        <w:tc>
          <w:tcPr>
            <w:tcW w:w="492" w:type="dxa"/>
            <w:gridSpan w:val="2"/>
            <w:tcBorders>
              <w:top w:val="single" w:sz="4" w:space="0" w:color="000000"/>
              <w:left w:val="single" w:sz="4" w:space="0" w:color="000000"/>
              <w:bottom w:val="single" w:sz="4" w:space="0" w:color="000000"/>
            </w:tcBorders>
          </w:tcPr>
          <w:p>
            <w:pPr>
              <w:pStyle w:val="Normal"/>
              <w:widowControl w:val="false"/>
              <w:jc w:val="center"/>
              <w:rPr>
                <w:color w:val="000000"/>
                <w:sz w:val="22"/>
                <w:szCs w:val="22"/>
              </w:rPr>
            </w:pPr>
            <w:r>
              <w:rPr>
                <w:color w:val="000000"/>
                <w:sz w:val="22"/>
                <w:szCs w:val="22"/>
              </w:rPr>
              <w:t>14</w:t>
            </w:r>
          </w:p>
        </w:tc>
        <w:tc>
          <w:tcPr>
            <w:tcW w:w="49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15</w:t>
            </w:r>
          </w:p>
        </w:tc>
        <w:tc>
          <w:tcPr>
            <w:tcW w:w="72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16</w:t>
            </w:r>
          </w:p>
        </w:tc>
        <w:tc>
          <w:tcPr>
            <w:tcW w:w="72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16</w:t>
            </w:r>
          </w:p>
        </w:tc>
        <w:tc>
          <w:tcPr>
            <w:tcW w:w="960" w:type="dxa"/>
            <w:tcBorders>
              <w:left w:val="single" w:sz="4" w:space="0" w:color="000000"/>
              <w:bottom w:val="single" w:sz="4" w:space="0" w:color="000000"/>
            </w:tcBorders>
            <w:vAlign w:val="bottom"/>
          </w:tcPr>
          <w:p>
            <w:pPr>
              <w:pStyle w:val="Normal"/>
              <w:widowControl w:val="false"/>
              <w:jc w:val="center"/>
              <w:rPr>
                <w:color w:val="000000"/>
                <w:sz w:val="22"/>
                <w:szCs w:val="22"/>
              </w:rPr>
            </w:pPr>
            <w:r>
              <w:rPr>
                <w:color w:val="000000"/>
                <w:sz w:val="22"/>
                <w:szCs w:val="22"/>
              </w:rPr>
              <w:t>17</w:t>
            </w:r>
          </w:p>
        </w:tc>
        <w:tc>
          <w:tcPr>
            <w:tcW w:w="1020" w:type="dxa"/>
            <w:tcBorders>
              <w:left w:val="single" w:sz="4" w:space="0" w:color="000000"/>
              <w:bottom w:val="single" w:sz="4" w:space="0" w:color="000000"/>
              <w:right w:val="single" w:sz="4" w:space="0" w:color="000000"/>
            </w:tcBorders>
            <w:vAlign w:val="bottom"/>
          </w:tcPr>
          <w:p>
            <w:pPr>
              <w:pStyle w:val="Normal"/>
              <w:widowControl w:val="false"/>
              <w:jc w:val="center"/>
              <w:rPr>
                <w:color w:val="000000"/>
                <w:sz w:val="22"/>
                <w:szCs w:val="22"/>
              </w:rPr>
            </w:pPr>
            <w:r>
              <w:rPr>
                <w:color w:val="000000"/>
                <w:sz w:val="22"/>
                <w:szCs w:val="22"/>
              </w:rPr>
              <w:t>18</w:t>
            </w:r>
          </w:p>
        </w:tc>
      </w:tr>
      <w:tr>
        <w:trPr>
          <w:trHeight w:val="510" w:hRule="atLeast"/>
          <w:cantSplit w:val="true"/>
        </w:trPr>
        <w:tc>
          <w:tcPr>
            <w:tcW w:w="475"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w:t>
            </w:r>
          </w:p>
        </w:tc>
        <w:tc>
          <w:tcPr>
            <w:tcW w:w="13810" w:type="dxa"/>
            <w:gridSpan w:val="20"/>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rPr>
            </w:pPr>
            <w:r>
              <w:rPr>
                <w:color w:val="000000"/>
                <w:sz w:val="22"/>
                <w:szCs w:val="22"/>
              </w:rPr>
              <w:t>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w:t>
            </w:r>
          </w:p>
        </w:tc>
      </w:tr>
      <w:tr>
        <w:trPr>
          <w:trHeight w:val="1530" w:hRule="atLeast"/>
          <w:cantSplit w:val="true"/>
        </w:trPr>
        <w:tc>
          <w:tcPr>
            <w:tcW w:w="475"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1.1</w:t>
            </w:r>
          </w:p>
        </w:tc>
        <w:tc>
          <w:tcPr>
            <w:tcW w:w="2143" w:type="dxa"/>
            <w:tcBorders>
              <w:left w:val="single" w:sz="4" w:space="0" w:color="000000"/>
              <w:bottom w:val="single" w:sz="4" w:space="0" w:color="000000"/>
            </w:tcBorders>
            <w:vAlign w:val="center"/>
          </w:tcPr>
          <w:p>
            <w:pPr>
              <w:pStyle w:val="Normal"/>
              <w:widowControl w:val="false"/>
              <w:rPr>
                <w:color w:val="000000"/>
                <w:sz w:val="22"/>
                <w:szCs w:val="22"/>
              </w:rPr>
            </w:pPr>
            <w:r>
              <w:rPr>
                <w:color w:val="000000"/>
                <w:sz w:val="22"/>
                <w:szCs w:val="22"/>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962"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процент</w:t>
            </w:r>
          </w:p>
        </w:tc>
        <w:tc>
          <w:tcPr>
            <w:tcW w:w="1864"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22,2</w:t>
            </w:r>
          </w:p>
        </w:tc>
        <w:tc>
          <w:tcPr>
            <w:tcW w:w="490" w:type="dxa"/>
            <w:gridSpan w:val="2"/>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38,8</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37,9</w:t>
            </w:r>
          </w:p>
        </w:tc>
        <w:tc>
          <w:tcPr>
            <w:tcW w:w="492"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35,9</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33,2</w:t>
            </w:r>
          </w:p>
        </w:tc>
        <w:tc>
          <w:tcPr>
            <w:tcW w:w="49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31,8</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30,3</w:t>
            </w:r>
          </w:p>
        </w:tc>
        <w:tc>
          <w:tcPr>
            <w:tcW w:w="49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37,0</w:t>
            </w:r>
          </w:p>
        </w:tc>
        <w:tc>
          <w:tcPr>
            <w:tcW w:w="492"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32,2</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30,1</w:t>
            </w:r>
          </w:p>
        </w:tc>
        <w:tc>
          <w:tcPr>
            <w:tcW w:w="492" w:type="dxa"/>
            <w:gridSpan w:val="2"/>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менее 30</w:t>
            </w:r>
          </w:p>
        </w:tc>
        <w:tc>
          <w:tcPr>
            <w:tcW w:w="493"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менее 30</w:t>
            </w:r>
          </w:p>
        </w:tc>
        <w:tc>
          <w:tcPr>
            <w:tcW w:w="727" w:type="dxa"/>
            <w:tcBorders>
              <w:top w:val="single" w:sz="4" w:space="0" w:color="000000"/>
              <w:left w:val="single" w:sz="4" w:space="0" w:color="000000"/>
              <w:bottom w:val="single" w:sz="4" w:space="0" w:color="000000"/>
            </w:tcBorders>
            <w:textDirection w:val="btLr"/>
            <w:vAlign w:val="center"/>
          </w:tcPr>
          <w:p>
            <w:pPr>
              <w:pStyle w:val="Normal"/>
              <w:widowControl w:val="false"/>
              <w:tabs>
                <w:tab w:val="clear" w:pos="708"/>
                <w:tab w:val="left" w:pos="181" w:leader="none"/>
              </w:tabs>
              <w:ind w:left="113" w:right="113" w:hanging="0"/>
              <w:jc w:val="center"/>
              <w:rPr>
                <w:color w:val="000000"/>
                <w:sz w:val="22"/>
                <w:szCs w:val="22"/>
              </w:rPr>
            </w:pPr>
            <w:r>
              <w:rPr>
                <w:color w:val="000000"/>
                <w:sz w:val="22"/>
                <w:szCs w:val="22"/>
              </w:rPr>
              <w:t>не менее 30</w:t>
            </w:r>
          </w:p>
        </w:tc>
        <w:tc>
          <w:tcPr>
            <w:tcW w:w="728" w:type="dxa"/>
            <w:tcBorders>
              <w:top w:val="single" w:sz="4" w:space="0" w:color="000000"/>
              <w:left w:val="single" w:sz="4" w:space="0" w:color="000000"/>
              <w:bottom w:val="single" w:sz="4" w:space="0" w:color="000000"/>
            </w:tcBorders>
            <w:textDirection w:val="btLr"/>
            <w:vAlign w:val="center"/>
          </w:tcPr>
          <w:p>
            <w:pPr>
              <w:pStyle w:val="Normal"/>
              <w:widowControl w:val="false"/>
              <w:tabs>
                <w:tab w:val="clear" w:pos="708"/>
                <w:tab w:val="left" w:pos="181" w:leader="none"/>
              </w:tabs>
              <w:ind w:left="113" w:right="113" w:hanging="0"/>
              <w:jc w:val="center"/>
              <w:rPr>
                <w:color w:val="000000"/>
                <w:sz w:val="22"/>
                <w:szCs w:val="22"/>
              </w:rPr>
            </w:pPr>
            <w:r>
              <w:rPr>
                <w:color w:val="000000"/>
                <w:sz w:val="22"/>
                <w:szCs w:val="22"/>
              </w:rPr>
              <w:t>не менее 30</w:t>
            </w:r>
          </w:p>
        </w:tc>
        <w:tc>
          <w:tcPr>
            <w:tcW w:w="96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менее 30</w:t>
            </w:r>
          </w:p>
        </w:tc>
        <w:tc>
          <w:tcPr>
            <w:tcW w:w="1020"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менее 30</w:t>
            </w:r>
          </w:p>
        </w:tc>
      </w:tr>
      <w:tr>
        <w:trPr>
          <w:trHeight w:val="1530" w:hRule="atLeast"/>
          <w:cantSplit w:val="true"/>
        </w:trPr>
        <w:tc>
          <w:tcPr>
            <w:tcW w:w="475"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1.2</w:t>
            </w:r>
          </w:p>
        </w:tc>
        <w:tc>
          <w:tcPr>
            <w:tcW w:w="2143" w:type="dxa"/>
            <w:tcBorders>
              <w:left w:val="single" w:sz="4" w:space="0" w:color="000000"/>
              <w:bottom w:val="single" w:sz="4" w:space="0" w:color="000000"/>
            </w:tcBorders>
            <w:vAlign w:val="center"/>
          </w:tcPr>
          <w:p>
            <w:pPr>
              <w:pStyle w:val="Normal"/>
              <w:widowControl w:val="false"/>
              <w:rPr>
                <w:color w:val="000000"/>
                <w:sz w:val="22"/>
                <w:szCs w:val="22"/>
              </w:rPr>
            </w:pPr>
            <w:r>
              <w:rPr>
                <w:color w:val="000000"/>
                <w:sz w:val="22"/>
                <w:szCs w:val="22"/>
              </w:rPr>
              <w:t>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62"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процент</w:t>
            </w:r>
          </w:p>
        </w:tc>
        <w:tc>
          <w:tcPr>
            <w:tcW w:w="1864"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0,03</w:t>
            </w:r>
          </w:p>
        </w:tc>
        <w:tc>
          <w:tcPr>
            <w:tcW w:w="490" w:type="dxa"/>
            <w:gridSpan w:val="2"/>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2"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2"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0,00</w:t>
            </w:r>
          </w:p>
        </w:tc>
        <w:tc>
          <w:tcPr>
            <w:tcW w:w="492" w:type="dxa"/>
            <w:gridSpan w:val="2"/>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c>
          <w:tcPr>
            <w:tcW w:w="493"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c>
          <w:tcPr>
            <w:tcW w:w="727"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c>
          <w:tcPr>
            <w:tcW w:w="728"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c>
          <w:tcPr>
            <w:tcW w:w="96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c>
          <w:tcPr>
            <w:tcW w:w="1020"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не более 5</w:t>
            </w:r>
          </w:p>
        </w:tc>
      </w:tr>
      <w:tr>
        <w:trPr>
          <w:trHeight w:val="1134" w:hRule="atLeast"/>
          <w:cantSplit w:val="true"/>
        </w:trPr>
        <w:tc>
          <w:tcPr>
            <w:tcW w:w="475"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1.3</w:t>
            </w:r>
          </w:p>
        </w:tc>
        <w:tc>
          <w:tcPr>
            <w:tcW w:w="2143" w:type="dxa"/>
            <w:tcBorders>
              <w:left w:val="single" w:sz="4" w:space="0" w:color="000000"/>
              <w:bottom w:val="single" w:sz="4" w:space="0" w:color="000000"/>
            </w:tcBorders>
            <w:vAlign w:val="center"/>
          </w:tcPr>
          <w:p>
            <w:pPr>
              <w:pStyle w:val="Normal"/>
              <w:widowControl w:val="false"/>
              <w:rPr>
                <w:color w:val="000000"/>
                <w:sz w:val="22"/>
                <w:szCs w:val="22"/>
              </w:rPr>
            </w:pPr>
            <w:r>
              <w:rPr>
                <w:color w:val="000000"/>
                <w:sz w:val="22"/>
                <w:szCs w:val="22"/>
              </w:rPr>
              <w:t>Соотношение количества фактически проведенных контрольных мероприятий к количеству запланированных</w:t>
            </w:r>
          </w:p>
        </w:tc>
        <w:tc>
          <w:tcPr>
            <w:tcW w:w="962"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процент</w:t>
            </w:r>
          </w:p>
        </w:tc>
        <w:tc>
          <w:tcPr>
            <w:tcW w:w="1864" w:type="dxa"/>
            <w:tcBorders>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100</w:t>
            </w:r>
          </w:p>
        </w:tc>
        <w:tc>
          <w:tcPr>
            <w:tcW w:w="490" w:type="dxa"/>
            <w:gridSpan w:val="2"/>
            <w:tcBorders>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100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100</w:t>
            </w:r>
          </w:p>
        </w:tc>
        <w:tc>
          <w:tcPr>
            <w:tcW w:w="492" w:type="dxa"/>
            <w:tcBorders>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120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120</w:t>
            </w:r>
          </w:p>
        </w:tc>
        <w:tc>
          <w:tcPr>
            <w:tcW w:w="49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1"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2"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2" w:type="dxa"/>
            <w:gridSpan w:val="2"/>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493"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727"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728"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96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c>
          <w:tcPr>
            <w:tcW w:w="1020"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100</w:t>
            </w:r>
          </w:p>
        </w:tc>
      </w:tr>
      <w:tr>
        <w:trPr>
          <w:trHeight w:val="1134" w:hRule="atLeast"/>
          <w:cantSplit w:val="true"/>
        </w:trPr>
        <w:tc>
          <w:tcPr>
            <w:tcW w:w="475"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1.4</w:t>
            </w:r>
          </w:p>
        </w:tc>
        <w:tc>
          <w:tcPr>
            <w:tcW w:w="2143" w:type="dxa"/>
            <w:tcBorders>
              <w:top w:val="single" w:sz="4" w:space="0" w:color="000000"/>
              <w:left w:val="single" w:sz="4" w:space="0" w:color="000000"/>
              <w:bottom w:val="single" w:sz="4" w:space="0" w:color="000000"/>
            </w:tcBorders>
            <w:vAlign w:val="center"/>
          </w:tcPr>
          <w:p>
            <w:pPr>
              <w:pStyle w:val="Normal"/>
              <w:widowControl w:val="false"/>
              <w:rPr>
                <w:color w:val="000000"/>
                <w:sz w:val="22"/>
                <w:szCs w:val="22"/>
                <w:lang w:eastAsia="en-US"/>
              </w:rPr>
            </w:pPr>
            <w:r>
              <w:rPr>
                <w:color w:val="000000"/>
                <w:sz w:val="22"/>
                <w:szCs w:val="22"/>
                <w:lang w:eastAsia="en-US"/>
              </w:rPr>
              <w:t>Доля расходов бюджета города Шарыпово, формируемых в рамках муниципальных программ</w:t>
            </w:r>
          </w:p>
        </w:tc>
        <w:tc>
          <w:tcPr>
            <w:tcW w:w="962"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процент</w:t>
            </w:r>
          </w:p>
        </w:tc>
        <w:tc>
          <w:tcPr>
            <w:tcW w:w="186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2"/>
                <w:szCs w:val="22"/>
              </w:rPr>
            </w:pPr>
            <w:r>
              <w:rPr>
                <w:color w:val="000000"/>
                <w:sz w:val="22"/>
                <w:szCs w:val="22"/>
              </w:rPr>
              <w:t>0</w:t>
            </w:r>
          </w:p>
        </w:tc>
        <w:tc>
          <w:tcPr>
            <w:tcW w:w="490" w:type="dxa"/>
            <w:gridSpan w:val="2"/>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94</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94,7</w:t>
            </w:r>
          </w:p>
        </w:tc>
        <w:tc>
          <w:tcPr>
            <w:tcW w:w="492"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95,2</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96,2</w:t>
            </w:r>
          </w:p>
        </w:tc>
        <w:tc>
          <w:tcPr>
            <w:tcW w:w="493"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2"/>
                <w:szCs w:val="22"/>
              </w:rPr>
            </w:pPr>
            <w:r>
              <w:rPr>
                <w:color w:val="000000"/>
                <w:sz w:val="22"/>
                <w:szCs w:val="22"/>
              </w:rPr>
              <w:t>96,3</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96,0</w:t>
            </w:r>
          </w:p>
        </w:tc>
        <w:tc>
          <w:tcPr>
            <w:tcW w:w="49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95,0</w:t>
            </w:r>
          </w:p>
        </w:tc>
        <w:tc>
          <w:tcPr>
            <w:tcW w:w="492"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95,8</w:t>
            </w:r>
          </w:p>
        </w:tc>
        <w:tc>
          <w:tcPr>
            <w:tcW w:w="49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96,1</w:t>
            </w:r>
          </w:p>
        </w:tc>
        <w:tc>
          <w:tcPr>
            <w:tcW w:w="492" w:type="dxa"/>
            <w:gridSpan w:val="2"/>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493"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727"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728"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96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102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r>
      <w:tr>
        <w:trPr/>
        <w:tc>
          <w:tcPr>
            <w:tcW w:w="5774" w:type="dxa"/>
            <w:gridSpan w:val="5"/>
            <w:tcBorders/>
            <w:tcMar>
              <w:left w:w="0" w:type="dxa"/>
              <w:right w:w="0" w:type="dxa"/>
            </w:tcMar>
          </w:tcPr>
          <w:p>
            <w:pPr>
              <w:pStyle w:val="Normal"/>
              <w:widowControl w:val="false"/>
              <w:rPr>
                <w:sz w:val="24"/>
                <w:szCs w:val="24"/>
              </w:rPr>
            </w:pPr>
            <w:r>
              <w:rPr>
                <w:sz w:val="24"/>
                <w:szCs w:val="24"/>
              </w:rPr>
            </w:r>
          </w:p>
        </w:tc>
        <w:tc>
          <w:tcPr>
            <w:tcW w:w="4133" w:type="dxa"/>
            <w:gridSpan w:val="10"/>
            <w:tcBorders/>
          </w:tcPr>
          <w:p>
            <w:pPr>
              <w:pStyle w:val="Normal"/>
              <w:widowControl w:val="false"/>
              <w:rPr>
                <w:sz w:val="24"/>
                <w:szCs w:val="24"/>
              </w:rPr>
            </w:pPr>
            <w:r>
              <w:rPr>
                <w:sz w:val="24"/>
                <w:szCs w:val="24"/>
              </w:rPr>
              <w:t>Приложение № 1</w:t>
            </w:r>
          </w:p>
        </w:tc>
        <w:tc>
          <w:tcPr>
            <w:tcW w:w="4378" w:type="dxa"/>
            <w:gridSpan w:val="6"/>
            <w:tcBorders/>
            <w:tcMar>
              <w:left w:w="0" w:type="dxa"/>
              <w:right w:w="0" w:type="dxa"/>
            </w:tcMar>
          </w:tcPr>
          <w:p>
            <w:pPr>
              <w:pStyle w:val="Normal"/>
              <w:widowControl w:val="false"/>
              <w:snapToGrid w:val="false"/>
              <w:rPr>
                <w:sz w:val="24"/>
                <w:szCs w:val="24"/>
              </w:rPr>
            </w:pPr>
            <w:r>
              <w:rPr>
                <w:sz w:val="24"/>
                <w:szCs w:val="24"/>
              </w:rPr>
            </w:r>
          </w:p>
        </w:tc>
      </w:tr>
      <w:tr>
        <w:trPr/>
        <w:tc>
          <w:tcPr>
            <w:tcW w:w="5774" w:type="dxa"/>
            <w:gridSpan w:val="5"/>
            <w:tcBorders/>
            <w:tcMar>
              <w:left w:w="0" w:type="dxa"/>
              <w:right w:w="0" w:type="dxa"/>
            </w:tcMar>
          </w:tcPr>
          <w:p>
            <w:pPr>
              <w:pStyle w:val="Style33"/>
              <w:widowControl w:val="false"/>
              <w:rPr>
                <w:sz w:val="24"/>
                <w:szCs w:val="24"/>
              </w:rPr>
            </w:pPr>
            <w:r>
              <w:rPr>
                <w:sz w:val="24"/>
                <w:szCs w:val="24"/>
              </w:rPr>
            </w:r>
          </w:p>
        </w:tc>
        <w:tc>
          <w:tcPr>
            <w:tcW w:w="4133" w:type="dxa"/>
            <w:gridSpan w:val="10"/>
            <w:tcBorders/>
          </w:tcPr>
          <w:p>
            <w:pPr>
              <w:pStyle w:val="Normal"/>
              <w:widowControl w:val="fals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widowControl w:val="false"/>
              <w:rPr>
                <w:bCs/>
                <w:sz w:val="24"/>
                <w:szCs w:val="24"/>
              </w:rPr>
            </w:pPr>
            <w:r>
              <w:rPr>
                <w:bCs/>
                <w:sz w:val="24"/>
                <w:szCs w:val="24"/>
              </w:rPr>
            </w:r>
          </w:p>
        </w:tc>
        <w:tc>
          <w:tcPr>
            <w:tcW w:w="4378" w:type="dxa"/>
            <w:gridSpan w:val="6"/>
            <w:tcBorders/>
            <w:tcMar>
              <w:left w:w="0" w:type="dxa"/>
              <w:right w:w="0" w:type="dxa"/>
            </w:tcMar>
          </w:tcPr>
          <w:p>
            <w:pPr>
              <w:pStyle w:val="Normal"/>
              <w:widowControl w:val="false"/>
              <w:snapToGrid w:val="false"/>
              <w:rPr>
                <w:bCs/>
                <w:sz w:val="24"/>
                <w:szCs w:val="24"/>
              </w:rPr>
            </w:pPr>
            <w:r>
              <w:rPr>
                <w:bCs/>
                <w:sz w:val="24"/>
                <w:szCs w:val="24"/>
              </w:rPr>
            </w:r>
          </w:p>
        </w:tc>
      </w:tr>
    </w:tbl>
    <w:p>
      <w:pPr>
        <w:pStyle w:val="Normal"/>
        <w:jc w:val="center"/>
        <w:rPr/>
      </w:pPr>
      <w:r>
        <w:rPr/>
      </w:r>
    </w:p>
    <w:p>
      <w:pPr>
        <w:pStyle w:val="Normal"/>
        <w:jc w:val="center"/>
        <w:rPr/>
      </w:pPr>
      <w:r>
        <w:rPr>
          <w:sz w:val="24"/>
          <w:szCs w:val="24"/>
        </w:rPr>
        <w:t xml:space="preserve">Подпрограмма </w:t>
      </w:r>
    </w:p>
    <w:p>
      <w:pPr>
        <w:pStyle w:val="Normal"/>
        <w:jc w:val="center"/>
        <w:rPr/>
      </w:pPr>
      <w:r>
        <w:rPr>
          <w:sz w:val="24"/>
          <w:szCs w:val="24"/>
        </w:rPr>
        <w:t xml:space="preserve">«Создание условий для эффективного и ответственного управления </w:t>
      </w:r>
    </w:p>
    <w:p>
      <w:pPr>
        <w:pStyle w:val="Normal"/>
        <w:jc w:val="center"/>
        <w:rPr/>
      </w:pPr>
      <w:r>
        <w:rPr>
          <w:sz w:val="24"/>
          <w:szCs w:val="24"/>
        </w:rPr>
        <w:t xml:space="preserve">муниципальными финансами, повышения устойчивости бюджета </w:t>
      </w:r>
    </w:p>
    <w:p>
      <w:pPr>
        <w:pStyle w:val="Normal"/>
        <w:jc w:val="center"/>
        <w:rPr/>
      </w:pPr>
      <w:r>
        <w:rPr>
          <w:sz w:val="24"/>
          <w:szCs w:val="24"/>
        </w:rPr>
        <w:t xml:space="preserve">городского округа города Шарыпово» </w:t>
      </w:r>
    </w:p>
    <w:p>
      <w:pPr>
        <w:pStyle w:val="Normal"/>
        <w:widowControl w:val="false"/>
        <w:ind w:left="0" w:right="0" w:firstLine="720"/>
        <w:jc w:val="center"/>
        <w:rPr/>
      </w:pPr>
      <w:r>
        <w:rPr/>
      </w:r>
    </w:p>
    <w:p>
      <w:pPr>
        <w:pStyle w:val="Normal"/>
        <w:widowControl w:val="false"/>
        <w:jc w:val="center"/>
        <w:rPr/>
      </w:pPr>
      <w:r>
        <w:rPr/>
        <w:t>1. Паспорт подпрограммы</w:t>
      </w:r>
    </w:p>
    <w:tbl>
      <w:tblPr>
        <w:tblW w:w="9670" w:type="dxa"/>
        <w:jc w:val="left"/>
        <w:tblInd w:w="75" w:type="dxa"/>
        <w:tblLayout w:type="fixed"/>
        <w:tblCellMar>
          <w:top w:w="0" w:type="dxa"/>
          <w:left w:w="75" w:type="dxa"/>
          <w:bottom w:w="0" w:type="dxa"/>
          <w:right w:w="75" w:type="dxa"/>
        </w:tblCellMar>
      </w:tblPr>
      <w:tblGrid>
        <w:gridCol w:w="2699"/>
        <w:gridCol w:w="6970"/>
      </w:tblGrid>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pPr>
            <w:r>
              <w:rPr>
                <w:sz w:val="24"/>
                <w:szCs w:val="24"/>
              </w:rPr>
              <w:t xml:space="preserve">Наименование </w:t>
            </w:r>
            <w:r>
              <w:rPr>
                <w:color w:val="000000"/>
                <w:sz w:val="24"/>
                <w:szCs w:val="24"/>
              </w:rPr>
              <w:t>муниципальной</w:t>
            </w:r>
            <w:r>
              <w:rPr>
                <w:color w:val="FF0000"/>
                <w:sz w:val="24"/>
                <w:szCs w:val="24"/>
              </w:rPr>
              <w:t xml:space="preserve"> </w:t>
            </w:r>
            <w:r>
              <w:rPr>
                <w:sz w:val="24"/>
                <w:szCs w:val="24"/>
              </w:rPr>
              <w:t>программы, в рамках которой реализуется подпрограмма</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«Управление муниципальными финансами муниципального образования города Шарыпово»</w:t>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Исполнитель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w:t>
            </w:r>
          </w:p>
        </w:tc>
      </w:tr>
      <w:tr>
        <w:trPr>
          <w:trHeight w:val="1185"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Цель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699"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Задачи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lang w:eastAsia="en-US"/>
              </w:rPr>
            </w:pPr>
            <w:r>
              <w:rPr>
                <w:sz w:val="24"/>
                <w:szCs w:val="24"/>
                <w:lang w:eastAsia="en-US"/>
              </w:rPr>
              <w:t>Создание условий для обеспечения финансовой устойчивости бюджета города Шарыпово;</w:t>
            </w:r>
          </w:p>
          <w:p>
            <w:pPr>
              <w:pStyle w:val="Normal"/>
              <w:widowControl w:val="false"/>
              <w:ind w:left="0" w:right="0" w:firstLine="540"/>
              <w:jc w:val="both"/>
              <w:rPr/>
            </w:pPr>
            <w:r>
              <w:rPr>
                <w:sz w:val="24"/>
                <w:szCs w:val="24"/>
              </w:rPr>
              <w:t>Повышение заинтересованности муниципального образования города Шарыпово в росте налогового потенциала</w:t>
            </w:r>
            <w:r>
              <w:rPr>
                <w:sz w:val="24"/>
                <w:szCs w:val="24"/>
                <w:lang w:eastAsia="en-US"/>
              </w:rPr>
              <w:t>;</w:t>
            </w:r>
          </w:p>
          <w:p>
            <w:pPr>
              <w:pStyle w:val="Normal"/>
              <w:widowControl w:val="false"/>
              <w:ind w:left="0" w:right="0" w:firstLine="540"/>
              <w:jc w:val="both"/>
              <w:rPr>
                <w:sz w:val="24"/>
                <w:szCs w:val="24"/>
                <w:lang w:eastAsia="en-US"/>
              </w:rPr>
            </w:pPr>
            <w:r>
              <w:rPr>
                <w:sz w:val="24"/>
                <w:szCs w:val="24"/>
                <w:lang w:eastAsia="en-US"/>
              </w:rPr>
              <w:t>Повышение качества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rPr>
            </w:pPr>
            <w:r>
              <w:rPr>
                <w:sz w:val="24"/>
                <w:szCs w:val="24"/>
              </w:rPr>
              <w:t>перечень показателей результативности подпрограммы приведен в приложении № 1 к подпрограмме</w:t>
            </w:r>
          </w:p>
        </w:tc>
      </w:tr>
      <w:tr>
        <w:trPr>
          <w:trHeight w:val="350" w:hRule="atLeast"/>
        </w:trPr>
        <w:tc>
          <w:tcPr>
            <w:tcW w:w="2699"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Сроки реализации</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2014-2026 годы</w:t>
            </w:r>
          </w:p>
        </w:tc>
      </w:tr>
      <w:tr>
        <w:trPr>
          <w:trHeight w:val="416" w:hRule="atLeast"/>
        </w:trPr>
        <w:tc>
          <w:tcPr>
            <w:tcW w:w="2699"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Информация по ресурсному обеспечению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отсутствует</w:t>
            </w:r>
          </w:p>
        </w:tc>
      </w:tr>
    </w:tbl>
    <w:p>
      <w:pPr>
        <w:pStyle w:val="Normal"/>
        <w:widowControl w:val="false"/>
        <w:jc w:val="center"/>
        <w:rPr/>
      </w:pPr>
      <w:r>
        <w:rPr/>
      </w:r>
    </w:p>
    <w:p>
      <w:pPr>
        <w:pStyle w:val="Normal"/>
        <w:numPr>
          <w:ilvl w:val="0"/>
          <w:numId w:val="0"/>
        </w:numPr>
        <w:ind w:left="0" w:hanging="0"/>
        <w:jc w:val="center"/>
        <w:rPr/>
      </w:pPr>
      <w:r>
        <w:rPr>
          <w:rFonts w:eastAsia="Calibri"/>
          <w:sz w:val="24"/>
          <w:szCs w:val="24"/>
        </w:rPr>
        <w:t>2. Мероприятия подпрограммы</w:t>
      </w:r>
    </w:p>
    <w:p>
      <w:pPr>
        <w:pStyle w:val="Normal"/>
        <w:ind w:left="0" w:right="0" w:firstLine="709"/>
        <w:jc w:val="both"/>
        <w:rPr/>
      </w:pPr>
      <w:hyperlink r:id="rId4">
        <w:r>
          <w:rPr>
            <w:rStyle w:val="-"/>
            <w:rFonts w:eastAsia="Calibri"/>
            <w:sz w:val="24"/>
            <w:szCs w:val="24"/>
          </w:rPr>
          <w:t>Перечень</w:t>
        </w:r>
      </w:hyperlink>
      <w:r>
        <w:rPr>
          <w:rFonts w:eastAsia="Calibri"/>
          <w:sz w:val="24"/>
          <w:szCs w:val="24"/>
        </w:rPr>
        <w:t xml:space="preserve"> мероприятий подпрограммы приведен в приложении № 2 к подпрограмме.</w:t>
      </w:r>
    </w:p>
    <w:p>
      <w:pPr>
        <w:pStyle w:val="Normal"/>
        <w:ind w:left="0" w:right="0" w:firstLine="709"/>
        <w:jc w:val="center"/>
        <w:rPr/>
      </w:pPr>
      <w:r>
        <w:rPr>
          <w:sz w:val="24"/>
          <w:szCs w:val="24"/>
        </w:rPr>
        <w:t>3. Механизм реализации подпрограммы</w:t>
      </w:r>
    </w:p>
    <w:p>
      <w:pPr>
        <w:pStyle w:val="Normal"/>
        <w:ind w:left="0" w:right="0" w:firstLine="709"/>
        <w:jc w:val="both"/>
        <w:rPr/>
      </w:pPr>
      <w:r>
        <w:rPr>
          <w:sz w:val="24"/>
          <w:szCs w:val="24"/>
        </w:rPr>
        <w:t xml:space="preserve">Финансовым управлением в рамках реализации подпрограммы будут проведены мероприятия, по </w:t>
      </w:r>
      <w:r>
        <w:rPr>
          <w:iCs/>
          <w:sz w:val="24"/>
          <w:szCs w:val="24"/>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4"/>
          <w:szCs w:val="24"/>
        </w:rPr>
        <w:t>направляется в Министерство финансов края в срок до 01 апреля ежегодно.</w:t>
      </w:r>
    </w:p>
    <w:p>
      <w:pPr>
        <w:pStyle w:val="Normal"/>
        <w:ind w:left="0" w:right="0" w:firstLine="709"/>
        <w:jc w:val="both"/>
        <w:rPr/>
      </w:pPr>
      <w:r>
        <w:rPr/>
      </w:r>
    </w:p>
    <w:p>
      <w:pPr>
        <w:pStyle w:val="Normal"/>
        <w:numPr>
          <w:ilvl w:val="0"/>
          <w:numId w:val="0"/>
        </w:numPr>
        <w:ind w:left="0" w:right="0" w:firstLine="709"/>
        <w:jc w:val="center"/>
        <w:rPr/>
      </w:pPr>
      <w:r>
        <w:rPr>
          <w:sz w:val="24"/>
          <w:szCs w:val="24"/>
        </w:rPr>
        <w:t>4. Управление подпрограммой и контроль за исполнением подпрограммы</w:t>
      </w:r>
    </w:p>
    <w:p>
      <w:pPr>
        <w:pStyle w:val="Normal"/>
        <w:widowControl w:val="false"/>
        <w:ind w:left="0" w:right="0" w:firstLine="709"/>
        <w:jc w:val="both"/>
        <w:rPr/>
      </w:pPr>
      <w:r>
        <w:rPr>
          <w:sz w:val="24"/>
          <w:szCs w:val="24"/>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sectPr>
          <w:type w:val="nextPage"/>
          <w:pgSz w:orient="landscape" w:w="16838" w:h="11906"/>
          <w:pgMar w:left="1701" w:right="851" w:gutter="0" w:header="0" w:top="1134" w:footer="0" w:bottom="1134"/>
          <w:pgNumType w:fmt="decimal"/>
          <w:formProt w:val="false"/>
          <w:titlePg/>
          <w:textDirection w:val="lrTb"/>
          <w:docGrid w:type="default" w:linePitch="360" w:charSpace="0"/>
        </w:sectPr>
        <w:pStyle w:val="Normal"/>
        <w:ind w:left="0" w:right="0" w:firstLine="709"/>
        <w:jc w:val="both"/>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 счетная палата города Шарыпово.</w:t>
      </w:r>
    </w:p>
    <w:p>
      <w:pPr>
        <w:pStyle w:val="Normal"/>
        <w:ind w:left="7938" w:right="0" w:hanging="0"/>
        <w:jc w:val="both"/>
        <w:rPr/>
      </w:pPr>
      <w:r>
        <w:rPr>
          <w:sz w:val="24"/>
          <w:szCs w:val="24"/>
        </w:rPr>
        <w:t xml:space="preserve">Приложение № 1 </w:t>
      </w:r>
    </w:p>
    <w:p>
      <w:pPr>
        <w:pStyle w:val="Normal"/>
        <w:ind w:left="7938" w:right="0" w:hanging="0"/>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ind w:left="0" w:right="0" w:firstLine="540"/>
        <w:jc w:val="both"/>
        <w:rPr/>
      </w:pPr>
      <w:r>
        <w:rPr/>
      </w:r>
    </w:p>
    <w:p>
      <w:pPr>
        <w:pStyle w:val="Normal"/>
        <w:numPr>
          <w:ilvl w:val="0"/>
          <w:numId w:val="0"/>
        </w:numPr>
        <w:ind w:left="0" w:right="0" w:firstLine="540"/>
        <w:jc w:val="center"/>
        <w:rPr/>
      </w:pPr>
      <w:r>
        <w:rPr>
          <w:sz w:val="24"/>
          <w:szCs w:val="24"/>
        </w:rPr>
        <w:t>Перечень и значения показателей результативности подпрограммы</w:t>
      </w:r>
    </w:p>
    <w:p>
      <w:pPr>
        <w:pStyle w:val="Normal"/>
        <w:numPr>
          <w:ilvl w:val="0"/>
          <w:numId w:val="0"/>
        </w:numPr>
        <w:ind w:left="0" w:right="0" w:firstLine="540"/>
        <w:jc w:val="center"/>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ind w:left="0" w:right="0" w:firstLine="540"/>
        <w:jc w:val="center"/>
        <w:rPr/>
      </w:pPr>
      <w:r>
        <w:rPr>
          <w:sz w:val="24"/>
          <w:szCs w:val="24"/>
        </w:rPr>
        <w:t>повышения устойчивости бюджета городского округа города Шарыпово»</w:t>
      </w:r>
    </w:p>
    <w:p>
      <w:pPr>
        <w:pStyle w:val="Normal"/>
        <w:ind w:left="0" w:right="0" w:firstLine="540"/>
        <w:jc w:val="center"/>
        <w:rPr/>
      </w:pPr>
      <w:r>
        <w:rPr/>
      </w:r>
    </w:p>
    <w:tbl>
      <w:tblPr>
        <w:tblW w:w="15042" w:type="dxa"/>
        <w:jc w:val="left"/>
        <w:tblInd w:w="-606" w:type="dxa"/>
        <w:tblLayout w:type="fixed"/>
        <w:tblCellMar>
          <w:top w:w="0" w:type="dxa"/>
          <w:left w:w="108" w:type="dxa"/>
          <w:bottom w:w="0" w:type="dxa"/>
          <w:right w:w="108" w:type="dxa"/>
        </w:tblCellMar>
      </w:tblPr>
      <w:tblGrid>
        <w:gridCol w:w="702"/>
        <w:gridCol w:w="6343"/>
        <w:gridCol w:w="1423"/>
        <w:gridCol w:w="2232"/>
        <w:gridCol w:w="1088"/>
        <w:gridCol w:w="1125"/>
        <w:gridCol w:w="1124"/>
        <w:gridCol w:w="1003"/>
      </w:tblGrid>
      <w:tr>
        <w:trPr>
          <w:trHeight w:val="525" w:hRule="atLeast"/>
          <w:cantSplit w:val="true"/>
        </w:trPr>
        <w:tc>
          <w:tcPr>
            <w:tcW w:w="702"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634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Цель, показатели результативности</w:t>
            </w:r>
          </w:p>
        </w:tc>
        <w:tc>
          <w:tcPr>
            <w:tcW w:w="142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Единица измерения</w:t>
            </w:r>
          </w:p>
        </w:tc>
        <w:tc>
          <w:tcPr>
            <w:tcW w:w="2232"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Источник информации</w:t>
            </w:r>
          </w:p>
        </w:tc>
        <w:tc>
          <w:tcPr>
            <w:tcW w:w="434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Годы реализации программы</w:t>
            </w:r>
          </w:p>
        </w:tc>
      </w:tr>
      <w:tr>
        <w:trPr>
          <w:trHeight w:val="300" w:hRule="atLeast"/>
        </w:trPr>
        <w:tc>
          <w:tcPr>
            <w:tcW w:w="702"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634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42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232"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08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2023 год</w:t>
            </w:r>
          </w:p>
        </w:tc>
        <w:tc>
          <w:tcPr>
            <w:tcW w:w="11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11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100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r>
      <w:tr>
        <w:trPr>
          <w:trHeight w:val="300" w:hRule="atLeast"/>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634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4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223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108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11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11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100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8</w:t>
            </w:r>
          </w:p>
        </w:tc>
      </w:tr>
      <w:tr>
        <w:trPr>
          <w:trHeight w:val="540"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4338"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4338"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создание условий для обеспечения финансовой устойчивости бюджета города Шарыпово</w:t>
            </w:r>
          </w:p>
        </w:tc>
      </w:tr>
      <w:tr>
        <w:trPr>
          <w:trHeight w:val="293"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4338" w:type="dxa"/>
            <w:gridSpan w:val="7"/>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765"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634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4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процент</w:t>
            </w:r>
          </w:p>
        </w:tc>
        <w:tc>
          <w:tcPr>
            <w:tcW w:w="223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годовой отчет об исполнении бюджета</w:t>
            </w:r>
          </w:p>
        </w:tc>
        <w:tc>
          <w:tcPr>
            <w:tcW w:w="108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не менее 30</w:t>
            </w:r>
          </w:p>
        </w:tc>
        <w:tc>
          <w:tcPr>
            <w:tcW w:w="11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не менее 30</w:t>
            </w:r>
          </w:p>
        </w:tc>
        <w:tc>
          <w:tcPr>
            <w:tcW w:w="11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не менее 30</w:t>
            </w:r>
          </w:p>
        </w:tc>
        <w:tc>
          <w:tcPr>
            <w:tcW w:w="100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не менее 30</w:t>
            </w:r>
          </w:p>
        </w:tc>
      </w:tr>
      <w:tr>
        <w:trPr>
          <w:trHeight w:val="169"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4338" w:type="dxa"/>
            <w:gridSpan w:val="7"/>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Задача 3: повышение качества управления муниципальными финансами</w:t>
            </w:r>
          </w:p>
        </w:tc>
      </w:tr>
      <w:tr>
        <w:trPr>
          <w:trHeight w:val="510" w:hRule="atLeast"/>
          <w:cantSplit w:val="true"/>
        </w:trPr>
        <w:tc>
          <w:tcPr>
            <w:tcW w:w="7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634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Отсутствие в бюджете города просроченной кредиторской задолженности по выплате заработной платы с начислениями работникам бюджетной сферы</w:t>
            </w:r>
          </w:p>
        </w:tc>
        <w:tc>
          <w:tcPr>
            <w:tcW w:w="14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тыс. рублей</w:t>
            </w:r>
          </w:p>
        </w:tc>
        <w:tc>
          <w:tcPr>
            <w:tcW w:w="223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годовой отчет об исполнении бюджета</w:t>
            </w:r>
          </w:p>
        </w:tc>
        <w:tc>
          <w:tcPr>
            <w:tcW w:w="1088"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0</w:t>
            </w:r>
          </w:p>
        </w:tc>
        <w:tc>
          <w:tcPr>
            <w:tcW w:w="1125"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0</w:t>
            </w:r>
          </w:p>
        </w:tc>
        <w:tc>
          <w:tcPr>
            <w:tcW w:w="1124"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0</w:t>
            </w:r>
          </w:p>
        </w:tc>
        <w:tc>
          <w:tcPr>
            <w:tcW w:w="1003" w:type="dxa"/>
            <w:tcBorders>
              <w:left w:val="single" w:sz="4" w:space="0" w:color="000000"/>
              <w:bottom w:val="single" w:sz="4" w:space="0" w:color="000000"/>
              <w:right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0</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ind w:left="7938" w:right="0" w:hanging="0"/>
        <w:jc w:val="both"/>
        <w:rPr/>
      </w:pPr>
      <w:r>
        <w:rPr>
          <w:sz w:val="24"/>
          <w:szCs w:val="24"/>
        </w:rPr>
        <w:t xml:space="preserve">Приложение № 2 </w:t>
      </w:r>
    </w:p>
    <w:p>
      <w:pPr>
        <w:pStyle w:val="Normal"/>
        <w:ind w:left="7938" w:right="0" w:hanging="0"/>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ind w:left="9781" w:right="0" w:hanging="0"/>
        <w:jc w:val="both"/>
        <w:rPr/>
      </w:pPr>
      <w:r>
        <w:rPr/>
      </w:r>
    </w:p>
    <w:p>
      <w:pPr>
        <w:pStyle w:val="Normal"/>
        <w:numPr>
          <w:ilvl w:val="0"/>
          <w:numId w:val="0"/>
        </w:numPr>
        <w:ind w:left="0" w:hanging="0"/>
        <w:jc w:val="center"/>
        <w:rPr/>
      </w:pPr>
      <w:r>
        <w:rPr>
          <w:sz w:val="24"/>
          <w:szCs w:val="24"/>
        </w:rPr>
        <w:t>Перечень мероприятий подпрограммы</w:t>
      </w:r>
    </w:p>
    <w:p>
      <w:pPr>
        <w:pStyle w:val="Normal"/>
        <w:numPr>
          <w:ilvl w:val="0"/>
          <w:numId w:val="0"/>
        </w:numPr>
        <w:ind w:left="0" w:hanging="0"/>
        <w:jc w:val="center"/>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ind w:left="0" w:hanging="0"/>
        <w:jc w:val="center"/>
        <w:rPr/>
      </w:pPr>
      <w:r>
        <w:rPr>
          <w:sz w:val="24"/>
          <w:szCs w:val="24"/>
        </w:rPr>
        <w:t xml:space="preserve"> </w:t>
      </w:r>
      <w:r>
        <w:rPr>
          <w:sz w:val="24"/>
          <w:szCs w:val="24"/>
        </w:rPr>
        <w:t>повышения устойчивости бюджета городского округа г</w:t>
      </w:r>
      <w:r>
        <w:rPr/>
        <w:t xml:space="preserve">орода Шарыпово» </w:t>
        <w:br/>
      </w:r>
    </w:p>
    <w:tbl>
      <w:tblPr>
        <w:tblW w:w="5000" w:type="pct"/>
        <w:jc w:val="left"/>
        <w:tblInd w:w="-748" w:type="dxa"/>
        <w:tblLayout w:type="fixed"/>
        <w:tblCellMar>
          <w:top w:w="0" w:type="dxa"/>
          <w:left w:w="108" w:type="dxa"/>
          <w:bottom w:w="0" w:type="dxa"/>
          <w:right w:w="108" w:type="dxa"/>
        </w:tblCellMar>
      </w:tblPr>
      <w:tblGrid>
        <w:gridCol w:w="808"/>
        <w:gridCol w:w="2119"/>
        <w:gridCol w:w="1825"/>
        <w:gridCol w:w="1013"/>
        <w:gridCol w:w="180"/>
        <w:gridCol w:w="779"/>
        <w:gridCol w:w="877"/>
        <w:gridCol w:w="651"/>
        <w:gridCol w:w="699"/>
        <w:gridCol w:w="700"/>
        <w:gridCol w:w="176"/>
        <w:gridCol w:w="523"/>
        <w:gridCol w:w="1525"/>
        <w:gridCol w:w="2410"/>
      </w:tblGrid>
      <w:tr>
        <w:trPr>
          <w:trHeight w:val="765" w:hRule="atLeast"/>
        </w:trPr>
        <w:tc>
          <w:tcPr>
            <w:tcW w:w="80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211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Цели, задачи, мероприятия подпрограммы</w:t>
            </w:r>
          </w:p>
        </w:tc>
        <w:tc>
          <w:tcPr>
            <w:tcW w:w="1825"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3500" w:type="dxa"/>
            <w:gridSpan w:val="5"/>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Код бюджетной классификации</w:t>
            </w:r>
          </w:p>
        </w:tc>
        <w:tc>
          <w:tcPr>
            <w:tcW w:w="3623" w:type="dxa"/>
            <w:gridSpan w:val="5"/>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Расходы по годам реализации программы, (тыс. руб.)</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80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1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82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500" w:type="dxa"/>
            <w:gridSpan w:val="5"/>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623" w:type="dxa"/>
            <w:gridSpan w:val="5"/>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765" w:hRule="atLeast"/>
        </w:trPr>
        <w:tc>
          <w:tcPr>
            <w:tcW w:w="80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1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82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РзПр</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ЦСР</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ВР</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Итого за отчетный финансовый год и плановый период</w:t>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300"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211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8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241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435"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477"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477"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создание условий для обеспечения финансовой устойчивости бюджета города Шарыпово</w:t>
            </w:r>
          </w:p>
        </w:tc>
      </w:tr>
      <w:tr>
        <w:trPr>
          <w:trHeight w:val="1275"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21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8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41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477"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21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8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41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Рост объема налоговых и неналоговых доходов в общем объеме доходов бюджета города Шарыпово</w:t>
            </w:r>
          </w:p>
        </w:tc>
      </w:tr>
      <w:tr>
        <w:trPr>
          <w:trHeight w:val="300"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3477"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4"/>
                <w:szCs w:val="24"/>
              </w:rPr>
            </w:pPr>
            <w:r>
              <w:rPr>
                <w:color w:val="000000"/>
                <w:sz w:val="24"/>
                <w:szCs w:val="24"/>
              </w:rPr>
              <w:t>Задача 3: повышение качества управления муниципальными финансами</w:t>
            </w:r>
          </w:p>
        </w:tc>
      </w:tr>
      <w:tr>
        <w:trPr>
          <w:trHeight w:val="765"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21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1: проведение регулярного и оперативного мониторинга финансовой ситуации в городе</w:t>
            </w:r>
          </w:p>
        </w:tc>
        <w:tc>
          <w:tcPr>
            <w:tcW w:w="18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41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8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3.2.</w:t>
            </w:r>
          </w:p>
        </w:tc>
        <w:tc>
          <w:tcPr>
            <w:tcW w:w="21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8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1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9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5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410" w:type="dxa"/>
            <w:tcBorders>
              <w:left w:val="single" w:sz="4" w:space="0" w:color="000000"/>
              <w:bottom w:val="single" w:sz="4" w:space="0" w:color="000000"/>
              <w:right w:val="single" w:sz="4" w:space="0" w:color="000000"/>
            </w:tcBorders>
            <w:vAlign w:val="center"/>
          </w:tcPr>
          <w:p>
            <w:pPr>
              <w:pStyle w:val="Normal"/>
              <w:widowControl w:val="false"/>
              <w:jc w:val="both"/>
              <w:rPr>
                <w:color w:val="000000"/>
                <w:sz w:val="24"/>
                <w:szCs w:val="24"/>
              </w:rPr>
            </w:pPr>
            <w:r>
              <w:rPr>
                <w:color w:val="000000"/>
                <w:sz w:val="24"/>
                <w:szCs w:val="24"/>
              </w:rPr>
              <w:t>Повышение эффективности использование бюджетных расходов в условиях дефицита финансовых ресурсов.</w:t>
            </w:r>
          </w:p>
        </w:tc>
      </w:tr>
      <w:tr>
        <w:trPr/>
        <w:tc>
          <w:tcPr>
            <w:tcW w:w="5945" w:type="dxa"/>
            <w:gridSpan w:val="5"/>
            <w:tcBorders/>
            <w:tcMar>
              <w:left w:w="0" w:type="dxa"/>
              <w:right w:w="0" w:type="dxa"/>
            </w:tcMar>
          </w:tcPr>
          <w:p>
            <w:pPr>
              <w:pStyle w:val="Normal"/>
              <w:widowControl w:val="false"/>
              <w:rPr>
                <w:sz w:val="24"/>
                <w:szCs w:val="24"/>
              </w:rPr>
            </w:pPr>
            <w:r>
              <w:rPr>
                <w:sz w:val="24"/>
                <w:szCs w:val="24"/>
              </w:rPr>
            </w:r>
          </w:p>
        </w:tc>
        <w:tc>
          <w:tcPr>
            <w:tcW w:w="3882" w:type="dxa"/>
            <w:gridSpan w:val="6"/>
            <w:tcBorders/>
          </w:tcPr>
          <w:p>
            <w:pPr>
              <w:pStyle w:val="Normal"/>
              <w:widowControl w:val="false"/>
              <w:rPr>
                <w:sz w:val="24"/>
                <w:szCs w:val="24"/>
              </w:rPr>
            </w:pPr>
            <w:r>
              <w:rPr>
                <w:sz w:val="24"/>
                <w:szCs w:val="24"/>
              </w:rPr>
              <w:t>Приложение № 2</w:t>
            </w:r>
          </w:p>
        </w:tc>
        <w:tc>
          <w:tcPr>
            <w:tcW w:w="4458"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5945" w:type="dxa"/>
            <w:gridSpan w:val="5"/>
            <w:tcBorders/>
            <w:tcMar>
              <w:left w:w="0" w:type="dxa"/>
              <w:right w:w="0" w:type="dxa"/>
            </w:tcMar>
          </w:tcPr>
          <w:p>
            <w:pPr>
              <w:pStyle w:val="Style33"/>
              <w:widowControl w:val="false"/>
              <w:rPr>
                <w:sz w:val="24"/>
                <w:szCs w:val="24"/>
              </w:rPr>
            </w:pPr>
            <w:r>
              <w:rPr>
                <w:sz w:val="24"/>
                <w:szCs w:val="24"/>
              </w:rPr>
            </w:r>
          </w:p>
        </w:tc>
        <w:tc>
          <w:tcPr>
            <w:tcW w:w="3882" w:type="dxa"/>
            <w:gridSpan w:val="6"/>
            <w:tcBorders/>
          </w:tcPr>
          <w:p>
            <w:pPr>
              <w:pStyle w:val="Normal"/>
              <w:widowControl w:val="fals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tc>
        <w:tc>
          <w:tcPr>
            <w:tcW w:w="4458" w:type="dxa"/>
            <w:gridSpan w:val="3"/>
            <w:tcBorders/>
            <w:tcMar>
              <w:left w:w="0" w:type="dxa"/>
              <w:right w:w="0" w:type="dxa"/>
            </w:tcMar>
          </w:tcPr>
          <w:p>
            <w:pPr>
              <w:pStyle w:val="Normal"/>
              <w:widowControl w:val="false"/>
              <w:snapToGrid w:val="false"/>
              <w:rPr>
                <w:sz w:val="24"/>
                <w:szCs w:val="24"/>
              </w:rPr>
            </w:pPr>
            <w:r>
              <w:rPr>
                <w:sz w:val="24"/>
                <w:szCs w:val="24"/>
              </w:rPr>
            </w:r>
          </w:p>
        </w:tc>
      </w:tr>
    </w:tbl>
    <w:p>
      <w:pPr>
        <w:pStyle w:val="Normal"/>
        <w:widowControl w:val="false"/>
        <w:jc w:val="center"/>
        <w:rPr/>
      </w:pPr>
      <w:r>
        <w:rPr/>
      </w:r>
    </w:p>
    <w:p>
      <w:pPr>
        <w:pStyle w:val="Normal"/>
        <w:widowControl w:val="false"/>
        <w:jc w:val="center"/>
        <w:rPr/>
      </w:pPr>
      <w:r>
        <w:rPr>
          <w:sz w:val="24"/>
          <w:szCs w:val="24"/>
        </w:rPr>
        <w:t>Подпрограмма</w:t>
      </w:r>
    </w:p>
    <w:p>
      <w:pPr>
        <w:pStyle w:val="Normal"/>
        <w:widowControl w:val="false"/>
        <w:tabs>
          <w:tab w:val="clear" w:pos="708"/>
          <w:tab w:val="left" w:pos="1985" w:leader="none"/>
        </w:tabs>
        <w:jc w:val="center"/>
        <w:rPr/>
      </w:pPr>
      <w:r>
        <w:rPr>
          <w:sz w:val="24"/>
          <w:szCs w:val="24"/>
        </w:rPr>
        <w:t xml:space="preserve">«Управление муниципальным долгом города Шарыпово» </w:t>
      </w:r>
    </w:p>
    <w:p>
      <w:pPr>
        <w:pStyle w:val="Normal"/>
        <w:widowControl w:val="false"/>
        <w:jc w:val="center"/>
        <w:rPr/>
      </w:pPr>
      <w:r>
        <w:rPr/>
      </w:r>
    </w:p>
    <w:p>
      <w:pPr>
        <w:pStyle w:val="Normal"/>
        <w:widowControl w:val="false"/>
        <w:jc w:val="center"/>
        <w:rPr/>
      </w:pPr>
      <w:r>
        <w:rPr>
          <w:sz w:val="24"/>
          <w:szCs w:val="24"/>
        </w:rPr>
        <w:t>1. Паспорт подпрограммы</w:t>
      </w:r>
    </w:p>
    <w:tbl>
      <w:tblPr>
        <w:tblW w:w="5000" w:type="pct"/>
        <w:jc w:val="left"/>
        <w:tblInd w:w="-5" w:type="dxa"/>
        <w:tblLayout w:type="fixed"/>
        <w:tblCellMar>
          <w:top w:w="0" w:type="dxa"/>
          <w:left w:w="75" w:type="dxa"/>
          <w:bottom w:w="0" w:type="dxa"/>
          <w:right w:w="75" w:type="dxa"/>
        </w:tblCellMar>
      </w:tblPr>
      <w:tblGrid>
        <w:gridCol w:w="4128"/>
        <w:gridCol w:w="10157"/>
      </w:tblGrid>
      <w:tr>
        <w:trPr>
          <w:trHeight w:val="521" w:hRule="atLeast"/>
        </w:trPr>
        <w:tc>
          <w:tcPr>
            <w:tcW w:w="4128"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w:t>
            </w:r>
          </w:p>
          <w:p>
            <w:pPr>
              <w:pStyle w:val="Normal"/>
              <w:widowControl w:val="false"/>
              <w:jc w:val="both"/>
              <w:rPr>
                <w:sz w:val="24"/>
                <w:szCs w:val="24"/>
              </w:rPr>
            </w:pPr>
            <w:r>
              <w:rPr>
                <w:sz w:val="24"/>
                <w:szCs w:val="24"/>
              </w:rPr>
              <w:t>подпрограммы</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«Управление муниципальным долгом города Шарыпово» (далее – подпрограмма)</w:t>
            </w:r>
          </w:p>
        </w:tc>
      </w:tr>
      <w:tr>
        <w:trPr>
          <w:trHeight w:val="600" w:hRule="atLeast"/>
        </w:trPr>
        <w:tc>
          <w:tcPr>
            <w:tcW w:w="4128"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 муниципальной программы, в рамках которой реализуется подпрограмма</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«Управление муниципальными финансами муниципального образования города Шарыпово»</w:t>
            </w:r>
          </w:p>
          <w:p>
            <w:pPr>
              <w:pStyle w:val="Normal"/>
              <w:widowControl w:val="false"/>
              <w:jc w:val="both"/>
              <w:rPr>
                <w:bCs/>
                <w:sz w:val="24"/>
                <w:szCs w:val="24"/>
              </w:rPr>
            </w:pPr>
            <w:r>
              <w:rPr>
                <w:bCs/>
                <w:sz w:val="24"/>
                <w:szCs w:val="24"/>
              </w:rPr>
            </w:r>
          </w:p>
        </w:tc>
      </w:tr>
      <w:tr>
        <w:trPr>
          <w:trHeight w:val="493" w:hRule="atLeast"/>
        </w:trPr>
        <w:tc>
          <w:tcPr>
            <w:tcW w:w="4128"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Исполнитель мероприятий</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w:t>
            </w:r>
          </w:p>
        </w:tc>
      </w:tr>
      <w:tr>
        <w:trPr>
          <w:trHeight w:val="493" w:hRule="atLeast"/>
        </w:trPr>
        <w:tc>
          <w:tcPr>
            <w:tcW w:w="4128"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w:t>
            </w:r>
          </w:p>
        </w:tc>
      </w:tr>
      <w:tr>
        <w:trPr>
          <w:trHeight w:val="459" w:hRule="atLeast"/>
        </w:trPr>
        <w:tc>
          <w:tcPr>
            <w:tcW w:w="4128"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Цель подпрограммы</w:t>
              <w:br/>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Эффективное управление муниципальным долгом города Шарыпово (далее – муниципальный долг)</w:t>
            </w:r>
          </w:p>
        </w:tc>
      </w:tr>
      <w:tr>
        <w:trPr>
          <w:trHeight w:val="1543" w:hRule="atLeast"/>
        </w:trPr>
        <w:tc>
          <w:tcPr>
            <w:tcW w:w="4128"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Задачи подпрограммы</w:t>
              <w:br/>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ind w:left="-75" w:right="0" w:firstLine="415"/>
              <w:rPr>
                <w:sz w:val="24"/>
                <w:szCs w:val="24"/>
              </w:rPr>
            </w:pPr>
            <w:r>
              <w:rPr>
                <w:sz w:val="24"/>
                <w:szCs w:val="24"/>
              </w:rPr>
              <w:t>1. Сохранение объема и структуры муниципального долга на экономически безопасном уровне;</w:t>
            </w:r>
          </w:p>
          <w:p>
            <w:pPr>
              <w:pStyle w:val="Normal"/>
              <w:widowControl w:val="false"/>
              <w:ind w:left="-75" w:right="0" w:firstLine="415"/>
              <w:rPr>
                <w:sz w:val="24"/>
                <w:szCs w:val="24"/>
              </w:rPr>
            </w:pPr>
            <w:r>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ind w:left="-75" w:right="0" w:firstLine="415"/>
              <w:rPr>
                <w:sz w:val="24"/>
                <w:szCs w:val="24"/>
              </w:rPr>
            </w:pPr>
            <w:r>
              <w:rPr>
                <w:sz w:val="24"/>
                <w:szCs w:val="24"/>
              </w:rPr>
              <w:t>3. Обслуживание муниципального долга</w:t>
            </w:r>
          </w:p>
        </w:tc>
      </w:tr>
      <w:tr>
        <w:trPr>
          <w:trHeight w:val="698" w:hRule="atLeast"/>
        </w:trPr>
        <w:tc>
          <w:tcPr>
            <w:tcW w:w="4128"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rPr>
            </w:pPr>
            <w:r>
              <w:rPr>
                <w:sz w:val="24"/>
                <w:szCs w:val="24"/>
              </w:rPr>
              <w:t>перечень показателей результативности подпрограммы приведен в приложении № 2 к подпрограмме</w:t>
            </w:r>
          </w:p>
        </w:tc>
      </w:tr>
      <w:tr>
        <w:trPr>
          <w:trHeight w:val="404" w:hRule="atLeast"/>
        </w:trPr>
        <w:tc>
          <w:tcPr>
            <w:tcW w:w="4128"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Сроки реализации</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2014-2026 годы</w:t>
            </w:r>
          </w:p>
        </w:tc>
      </w:tr>
      <w:tr>
        <w:trPr>
          <w:trHeight w:val="132" w:hRule="atLeast"/>
        </w:trPr>
        <w:tc>
          <w:tcPr>
            <w:tcW w:w="4128"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Информация по ресурсному обеспечению подпрограммы</w:t>
            </w:r>
          </w:p>
        </w:tc>
        <w:tc>
          <w:tcPr>
            <w:tcW w:w="101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Объем средств бюджета города Шарыпово на реализацию мероприятий подпрограммы составляет 4 517,6 тыс. рублей, в том числе по годам:</w:t>
            </w:r>
          </w:p>
          <w:p>
            <w:pPr>
              <w:pStyle w:val="Normal"/>
              <w:widowControl w:val="false"/>
              <w:jc w:val="both"/>
              <w:rPr>
                <w:sz w:val="24"/>
                <w:szCs w:val="24"/>
              </w:rPr>
            </w:pPr>
            <w:r>
              <w:rPr>
                <w:sz w:val="24"/>
                <w:szCs w:val="24"/>
              </w:rPr>
              <w:t>2014 год – 0,0 тыс. рублей;</w:t>
            </w:r>
          </w:p>
          <w:p>
            <w:pPr>
              <w:pStyle w:val="Normal"/>
              <w:widowControl w:val="false"/>
              <w:jc w:val="both"/>
              <w:rPr>
                <w:sz w:val="24"/>
                <w:szCs w:val="24"/>
              </w:rPr>
            </w:pPr>
            <w:r>
              <w:rPr>
                <w:sz w:val="24"/>
                <w:szCs w:val="24"/>
              </w:rPr>
              <w:t>2015 год – 0,0 тыс. рублей;</w:t>
            </w:r>
          </w:p>
          <w:p>
            <w:pPr>
              <w:pStyle w:val="Normal"/>
              <w:widowControl w:val="false"/>
              <w:jc w:val="both"/>
              <w:rPr>
                <w:sz w:val="24"/>
                <w:szCs w:val="24"/>
              </w:rPr>
            </w:pPr>
            <w:r>
              <w:rPr>
                <w:sz w:val="24"/>
                <w:szCs w:val="24"/>
              </w:rPr>
              <w:t>2016 год – 799,5 тыс. рублей;</w:t>
            </w:r>
          </w:p>
          <w:p>
            <w:pPr>
              <w:pStyle w:val="Normal"/>
              <w:widowControl w:val="false"/>
              <w:jc w:val="both"/>
              <w:rPr>
                <w:sz w:val="24"/>
                <w:szCs w:val="24"/>
              </w:rPr>
            </w:pPr>
            <w:r>
              <w:rPr>
                <w:sz w:val="24"/>
                <w:szCs w:val="24"/>
              </w:rPr>
              <w:t>2017 год – 612,5 тыс. рублей;</w:t>
            </w:r>
          </w:p>
          <w:p>
            <w:pPr>
              <w:pStyle w:val="Normal"/>
              <w:widowControl w:val="false"/>
              <w:jc w:val="both"/>
              <w:rPr>
                <w:sz w:val="24"/>
                <w:szCs w:val="24"/>
              </w:rPr>
            </w:pPr>
            <w:r>
              <w:rPr>
                <w:sz w:val="24"/>
                <w:szCs w:val="24"/>
              </w:rPr>
              <w:t>2018 год – 0,0 тыс. рублей;</w:t>
            </w:r>
          </w:p>
          <w:p>
            <w:pPr>
              <w:pStyle w:val="Normal"/>
              <w:widowControl w:val="false"/>
              <w:jc w:val="both"/>
              <w:rPr>
                <w:sz w:val="24"/>
                <w:szCs w:val="24"/>
              </w:rPr>
            </w:pPr>
            <w:r>
              <w:rPr>
                <w:sz w:val="24"/>
                <w:szCs w:val="24"/>
              </w:rPr>
              <w:t>2019 год – 0,0 тыс. рублей;</w:t>
            </w:r>
          </w:p>
          <w:p>
            <w:pPr>
              <w:pStyle w:val="Normal"/>
              <w:widowControl w:val="false"/>
              <w:jc w:val="both"/>
              <w:rPr>
                <w:sz w:val="24"/>
                <w:szCs w:val="24"/>
              </w:rPr>
            </w:pPr>
            <w:r>
              <w:rPr>
                <w:sz w:val="24"/>
                <w:szCs w:val="24"/>
              </w:rPr>
              <w:t>2020 год – 0,0 тыс. рублей;</w:t>
            </w:r>
          </w:p>
          <w:p>
            <w:pPr>
              <w:pStyle w:val="Normal"/>
              <w:widowControl w:val="false"/>
              <w:jc w:val="both"/>
              <w:rPr>
                <w:sz w:val="24"/>
                <w:szCs w:val="24"/>
              </w:rPr>
            </w:pPr>
            <w:r>
              <w:rPr>
                <w:sz w:val="24"/>
                <w:szCs w:val="24"/>
              </w:rPr>
              <w:t>2021 год – 0,0 тыс. рублей;</w:t>
            </w:r>
          </w:p>
          <w:p>
            <w:pPr>
              <w:pStyle w:val="Normal"/>
              <w:widowControl w:val="false"/>
              <w:jc w:val="both"/>
              <w:rPr>
                <w:sz w:val="24"/>
                <w:szCs w:val="24"/>
              </w:rPr>
            </w:pPr>
            <w:r>
              <w:rPr>
                <w:sz w:val="24"/>
                <w:szCs w:val="24"/>
              </w:rPr>
              <w:t>2022 год – 100,0 тыс. рублей;</w:t>
            </w:r>
          </w:p>
          <w:p>
            <w:pPr>
              <w:pStyle w:val="Normal"/>
              <w:widowControl w:val="false"/>
              <w:jc w:val="both"/>
              <w:rPr>
                <w:sz w:val="24"/>
                <w:szCs w:val="24"/>
              </w:rPr>
            </w:pPr>
            <w:r>
              <w:rPr>
                <w:sz w:val="24"/>
                <w:szCs w:val="24"/>
              </w:rPr>
              <w:t>2023 год – 5,6 тыс. рублей;</w:t>
            </w:r>
          </w:p>
          <w:p>
            <w:pPr>
              <w:pStyle w:val="Normal"/>
              <w:widowControl w:val="false"/>
              <w:jc w:val="both"/>
              <w:rPr>
                <w:sz w:val="24"/>
                <w:szCs w:val="24"/>
              </w:rPr>
            </w:pPr>
            <w:r>
              <w:rPr>
                <w:sz w:val="24"/>
                <w:szCs w:val="24"/>
              </w:rPr>
              <w:t>2024 год – 1 000,0 тыс. рублей;</w:t>
            </w:r>
          </w:p>
          <w:p>
            <w:pPr>
              <w:pStyle w:val="Normal"/>
              <w:widowControl w:val="false"/>
              <w:jc w:val="both"/>
              <w:rPr>
                <w:sz w:val="24"/>
                <w:szCs w:val="24"/>
              </w:rPr>
            </w:pPr>
            <w:r>
              <w:rPr>
                <w:sz w:val="24"/>
                <w:szCs w:val="24"/>
              </w:rPr>
              <w:t>2025 год – 1 000,0 тыс. рублей;</w:t>
            </w:r>
          </w:p>
          <w:p>
            <w:pPr>
              <w:pStyle w:val="Normal"/>
              <w:widowControl w:val="false"/>
              <w:jc w:val="both"/>
              <w:rPr>
                <w:sz w:val="24"/>
                <w:szCs w:val="24"/>
              </w:rPr>
            </w:pPr>
            <w:r>
              <w:rPr>
                <w:sz w:val="24"/>
                <w:szCs w:val="24"/>
              </w:rPr>
              <w:t>2026 год – 1 000,0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них:</w:t>
            </w:r>
          </w:p>
          <w:p>
            <w:pPr>
              <w:pStyle w:val="Normal"/>
              <w:widowControl w:val="false"/>
              <w:jc w:val="both"/>
              <w:rPr>
                <w:sz w:val="24"/>
                <w:szCs w:val="24"/>
              </w:rPr>
            </w:pPr>
            <w:r>
              <w:rPr>
                <w:sz w:val="24"/>
                <w:szCs w:val="24"/>
              </w:rPr>
              <w:t>из средств краевого бюджета 0,0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средств бюджета городского округа города Шарыпово   4 517,6 тыс. рублей, в том числе:</w:t>
            </w:r>
          </w:p>
          <w:p>
            <w:pPr>
              <w:pStyle w:val="Normal"/>
              <w:widowControl w:val="false"/>
              <w:jc w:val="both"/>
              <w:rPr>
                <w:sz w:val="24"/>
                <w:szCs w:val="24"/>
              </w:rPr>
            </w:pPr>
            <w:r>
              <w:rPr>
                <w:sz w:val="24"/>
                <w:szCs w:val="24"/>
              </w:rPr>
              <w:t>2014 год – 0,0 тыс. рублей;</w:t>
            </w:r>
          </w:p>
          <w:p>
            <w:pPr>
              <w:pStyle w:val="Normal"/>
              <w:widowControl w:val="false"/>
              <w:jc w:val="both"/>
              <w:rPr>
                <w:sz w:val="24"/>
                <w:szCs w:val="24"/>
              </w:rPr>
            </w:pPr>
            <w:r>
              <w:rPr>
                <w:sz w:val="24"/>
                <w:szCs w:val="24"/>
              </w:rPr>
              <w:t>2015 год – 0,0 тыс. рублей;</w:t>
            </w:r>
          </w:p>
          <w:p>
            <w:pPr>
              <w:pStyle w:val="Normal"/>
              <w:widowControl w:val="false"/>
              <w:jc w:val="both"/>
              <w:rPr>
                <w:sz w:val="24"/>
                <w:szCs w:val="24"/>
              </w:rPr>
            </w:pPr>
            <w:r>
              <w:rPr>
                <w:sz w:val="24"/>
                <w:szCs w:val="24"/>
              </w:rPr>
              <w:t>2016 год – 799,5 тыс. рублей;</w:t>
            </w:r>
          </w:p>
          <w:p>
            <w:pPr>
              <w:pStyle w:val="Normal"/>
              <w:widowControl w:val="false"/>
              <w:jc w:val="both"/>
              <w:rPr>
                <w:sz w:val="24"/>
                <w:szCs w:val="24"/>
              </w:rPr>
            </w:pPr>
            <w:r>
              <w:rPr>
                <w:sz w:val="24"/>
                <w:szCs w:val="24"/>
              </w:rPr>
              <w:t>2017 год – 612,5 тыс. рублей;</w:t>
            </w:r>
          </w:p>
          <w:p>
            <w:pPr>
              <w:pStyle w:val="Normal"/>
              <w:widowControl w:val="false"/>
              <w:jc w:val="both"/>
              <w:rPr>
                <w:sz w:val="24"/>
                <w:szCs w:val="24"/>
              </w:rPr>
            </w:pPr>
            <w:r>
              <w:rPr>
                <w:sz w:val="24"/>
                <w:szCs w:val="24"/>
              </w:rPr>
              <w:t>2018 год – 0,0 тыс. рублей;</w:t>
            </w:r>
          </w:p>
          <w:p>
            <w:pPr>
              <w:pStyle w:val="Normal"/>
              <w:widowControl w:val="false"/>
              <w:jc w:val="both"/>
              <w:rPr>
                <w:sz w:val="24"/>
                <w:szCs w:val="24"/>
              </w:rPr>
            </w:pPr>
            <w:r>
              <w:rPr>
                <w:sz w:val="24"/>
                <w:szCs w:val="24"/>
              </w:rPr>
              <w:t>2019 год – 0,0 тыс. рублей;</w:t>
            </w:r>
          </w:p>
          <w:p>
            <w:pPr>
              <w:pStyle w:val="Normal"/>
              <w:widowControl w:val="false"/>
              <w:jc w:val="both"/>
              <w:rPr>
                <w:sz w:val="24"/>
                <w:szCs w:val="24"/>
              </w:rPr>
            </w:pPr>
            <w:r>
              <w:rPr>
                <w:sz w:val="24"/>
                <w:szCs w:val="24"/>
              </w:rPr>
              <w:t>2020 год – 0,0 тыс. рублей;</w:t>
            </w:r>
          </w:p>
          <w:p>
            <w:pPr>
              <w:pStyle w:val="Normal"/>
              <w:widowControl w:val="false"/>
              <w:jc w:val="both"/>
              <w:rPr>
                <w:sz w:val="24"/>
                <w:szCs w:val="24"/>
              </w:rPr>
            </w:pPr>
            <w:r>
              <w:rPr>
                <w:sz w:val="24"/>
                <w:szCs w:val="24"/>
              </w:rPr>
              <w:t>2021 год – 0,0 тыс. рублей;</w:t>
            </w:r>
          </w:p>
          <w:p>
            <w:pPr>
              <w:pStyle w:val="Normal"/>
              <w:widowControl w:val="false"/>
              <w:jc w:val="both"/>
              <w:rPr>
                <w:sz w:val="24"/>
                <w:szCs w:val="24"/>
              </w:rPr>
            </w:pPr>
            <w:r>
              <w:rPr>
                <w:sz w:val="24"/>
                <w:szCs w:val="24"/>
              </w:rPr>
              <w:t>2022 год – 100,0 тыс. рублей;</w:t>
            </w:r>
          </w:p>
          <w:p>
            <w:pPr>
              <w:pStyle w:val="Normal"/>
              <w:widowControl w:val="false"/>
              <w:jc w:val="both"/>
              <w:rPr>
                <w:sz w:val="24"/>
                <w:szCs w:val="24"/>
              </w:rPr>
            </w:pPr>
            <w:r>
              <w:rPr>
                <w:sz w:val="24"/>
                <w:szCs w:val="24"/>
              </w:rPr>
              <w:t>2023 год – 5,6 тыс. рублей;</w:t>
            </w:r>
          </w:p>
          <w:p>
            <w:pPr>
              <w:pStyle w:val="Normal"/>
              <w:widowControl w:val="false"/>
              <w:jc w:val="both"/>
              <w:rPr>
                <w:sz w:val="24"/>
                <w:szCs w:val="24"/>
              </w:rPr>
            </w:pPr>
            <w:r>
              <w:rPr>
                <w:sz w:val="24"/>
                <w:szCs w:val="24"/>
              </w:rPr>
              <w:t>2024 год – 1 000,0 тыс. рублей;</w:t>
            </w:r>
          </w:p>
          <w:p>
            <w:pPr>
              <w:pStyle w:val="Normal"/>
              <w:widowControl w:val="false"/>
              <w:jc w:val="both"/>
              <w:rPr>
                <w:sz w:val="24"/>
                <w:szCs w:val="24"/>
              </w:rPr>
            </w:pPr>
            <w:r>
              <w:rPr>
                <w:sz w:val="24"/>
                <w:szCs w:val="24"/>
              </w:rPr>
              <w:t>2025 год – 1 000,0 тыс. рублей;</w:t>
            </w:r>
          </w:p>
          <w:p>
            <w:pPr>
              <w:pStyle w:val="Normal"/>
              <w:widowControl w:val="false"/>
              <w:jc w:val="both"/>
              <w:rPr>
                <w:sz w:val="24"/>
                <w:szCs w:val="24"/>
              </w:rPr>
            </w:pPr>
            <w:r>
              <w:rPr>
                <w:sz w:val="24"/>
                <w:szCs w:val="24"/>
              </w:rPr>
              <w:t>2026 год – 1 000,0 тыс. рублей.</w:t>
            </w:r>
          </w:p>
        </w:tc>
      </w:tr>
    </w:tbl>
    <w:p>
      <w:pPr>
        <w:pStyle w:val="Normal"/>
        <w:widowControl w:val="false"/>
        <w:ind w:left="0" w:right="0" w:firstLine="720"/>
        <w:jc w:val="center"/>
        <w:rPr/>
      </w:pPr>
      <w:r>
        <w:rPr/>
      </w:r>
    </w:p>
    <w:p>
      <w:pPr>
        <w:pStyle w:val="Normal"/>
        <w:widowControl w:val="false"/>
        <w:ind w:left="0" w:right="0" w:firstLine="720"/>
        <w:jc w:val="center"/>
        <w:rPr/>
      </w:pPr>
      <w:r>
        <w:rPr>
          <w:sz w:val="24"/>
          <w:szCs w:val="24"/>
        </w:rPr>
        <w:t>2. Мероприятия подпрограммы</w:t>
      </w:r>
    </w:p>
    <w:p>
      <w:pPr>
        <w:pStyle w:val="Normal"/>
        <w:widowControl w:val="false"/>
        <w:ind w:left="0" w:right="0" w:firstLine="720"/>
        <w:jc w:val="both"/>
        <w:rPr/>
      </w:pPr>
      <w:r>
        <w:rPr>
          <w:sz w:val="24"/>
          <w:szCs w:val="24"/>
        </w:rPr>
        <w:t>Перечень мероприятий подпрограммы представлен в приложении № 3 к подпрограмме.</w:t>
      </w:r>
    </w:p>
    <w:p>
      <w:pPr>
        <w:pStyle w:val="Normal"/>
        <w:widowControl w:val="false"/>
        <w:ind w:left="0" w:right="0" w:firstLine="720"/>
        <w:jc w:val="center"/>
        <w:rPr/>
      </w:pPr>
      <w:r>
        <w:rPr/>
      </w:r>
    </w:p>
    <w:p>
      <w:pPr>
        <w:pStyle w:val="Normal"/>
        <w:widowControl w:val="false"/>
        <w:ind w:left="0" w:right="0" w:firstLine="720"/>
        <w:jc w:val="center"/>
        <w:rPr/>
      </w:pPr>
      <w:r>
        <w:rPr>
          <w:sz w:val="24"/>
          <w:szCs w:val="24"/>
        </w:rPr>
        <w:t>3. Механизм реализации подпрограммы</w:t>
      </w:r>
    </w:p>
    <w:p>
      <w:pPr>
        <w:pStyle w:val="Normal"/>
        <w:widowControl w:val="false"/>
        <w:ind w:left="0" w:right="0" w:firstLine="720"/>
        <w:jc w:val="both"/>
        <w:rPr/>
      </w:pPr>
      <w:r>
        <w:rPr>
          <w:sz w:val="24"/>
          <w:szCs w:val="24"/>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ind w:left="0" w:right="0" w:firstLine="720"/>
        <w:jc w:val="both"/>
        <w:rPr/>
      </w:pPr>
      <w:r>
        <w:rPr>
          <w:sz w:val="24"/>
          <w:szCs w:val="24"/>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ind w:left="0" w:right="0" w:firstLine="720"/>
        <w:jc w:val="both"/>
        <w:rPr/>
      </w:pPr>
      <w:r>
        <w:rPr>
          <w:sz w:val="24"/>
          <w:szCs w:val="24"/>
        </w:rPr>
        <w:t>В рамках подпрограммы реализуются пять основных мероприятия.</w:t>
      </w:r>
    </w:p>
    <w:p>
      <w:pPr>
        <w:pStyle w:val="Normal"/>
        <w:widowControl w:val="false"/>
        <w:numPr>
          <w:ilvl w:val="0"/>
          <w:numId w:val="6"/>
        </w:numPr>
        <w:tabs>
          <w:tab w:val="clear" w:pos="708"/>
          <w:tab w:val="left" w:pos="993" w:leader="none"/>
        </w:tabs>
        <w:ind w:left="0" w:right="0" w:firstLine="709"/>
        <w:jc w:val="both"/>
        <w:rPr/>
      </w:pPr>
      <w:r>
        <w:rPr>
          <w:sz w:val="24"/>
          <w:szCs w:val="24"/>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ind w:left="0" w:right="0" w:firstLine="720"/>
        <w:jc w:val="both"/>
        <w:rPr/>
      </w:pPr>
      <w:r>
        <w:rPr>
          <w:sz w:val="24"/>
          <w:szCs w:val="24"/>
        </w:rPr>
        <w:t>Разработка программ осуществляется в соответствии с действующим законодательством.</w:t>
      </w:r>
    </w:p>
    <w:p>
      <w:pPr>
        <w:pStyle w:val="Normal"/>
        <w:widowControl w:val="false"/>
        <w:ind w:left="0" w:right="0" w:firstLine="720"/>
        <w:jc w:val="both"/>
        <w:rPr/>
      </w:pPr>
      <w:r>
        <w:rPr>
          <w:sz w:val="24"/>
          <w:szCs w:val="24"/>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ind w:left="0" w:right="0" w:firstLine="709"/>
        <w:jc w:val="both"/>
        <w:rPr/>
      </w:pPr>
      <w:r>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5">
        <w:r>
          <w:rPr>
            <w:rStyle w:val="-"/>
            <w:sz w:val="24"/>
            <w:szCs w:val="24"/>
          </w:rPr>
          <w:t>кодексом</w:t>
        </w:r>
      </w:hyperlink>
      <w:r>
        <w:rPr>
          <w:sz w:val="24"/>
          <w:szCs w:val="24"/>
        </w:rPr>
        <w:t xml:space="preserve"> Российской Федерации.</w:t>
      </w:r>
    </w:p>
    <w:p>
      <w:pPr>
        <w:pStyle w:val="Normal"/>
        <w:widowControl w:val="false"/>
        <w:ind w:left="0" w:right="0" w:firstLine="720"/>
        <w:jc w:val="both"/>
        <w:rPr/>
      </w:pPr>
      <w:r>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ind w:left="0" w:right="0" w:firstLine="709"/>
        <w:jc w:val="both"/>
        <w:rPr/>
      </w:pPr>
      <w:r>
        <w:rPr>
          <w:sz w:val="24"/>
          <w:szCs w:val="24"/>
        </w:rPr>
        <w:t>Планирование расходов на обслуживание муниципального долга.</w:t>
      </w:r>
    </w:p>
    <w:p>
      <w:pPr>
        <w:pStyle w:val="Normal"/>
        <w:widowControl w:val="false"/>
        <w:ind w:left="0" w:right="0" w:firstLine="720"/>
        <w:jc w:val="both"/>
        <w:rPr/>
      </w:pPr>
      <w:r>
        <w:rPr>
          <w:sz w:val="24"/>
          <w:szCs w:val="24"/>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ind w:left="0" w:right="0" w:firstLine="720"/>
        <w:jc w:val="both"/>
        <w:rPr/>
      </w:pPr>
      <w:r>
        <w:rPr>
          <w:sz w:val="24"/>
          <w:szCs w:val="24"/>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6"/>
        </w:numPr>
        <w:tabs>
          <w:tab w:val="clear" w:pos="708"/>
          <w:tab w:val="left" w:pos="993" w:leader="none"/>
        </w:tabs>
        <w:ind w:left="0" w:right="0" w:firstLine="709"/>
        <w:jc w:val="both"/>
        <w:rPr/>
      </w:pPr>
      <w:r>
        <w:rPr>
          <w:sz w:val="24"/>
          <w:szCs w:val="24"/>
        </w:rPr>
        <w:t>Планирование расходов, связанных с осуществлением заимствований.</w:t>
      </w:r>
    </w:p>
    <w:p>
      <w:pPr>
        <w:pStyle w:val="Normal"/>
        <w:widowControl w:val="false"/>
        <w:numPr>
          <w:ilvl w:val="0"/>
          <w:numId w:val="6"/>
        </w:numPr>
        <w:tabs>
          <w:tab w:val="clear" w:pos="708"/>
          <w:tab w:val="left" w:pos="993" w:leader="none"/>
        </w:tabs>
        <w:ind w:left="0" w:right="0" w:firstLine="709"/>
        <w:jc w:val="both"/>
        <w:rPr/>
      </w:pPr>
      <w:r>
        <w:rPr>
          <w:sz w:val="24"/>
          <w:szCs w:val="24"/>
        </w:rPr>
        <w:t>Соблюдение сроков исполнения долговых обязательств города Шарыпово.</w:t>
      </w:r>
    </w:p>
    <w:p>
      <w:pPr>
        <w:pStyle w:val="Normal"/>
        <w:widowControl w:val="false"/>
        <w:ind w:left="0" w:right="0" w:firstLine="720"/>
        <w:jc w:val="both"/>
        <w:rPr/>
      </w:pPr>
      <w:r>
        <w:rPr>
          <w:sz w:val="24"/>
          <w:szCs w:val="24"/>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ind w:left="0" w:right="0" w:firstLine="720"/>
        <w:jc w:val="both"/>
        <w:rPr/>
      </w:pPr>
      <w:r>
        <w:rPr>
          <w:sz w:val="24"/>
          <w:szCs w:val="24"/>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ind w:left="0" w:right="0" w:firstLine="720"/>
        <w:jc w:val="both"/>
        <w:rPr/>
      </w:pPr>
      <w:r>
        <w:rPr>
          <w:sz w:val="24"/>
          <w:szCs w:val="24"/>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ind w:left="0" w:right="0" w:firstLine="720"/>
        <w:jc w:val="both"/>
        <w:rPr/>
      </w:pPr>
      <w:r>
        <w:rPr/>
      </w:r>
    </w:p>
    <w:p>
      <w:pPr>
        <w:pStyle w:val="Normal"/>
        <w:widowControl w:val="false"/>
        <w:ind w:left="0" w:right="0" w:firstLine="720"/>
        <w:jc w:val="center"/>
        <w:rPr/>
      </w:pPr>
      <w:r>
        <w:rPr>
          <w:sz w:val="24"/>
          <w:szCs w:val="24"/>
        </w:rPr>
        <w:t>4. Управление подпрограммой и контроль за исполнением подпрограммы</w:t>
      </w:r>
    </w:p>
    <w:p>
      <w:pPr>
        <w:pStyle w:val="Normal"/>
        <w:widowControl w:val="false"/>
        <w:ind w:left="0" w:right="0" w:firstLine="720"/>
        <w:jc w:val="both"/>
        <w:rPr/>
      </w:pPr>
      <w:r>
        <w:rPr>
          <w:sz w:val="24"/>
          <w:szCs w:val="24"/>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ind w:left="0" w:right="0" w:firstLine="720"/>
        <w:jc w:val="both"/>
        <w:rPr/>
      </w:pPr>
      <w:r>
        <w:rPr>
          <w:sz w:val="24"/>
          <w:szCs w:val="24"/>
        </w:rPr>
        <w:t>отбор исполнителей мероприятий подпрограммы;</w:t>
      </w:r>
    </w:p>
    <w:p>
      <w:pPr>
        <w:pStyle w:val="Normal"/>
        <w:widowControl w:val="false"/>
        <w:ind w:left="0" w:right="0" w:firstLine="720"/>
        <w:jc w:val="both"/>
        <w:rPr/>
      </w:pPr>
      <w:r>
        <w:rPr>
          <w:sz w:val="24"/>
          <w:szCs w:val="24"/>
        </w:rPr>
        <w:t>координацию исполнения подпрограммных мероприятий, мониторинг их реализации;</w:t>
      </w:r>
    </w:p>
    <w:p>
      <w:pPr>
        <w:pStyle w:val="Normal"/>
        <w:widowControl w:val="false"/>
        <w:ind w:left="0" w:right="0" w:firstLine="720"/>
        <w:jc w:val="both"/>
        <w:rPr/>
      </w:pPr>
      <w:r>
        <w:rPr>
          <w:sz w:val="24"/>
          <w:szCs w:val="24"/>
        </w:rPr>
        <w:t>непосредственный контроль за ходом реализации подпрограммы;</w:t>
      </w:r>
    </w:p>
    <w:p>
      <w:pPr>
        <w:pStyle w:val="Normal"/>
        <w:widowControl w:val="false"/>
        <w:ind w:left="0" w:right="0" w:firstLine="720"/>
        <w:jc w:val="both"/>
        <w:rPr/>
      </w:pPr>
      <w:r>
        <w:rPr>
          <w:sz w:val="24"/>
          <w:szCs w:val="24"/>
        </w:rPr>
        <w:t>подготовку отчетов о реализации подпрограммы.</w:t>
      </w:r>
    </w:p>
    <w:p>
      <w:pPr>
        <w:pStyle w:val="Normal"/>
        <w:widowControl w:val="false"/>
        <w:ind w:left="0" w:right="0" w:firstLine="720"/>
        <w:jc w:val="both"/>
        <w:rPr/>
      </w:pPr>
      <w:r>
        <w:rPr>
          <w:sz w:val="24"/>
          <w:szCs w:val="24"/>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ind w:left="0" w:right="0" w:firstLine="720"/>
        <w:jc w:val="both"/>
        <w:rPr/>
      </w:pPr>
      <w:r>
        <w:rPr>
          <w:sz w:val="24"/>
          <w:szCs w:val="24"/>
        </w:rPr>
        <w:t>Финансовое управление в рамках подготовки годового отчета по муниципальной программе предоставляет:</w:t>
      </w:r>
    </w:p>
    <w:p>
      <w:pPr>
        <w:pStyle w:val="Normal"/>
        <w:widowControl w:val="false"/>
        <w:ind w:left="0" w:right="0" w:firstLine="720"/>
        <w:jc w:val="both"/>
        <w:rPr/>
      </w:pPr>
      <w:r>
        <w:rPr>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ind w:left="0" w:right="0" w:firstLine="720"/>
        <w:jc w:val="both"/>
        <w:rPr/>
      </w:pPr>
      <w:r>
        <w:rPr>
          <w:sz w:val="24"/>
          <w:szCs w:val="24"/>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ind w:left="0" w:right="0" w:firstLine="720"/>
        <w:jc w:val="both"/>
        <w:rPr/>
      </w:pPr>
      <w:r>
        <w:rPr>
          <w:sz w:val="24"/>
          <w:szCs w:val="24"/>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ind w:left="0" w:right="0" w:firstLine="720"/>
        <w:jc w:val="both"/>
        <w:rPr/>
      </w:pPr>
      <w:r>
        <w:rPr>
          <w:sz w:val="24"/>
          <w:szCs w:val="24"/>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ind w:left="0" w:right="0" w:firstLine="720"/>
        <w:jc w:val="both"/>
        <w:rPr/>
      </w:pPr>
      <w:r>
        <w:rPr>
          <w:sz w:val="24"/>
          <w:szCs w:val="24"/>
        </w:rPr>
        <w:t>- описание результатов реализации отдельных мероприятий подпрограммы в отчетном году;</w:t>
      </w:r>
    </w:p>
    <w:p>
      <w:pPr>
        <w:pStyle w:val="Normal"/>
        <w:widowControl w:val="false"/>
        <w:ind w:left="0" w:right="0" w:firstLine="720"/>
        <w:jc w:val="both"/>
        <w:rPr/>
      </w:pPr>
      <w:r>
        <w:rPr>
          <w:sz w:val="24"/>
          <w:szCs w:val="24"/>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ind w:left="0" w:right="0" w:firstLine="720"/>
        <w:jc w:val="both"/>
        <w:rPr/>
      </w:pPr>
      <w:r>
        <w:rPr>
          <w:sz w:val="24"/>
          <w:szCs w:val="24"/>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ind w:left="0" w:right="0" w:firstLine="720"/>
        <w:jc w:val="both"/>
        <w:rPr/>
      </w:pPr>
      <w:r>
        <w:rPr>
          <w:sz w:val="24"/>
          <w:szCs w:val="24"/>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ind w:left="0" w:right="0" w:firstLine="720"/>
        <w:jc w:val="both"/>
        <w:rPr/>
      </w:pPr>
      <w:r>
        <w:rPr>
          <w:sz w:val="24"/>
          <w:szCs w:val="24"/>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ind w:left="0" w:right="0" w:firstLine="720"/>
        <w:jc w:val="both"/>
        <w:rPr/>
      </w:pPr>
      <w:r>
        <w:rPr>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ind w:left="0" w:right="0" w:firstLine="720"/>
        <w:jc w:val="both"/>
        <w:rPr/>
      </w:pPr>
      <w:r>
        <w:rPr>
          <w:sz w:val="24"/>
          <w:szCs w:val="24"/>
        </w:rPr>
        <w:t>результаты оценки эффективности реализации подпрограммы.</w:t>
      </w:r>
    </w:p>
    <w:p>
      <w:pPr>
        <w:sectPr>
          <w:type w:val="nextPage"/>
          <w:pgSz w:orient="landscape" w:w="16838" w:h="11906"/>
          <w:pgMar w:left="1701" w:right="851" w:gutter="0" w:header="0" w:top="1134" w:footer="0" w:bottom="1134"/>
          <w:pgNumType w:fmt="decimal"/>
          <w:formProt w:val="false"/>
          <w:textDirection w:val="lrTb"/>
          <w:docGrid w:type="default" w:linePitch="360" w:charSpace="0"/>
        </w:sectPr>
        <w:pStyle w:val="Normal"/>
        <w:widowControl w:val="false"/>
        <w:ind w:left="0" w:right="0" w:firstLine="720"/>
        <w:jc w:val="both"/>
        <w:rPr/>
      </w:pPr>
      <w:r>
        <w:rPr>
          <w:sz w:val="24"/>
          <w:szCs w:val="24"/>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ind w:left="7938" w:right="0" w:hanging="0"/>
        <w:rPr/>
      </w:pPr>
      <w:r>
        <w:rPr>
          <w:sz w:val="24"/>
          <w:szCs w:val="24"/>
        </w:rPr>
        <w:t xml:space="preserve">Приложение № 1 </w:t>
      </w:r>
    </w:p>
    <w:p>
      <w:pPr>
        <w:pStyle w:val="Normal"/>
        <w:ind w:left="7938" w:right="0" w:hanging="0"/>
        <w:rPr/>
      </w:pPr>
      <w:r>
        <w:rPr>
          <w:sz w:val="24"/>
          <w:szCs w:val="24"/>
        </w:rPr>
        <w:t xml:space="preserve">к подпрограмме «Управление муниципальным долгом города Шарыпово» </w:t>
      </w:r>
    </w:p>
    <w:p>
      <w:pPr>
        <w:pStyle w:val="Normal"/>
        <w:rPr/>
      </w:pPr>
      <w:r>
        <w:rPr/>
      </w:r>
    </w:p>
    <w:p>
      <w:pPr>
        <w:pStyle w:val="Normal"/>
        <w:jc w:val="center"/>
        <w:rPr/>
      </w:pPr>
      <w:r>
        <w:rPr>
          <w:bCs/>
          <w:sz w:val="24"/>
          <w:szCs w:val="24"/>
        </w:rPr>
        <w:t>Динамика и структура муниципального долга</w:t>
      </w:r>
    </w:p>
    <w:p>
      <w:pPr>
        <w:pStyle w:val="Normal"/>
        <w:jc w:val="center"/>
        <w:rPr/>
      </w:pPr>
      <w:r>
        <w:rPr>
          <w:bCs/>
          <w:sz w:val="24"/>
          <w:szCs w:val="24"/>
        </w:rPr>
        <w:t xml:space="preserve">муниципального образования город Шарыпово Красноярского края </w:t>
      </w:r>
    </w:p>
    <w:p>
      <w:pPr>
        <w:pStyle w:val="Normal"/>
        <w:jc w:val="center"/>
        <w:rPr/>
      </w:pPr>
      <w:r>
        <w:rPr>
          <w:bCs/>
          <w:color w:val="000000"/>
          <w:sz w:val="24"/>
          <w:szCs w:val="24"/>
        </w:rPr>
        <w:t>в 2013-2023 годах</w:t>
      </w:r>
    </w:p>
    <w:tbl>
      <w:tblPr>
        <w:tblW w:w="5000" w:type="pct"/>
        <w:jc w:val="left"/>
        <w:tblInd w:w="-1032" w:type="dxa"/>
        <w:tblLayout w:type="fixed"/>
        <w:tblCellMar>
          <w:top w:w="0" w:type="dxa"/>
          <w:left w:w="108" w:type="dxa"/>
          <w:bottom w:w="0" w:type="dxa"/>
          <w:right w:w="108" w:type="dxa"/>
        </w:tblCellMar>
      </w:tblPr>
      <w:tblGrid>
        <w:gridCol w:w="578"/>
        <w:gridCol w:w="4984"/>
        <w:gridCol w:w="696"/>
        <w:gridCol w:w="660"/>
        <w:gridCol w:w="923"/>
        <w:gridCol w:w="654"/>
        <w:gridCol w:w="640"/>
        <w:gridCol w:w="658"/>
        <w:gridCol w:w="659"/>
        <w:gridCol w:w="660"/>
        <w:gridCol w:w="671"/>
        <w:gridCol w:w="1158"/>
        <w:gridCol w:w="1344"/>
      </w:tblGrid>
      <w:tr>
        <w:trPr>
          <w:trHeight w:val="300" w:hRule="atLeast"/>
        </w:trPr>
        <w:tc>
          <w:tcPr>
            <w:tcW w:w="57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4984"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Наименование долговых обязательств</w:t>
            </w:r>
          </w:p>
        </w:tc>
        <w:tc>
          <w:tcPr>
            <w:tcW w:w="69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660" w:type="dxa"/>
            <w:tcBorders>
              <w:top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92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4"/>
                <w:szCs w:val="24"/>
              </w:rPr>
            </w:pPr>
            <w:r>
              <w:rPr>
                <w:color w:val="000000"/>
                <w:sz w:val="24"/>
                <w:szCs w:val="24"/>
              </w:rPr>
            </w:r>
          </w:p>
        </w:tc>
        <w:tc>
          <w:tcPr>
            <w:tcW w:w="6444"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4"/>
                <w:szCs w:val="24"/>
              </w:rPr>
            </w:pPr>
            <w:r>
              <w:rPr>
                <w:color w:val="000000"/>
                <w:sz w:val="24"/>
                <w:szCs w:val="24"/>
              </w:rPr>
              <w:t>Объем муниципального долга, (тыс. руб.)</w:t>
            </w:r>
          </w:p>
        </w:tc>
      </w:tr>
      <w:tr>
        <w:trPr>
          <w:trHeight w:val="1437" w:hRule="atLeast"/>
          <w:cantSplit w:val="true"/>
        </w:trPr>
        <w:tc>
          <w:tcPr>
            <w:tcW w:w="57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4984"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696"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01.01.2014</w:t>
            </w:r>
          </w:p>
        </w:tc>
        <w:tc>
          <w:tcPr>
            <w:tcW w:w="66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01.01.2015</w:t>
            </w:r>
          </w:p>
        </w:tc>
        <w:tc>
          <w:tcPr>
            <w:tcW w:w="92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01.01.2016</w:t>
            </w:r>
          </w:p>
        </w:tc>
        <w:tc>
          <w:tcPr>
            <w:tcW w:w="654" w:type="dxa"/>
            <w:tcBorders>
              <w:lef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01.01.2017</w:t>
            </w:r>
          </w:p>
        </w:tc>
        <w:tc>
          <w:tcPr>
            <w:tcW w:w="64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01.01.2018</w:t>
            </w:r>
          </w:p>
        </w:tc>
        <w:tc>
          <w:tcPr>
            <w:tcW w:w="658"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01.01.2019</w:t>
            </w:r>
          </w:p>
        </w:tc>
        <w:tc>
          <w:tcPr>
            <w:tcW w:w="659"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01.01.2020</w:t>
            </w:r>
          </w:p>
        </w:tc>
        <w:tc>
          <w:tcPr>
            <w:tcW w:w="660"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01.01.2021</w:t>
            </w:r>
          </w:p>
        </w:tc>
        <w:tc>
          <w:tcPr>
            <w:tcW w:w="671"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01.01.2022</w:t>
            </w:r>
          </w:p>
        </w:tc>
        <w:tc>
          <w:tcPr>
            <w:tcW w:w="1158" w:type="dxa"/>
            <w:tcBorders>
              <w:top w:val="single" w:sz="4" w:space="0" w:color="000000"/>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01.01.2023</w:t>
            </w:r>
          </w:p>
        </w:tc>
        <w:tc>
          <w:tcPr>
            <w:tcW w:w="134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на 01.01.2024</w:t>
            </w:r>
          </w:p>
        </w:tc>
      </w:tr>
      <w:tr>
        <w:trPr>
          <w:trHeight w:val="300" w:hRule="atLeast"/>
        </w:trPr>
        <w:tc>
          <w:tcPr>
            <w:tcW w:w="57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49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69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66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9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65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6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6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66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67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1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13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300" w:hRule="atLeast"/>
        </w:trPr>
        <w:tc>
          <w:tcPr>
            <w:tcW w:w="57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4984"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Муниципальный долг, всего</w:t>
            </w:r>
          </w:p>
        </w:tc>
        <w:tc>
          <w:tcPr>
            <w:tcW w:w="69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9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3000,0</w:t>
            </w:r>
          </w:p>
        </w:tc>
        <w:tc>
          <w:tcPr>
            <w:tcW w:w="65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0,00</w:t>
            </w:r>
          </w:p>
        </w:tc>
        <w:tc>
          <w:tcPr>
            <w:tcW w:w="6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7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1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10 000,0</w:t>
            </w:r>
          </w:p>
        </w:tc>
        <w:tc>
          <w:tcPr>
            <w:tcW w:w="13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15 700,0</w:t>
            </w:r>
          </w:p>
        </w:tc>
      </w:tr>
      <w:tr>
        <w:trPr>
          <w:trHeight w:val="588" w:hRule="atLeast"/>
        </w:trPr>
        <w:tc>
          <w:tcPr>
            <w:tcW w:w="57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4984"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Бюджетные кредиты, привлеченные в бюджет города Шарыпово от других бюджетов бюджетной системы Российской Федерации</w:t>
            </w:r>
          </w:p>
        </w:tc>
        <w:tc>
          <w:tcPr>
            <w:tcW w:w="69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9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3000,0</w:t>
            </w:r>
          </w:p>
        </w:tc>
        <w:tc>
          <w:tcPr>
            <w:tcW w:w="65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0,00</w:t>
            </w:r>
          </w:p>
        </w:tc>
        <w:tc>
          <w:tcPr>
            <w:tcW w:w="6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7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1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10 000,0</w:t>
            </w:r>
          </w:p>
        </w:tc>
        <w:tc>
          <w:tcPr>
            <w:tcW w:w="13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15 700,0</w:t>
            </w:r>
          </w:p>
        </w:tc>
      </w:tr>
      <w:tr>
        <w:trPr>
          <w:trHeight w:val="837" w:hRule="atLeast"/>
        </w:trPr>
        <w:tc>
          <w:tcPr>
            <w:tcW w:w="57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4984"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69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92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0,00</w:t>
            </w:r>
          </w:p>
        </w:tc>
        <w:tc>
          <w:tcPr>
            <w:tcW w:w="6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6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67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1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3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0,0</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ind w:left="8580" w:right="0" w:hanging="0"/>
        <w:jc w:val="both"/>
        <w:rPr/>
      </w:pPr>
      <w:r>
        <w:rPr>
          <w:sz w:val="24"/>
          <w:szCs w:val="24"/>
        </w:rPr>
        <w:t xml:space="preserve">Приложение № 2 </w:t>
      </w:r>
    </w:p>
    <w:p>
      <w:pPr>
        <w:pStyle w:val="Normal"/>
        <w:ind w:left="8580" w:right="0" w:firstLine="14"/>
        <w:rPr/>
      </w:pPr>
      <w:r>
        <w:rPr>
          <w:sz w:val="24"/>
          <w:szCs w:val="24"/>
        </w:rPr>
        <w:t xml:space="preserve">к подпрограмме «Управление муниципальным долгом города Шарыпово» </w:t>
      </w:r>
    </w:p>
    <w:p>
      <w:pPr>
        <w:pStyle w:val="Normal"/>
        <w:numPr>
          <w:ilvl w:val="0"/>
          <w:numId w:val="0"/>
        </w:numPr>
        <w:ind w:left="0" w:right="0" w:firstLine="540"/>
        <w:jc w:val="center"/>
        <w:rPr/>
      </w:pPr>
      <w:r>
        <w:rPr/>
      </w:r>
    </w:p>
    <w:p>
      <w:pPr>
        <w:pStyle w:val="Normal"/>
        <w:numPr>
          <w:ilvl w:val="0"/>
          <w:numId w:val="0"/>
        </w:numPr>
        <w:tabs>
          <w:tab w:val="clear" w:pos="708"/>
          <w:tab w:val="left" w:pos="7370" w:leader="none"/>
          <w:tab w:val="left" w:pos="7700" w:leader="none"/>
          <w:tab w:val="left" w:pos="7920" w:leader="none"/>
          <w:tab w:val="left" w:pos="8030" w:leader="none"/>
        </w:tabs>
        <w:ind w:left="0" w:right="0" w:firstLine="540"/>
        <w:jc w:val="center"/>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ind w:left="0" w:right="0" w:firstLine="540"/>
        <w:jc w:val="center"/>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ind w:left="0" w:right="0" w:firstLine="540"/>
        <w:jc w:val="both"/>
        <w:rPr/>
      </w:pPr>
      <w:r>
        <w:rPr/>
      </w:r>
    </w:p>
    <w:tbl>
      <w:tblPr>
        <w:tblW w:w="5000" w:type="pct"/>
        <w:jc w:val="left"/>
        <w:tblInd w:w="-5" w:type="dxa"/>
        <w:tblLayout w:type="fixed"/>
        <w:tblCellMar>
          <w:top w:w="0" w:type="dxa"/>
          <w:left w:w="108" w:type="dxa"/>
          <w:bottom w:w="0" w:type="dxa"/>
          <w:right w:w="108" w:type="dxa"/>
        </w:tblCellMar>
      </w:tblPr>
      <w:tblGrid>
        <w:gridCol w:w="597"/>
        <w:gridCol w:w="5118"/>
        <w:gridCol w:w="1373"/>
        <w:gridCol w:w="4797"/>
        <w:gridCol w:w="543"/>
        <w:gridCol w:w="543"/>
        <w:gridCol w:w="740"/>
        <w:gridCol w:w="573"/>
      </w:tblGrid>
      <w:tr>
        <w:trPr>
          <w:trHeight w:val="300" w:hRule="atLeast"/>
        </w:trPr>
        <w:tc>
          <w:tcPr>
            <w:tcW w:w="597"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511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Цель, показатели результативности</w:t>
            </w:r>
          </w:p>
        </w:tc>
        <w:tc>
          <w:tcPr>
            <w:tcW w:w="137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Единица измерения</w:t>
            </w:r>
          </w:p>
        </w:tc>
        <w:tc>
          <w:tcPr>
            <w:tcW w:w="4797" w:type="dxa"/>
            <w:vMerge w:val="restart"/>
            <w:tcBorders>
              <w:top w:val="single" w:sz="4" w:space="0" w:color="000000"/>
              <w:left w:val="single" w:sz="4" w:space="0" w:color="000000"/>
            </w:tcBorders>
            <w:vAlign w:val="center"/>
          </w:tcPr>
          <w:p>
            <w:pPr>
              <w:pStyle w:val="Normal"/>
              <w:widowControl w:val="false"/>
              <w:jc w:val="center"/>
              <w:rPr>
                <w:color w:val="000000"/>
                <w:sz w:val="24"/>
                <w:szCs w:val="24"/>
              </w:rPr>
            </w:pPr>
            <w:r>
              <w:rPr>
                <w:color w:val="000000"/>
                <w:sz w:val="24"/>
                <w:szCs w:val="24"/>
              </w:rPr>
              <w:t>Источник информации</w:t>
            </w:r>
          </w:p>
        </w:tc>
        <w:tc>
          <w:tcPr>
            <w:tcW w:w="23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Годы реализации программы</w:t>
            </w:r>
          </w:p>
        </w:tc>
      </w:tr>
      <w:tr>
        <w:trPr>
          <w:trHeight w:val="1295" w:hRule="atLeast"/>
          <w:cantSplit w:val="true"/>
        </w:trPr>
        <w:tc>
          <w:tcPr>
            <w:tcW w:w="59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511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37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4797" w:type="dxa"/>
            <w:vMerge w:val="continue"/>
            <w:tcBorders>
              <w:top w:val="single" w:sz="4" w:space="0" w:color="000000"/>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2023 год</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2024 год</w:t>
            </w:r>
          </w:p>
        </w:tc>
        <w:tc>
          <w:tcPr>
            <w:tcW w:w="74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2025 год</w:t>
            </w:r>
          </w:p>
        </w:tc>
        <w:tc>
          <w:tcPr>
            <w:tcW w:w="573"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2026 год</w:t>
            </w:r>
          </w:p>
        </w:tc>
      </w:tr>
      <w:tr>
        <w:trPr>
          <w:trHeight w:val="300" w:hRule="atLeast"/>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511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7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479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54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54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74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57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8</w:t>
            </w:r>
          </w:p>
        </w:tc>
      </w:tr>
      <w:tr>
        <w:trPr>
          <w:trHeight w:val="300" w:hRule="atLeast"/>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687"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Цель подпрограммы: эффективное управление муниципальным долгом города Шарыпово</w:t>
            </w:r>
          </w:p>
        </w:tc>
      </w:tr>
      <w:tr>
        <w:trPr>
          <w:trHeight w:val="313" w:hRule="atLeast"/>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687"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1134" w:hRule="atLeast"/>
          <w:cantSplit w:val="true"/>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5118"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Отношение муниципального долга города Шарыпово к доходам </w:t>
            </w:r>
            <w:r>
              <w:rPr>
                <w:sz w:val="24"/>
                <w:szCs w:val="24"/>
              </w:rPr>
              <w:t>бюджета города Шарыпово</w:t>
            </w:r>
            <w:r>
              <w:rPr>
                <w:color w:val="000000"/>
                <w:sz w:val="24"/>
                <w:szCs w:val="24"/>
              </w:rPr>
              <w:t xml:space="preserve"> без учета утвержденного объема безвозмездных поступлений</w:t>
            </w:r>
          </w:p>
        </w:tc>
        <w:tc>
          <w:tcPr>
            <w:tcW w:w="137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процентов</w:t>
            </w:r>
          </w:p>
        </w:tc>
        <w:tc>
          <w:tcPr>
            <w:tcW w:w="4797"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&lt;=15</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&lt;=15</w:t>
            </w:r>
          </w:p>
        </w:tc>
        <w:tc>
          <w:tcPr>
            <w:tcW w:w="74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&lt;=15</w:t>
            </w:r>
          </w:p>
        </w:tc>
        <w:tc>
          <w:tcPr>
            <w:tcW w:w="573"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&lt;=15</w:t>
            </w:r>
          </w:p>
        </w:tc>
      </w:tr>
      <w:tr>
        <w:trPr>
          <w:trHeight w:val="247" w:hRule="atLeast"/>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687"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134" w:hRule="atLeast"/>
          <w:cantSplit w:val="true"/>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5118"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Доля расходов на обслуживание муниципального долга города Шарыпово в объеме расходов </w:t>
            </w:r>
            <w:r>
              <w:rPr>
                <w:sz w:val="24"/>
                <w:szCs w:val="24"/>
              </w:rPr>
              <w:t>бюджета города Шарыпово</w:t>
            </w:r>
            <w:r>
              <w:rPr>
                <w:color w:val="000000"/>
                <w:sz w:val="24"/>
                <w:szCs w:val="24"/>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7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процентов</w:t>
            </w:r>
          </w:p>
        </w:tc>
        <w:tc>
          <w:tcPr>
            <w:tcW w:w="4797"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&lt;=5</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&lt;=5</w:t>
            </w:r>
          </w:p>
        </w:tc>
        <w:tc>
          <w:tcPr>
            <w:tcW w:w="74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&lt;=5</w:t>
            </w:r>
          </w:p>
        </w:tc>
        <w:tc>
          <w:tcPr>
            <w:tcW w:w="573"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&lt;=5</w:t>
            </w:r>
          </w:p>
        </w:tc>
      </w:tr>
      <w:tr>
        <w:trPr>
          <w:trHeight w:val="1134" w:hRule="atLeast"/>
          <w:cantSplit w:val="true"/>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2.2</w:t>
            </w:r>
          </w:p>
        </w:tc>
        <w:tc>
          <w:tcPr>
            <w:tcW w:w="5118"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Просроченная задолженность по долговым обязательствам</w:t>
            </w:r>
          </w:p>
        </w:tc>
        <w:tc>
          <w:tcPr>
            <w:tcW w:w="137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тыс. рублей</w:t>
            </w:r>
          </w:p>
        </w:tc>
        <w:tc>
          <w:tcPr>
            <w:tcW w:w="4797"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Муниципальная долговая книга города Шарыпово</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0</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0</w:t>
            </w:r>
          </w:p>
        </w:tc>
        <w:tc>
          <w:tcPr>
            <w:tcW w:w="74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0</w:t>
            </w:r>
          </w:p>
        </w:tc>
        <w:tc>
          <w:tcPr>
            <w:tcW w:w="573"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0</w:t>
            </w:r>
          </w:p>
        </w:tc>
      </w:tr>
      <w:tr>
        <w:trPr>
          <w:trHeight w:val="281" w:hRule="atLeast"/>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3687"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3: Обслуживание муниципального долга</w:t>
            </w:r>
          </w:p>
        </w:tc>
      </w:tr>
      <w:tr>
        <w:trPr>
          <w:trHeight w:val="1134" w:hRule="atLeast"/>
          <w:cantSplit w:val="true"/>
        </w:trPr>
        <w:tc>
          <w:tcPr>
            <w:tcW w:w="59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5118"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Отношение годовой суммы платежей на погашение и обслуживание муниципального долга города Шарыпово к доходам </w:t>
            </w:r>
            <w:r>
              <w:rPr>
                <w:sz w:val="24"/>
                <w:szCs w:val="24"/>
              </w:rPr>
              <w:t>бюджета города Шарыпово</w:t>
            </w:r>
          </w:p>
        </w:tc>
        <w:tc>
          <w:tcPr>
            <w:tcW w:w="137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процентов</w:t>
            </w:r>
          </w:p>
        </w:tc>
        <w:tc>
          <w:tcPr>
            <w:tcW w:w="4797"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&lt;=3</w:t>
            </w:r>
          </w:p>
        </w:tc>
        <w:tc>
          <w:tcPr>
            <w:tcW w:w="543"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bookmarkStart w:id="5" w:name="_Hlk39738461"/>
            <w:r>
              <w:rPr>
                <w:color w:val="000000"/>
                <w:sz w:val="24"/>
                <w:szCs w:val="24"/>
              </w:rPr>
              <w:t>&lt;=3</w:t>
            </w:r>
            <w:bookmarkEnd w:id="5"/>
          </w:p>
        </w:tc>
        <w:tc>
          <w:tcPr>
            <w:tcW w:w="740" w:type="dxa"/>
            <w:tcBorders>
              <w:left w:val="single" w:sz="4" w:space="0" w:color="000000"/>
              <w:bottom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&lt;=3</w:t>
            </w:r>
          </w:p>
        </w:tc>
        <w:tc>
          <w:tcPr>
            <w:tcW w:w="573" w:type="dxa"/>
            <w:tcBorders>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color w:val="000000"/>
                <w:sz w:val="24"/>
                <w:szCs w:val="24"/>
              </w:rPr>
            </w:pPr>
            <w:r>
              <w:rPr>
                <w:color w:val="000000"/>
                <w:sz w:val="24"/>
                <w:szCs w:val="24"/>
              </w:rPr>
              <w:t>&lt;=3</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ind w:left="7938" w:right="0" w:hanging="0"/>
        <w:jc w:val="both"/>
        <w:rPr/>
      </w:pPr>
      <w:r>
        <w:rPr>
          <w:sz w:val="24"/>
          <w:szCs w:val="24"/>
        </w:rPr>
        <w:t xml:space="preserve">Приложение № 3 </w:t>
      </w:r>
    </w:p>
    <w:p>
      <w:pPr>
        <w:pStyle w:val="Normal"/>
        <w:ind w:left="7938" w:right="0" w:firstLine="14"/>
        <w:rPr/>
      </w:pPr>
      <w:r>
        <w:rPr>
          <w:sz w:val="24"/>
          <w:szCs w:val="24"/>
        </w:rPr>
        <w:t xml:space="preserve">к подпрограмме «Управление муниципальным долгом города Шарыпово» </w:t>
      </w:r>
    </w:p>
    <w:p>
      <w:pPr>
        <w:pStyle w:val="Normal"/>
        <w:widowControl w:val="false"/>
        <w:ind w:left="0" w:right="0" w:firstLine="720"/>
        <w:jc w:val="center"/>
        <w:rPr/>
      </w:pPr>
      <w:r>
        <w:rPr/>
      </w:r>
    </w:p>
    <w:p>
      <w:pPr>
        <w:pStyle w:val="Normal"/>
        <w:widowControl w:val="false"/>
        <w:ind w:left="0" w:right="0" w:firstLine="720"/>
        <w:jc w:val="center"/>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ind w:left="0" w:right="0" w:firstLine="720"/>
        <w:jc w:val="center"/>
        <w:rPr/>
      </w:pPr>
      <w:r>
        <w:rPr/>
      </w:r>
    </w:p>
    <w:tbl>
      <w:tblPr>
        <w:tblW w:w="5000" w:type="pct"/>
        <w:jc w:val="left"/>
        <w:tblInd w:w="-748" w:type="dxa"/>
        <w:tblLayout w:type="fixed"/>
        <w:tblCellMar>
          <w:top w:w="0" w:type="dxa"/>
          <w:left w:w="108" w:type="dxa"/>
          <w:bottom w:w="0" w:type="dxa"/>
          <w:right w:w="108" w:type="dxa"/>
        </w:tblCellMar>
      </w:tblPr>
      <w:tblGrid>
        <w:gridCol w:w="815"/>
        <w:gridCol w:w="1919"/>
        <w:gridCol w:w="1777"/>
        <w:gridCol w:w="776"/>
        <w:gridCol w:w="725"/>
        <w:gridCol w:w="1412"/>
        <w:gridCol w:w="570"/>
        <w:gridCol w:w="871"/>
        <w:gridCol w:w="872"/>
        <w:gridCol w:w="874"/>
        <w:gridCol w:w="1484"/>
        <w:gridCol w:w="2190"/>
      </w:tblGrid>
      <w:tr>
        <w:trPr>
          <w:trHeight w:val="645" w:hRule="atLeast"/>
        </w:trPr>
        <w:tc>
          <w:tcPr>
            <w:tcW w:w="815"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191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Цели, задачи, мероприятия подпрограммы</w:t>
            </w:r>
          </w:p>
        </w:tc>
        <w:tc>
          <w:tcPr>
            <w:tcW w:w="1777"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3483"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Код бюджетной классификации</w:t>
            </w:r>
          </w:p>
        </w:tc>
        <w:tc>
          <w:tcPr>
            <w:tcW w:w="4101"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Расходы по годам реализации программы, (тыс. руб.)</w:t>
            </w:r>
          </w:p>
        </w:tc>
        <w:tc>
          <w:tcPr>
            <w:tcW w:w="2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81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77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РзПр</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ЦСР</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ВР</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Итого за отчетный финансовый год и плановый период</w:t>
            </w:r>
          </w:p>
        </w:tc>
        <w:tc>
          <w:tcPr>
            <w:tcW w:w="2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30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91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219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2295"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Цель подпрограммы: эффективное управление муниципальным долгом города Шарыпово</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190" w:type="dxa"/>
            <w:tcBorders>
              <w:left w:val="single" w:sz="4" w:space="0" w:color="000000"/>
              <w:bottom w:val="single" w:sz="4" w:space="0" w:color="000000"/>
              <w:right w:val="single" w:sz="4" w:space="0" w:color="000000"/>
            </w:tcBorders>
            <w:vAlign w:val="center"/>
          </w:tcPr>
          <w:p>
            <w:pPr>
              <w:pStyle w:val="Normal"/>
              <w:widowControl w:val="false"/>
              <w:jc w:val="both"/>
              <w:rPr/>
            </w:pPr>
            <w:r>
              <w:rPr>
                <w:color w:val="000000"/>
                <w:sz w:val="24"/>
                <w:szCs w:val="24"/>
              </w:rPr>
              <w:t xml:space="preserve">а) сохранение объема муниципального долга на уровне, не превышающем объем доходов </w:t>
            </w:r>
            <w:r>
              <w:rPr>
                <w:sz w:val="24"/>
                <w:szCs w:val="24"/>
              </w:rPr>
              <w:t>бюджета города Шарыпово</w:t>
            </w:r>
            <w:r>
              <w:rPr>
                <w:color w:val="000000"/>
                <w:sz w:val="24"/>
                <w:szCs w:val="24"/>
              </w:rPr>
              <w:t xml:space="preserve"> без учета объема безвозмездных поступлений;</w:t>
              <w:br/>
              <w:t xml:space="preserve">б) отсутствие выплат из </w:t>
            </w:r>
            <w:r>
              <w:rPr>
                <w:sz w:val="24"/>
                <w:szCs w:val="24"/>
              </w:rPr>
              <w:t>бюджета города Шарыпово</w:t>
            </w:r>
            <w:r>
              <w:rPr>
                <w:color w:val="000000"/>
                <w:sz w:val="24"/>
                <w:szCs w:val="24"/>
              </w:rPr>
              <w:t xml:space="preserve"> сумм, связанных с несвоевременным исполнением долговых обязательств</w:t>
            </w:r>
          </w:p>
        </w:tc>
      </w:tr>
      <w:tr>
        <w:trPr>
          <w:trHeight w:val="30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470"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268"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19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Обеспечение покрытия дефицита краевого бюджета за счет заемных средств</w:t>
            </w:r>
          </w:p>
        </w:tc>
      </w:tr>
      <w:tr>
        <w:trPr>
          <w:trHeight w:val="30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470"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19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w:t>
            </w:r>
          </w:p>
        </w:tc>
      </w:tr>
      <w:tr>
        <w:trPr>
          <w:trHeight w:val="30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3470"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3: Обслуживание муниципального долга</w:t>
            </w:r>
          </w:p>
        </w:tc>
      </w:tr>
      <w:tr>
        <w:trPr>
          <w:trHeight w:val="102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3.1: планирование расходов на обслуживание муниципального долга города Шарыпово</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1301</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1128568,</w:t>
            </w:r>
          </w:p>
          <w:p>
            <w:pPr>
              <w:pStyle w:val="Normal"/>
              <w:widowControl w:val="false"/>
              <w:jc w:val="center"/>
              <w:rPr>
                <w:color w:val="000000"/>
                <w:sz w:val="24"/>
                <w:szCs w:val="24"/>
              </w:rPr>
            </w:pPr>
            <w:r>
              <w:rPr>
                <w:color w:val="000000"/>
                <w:sz w:val="24"/>
                <w:szCs w:val="24"/>
              </w:rPr>
              <w:t>1120085680</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700</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3000,0</w:t>
            </w:r>
          </w:p>
        </w:tc>
        <w:tc>
          <w:tcPr>
            <w:tcW w:w="219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Обслуживание муниципального долга в полном объеме</w:t>
            </w:r>
          </w:p>
        </w:tc>
      </w:tr>
      <w:tr>
        <w:trPr>
          <w:trHeight w:val="102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3.2.</w:t>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3.2. Планирование расходов, связанных с осуществлением заимствований</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19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Обеспечение доступа к услугам профессиональных участников финансовых рынков</w:t>
            </w:r>
          </w:p>
        </w:tc>
      </w:tr>
      <w:tr>
        <w:trPr>
          <w:trHeight w:val="1020" w:hRule="atLeast"/>
        </w:trPr>
        <w:tc>
          <w:tcPr>
            <w:tcW w:w="81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3.3.</w:t>
            </w:r>
          </w:p>
        </w:tc>
        <w:tc>
          <w:tcPr>
            <w:tcW w:w="191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3.3. Соблюдение сроков исполнения долговых обязательств муниципального образования</w:t>
            </w:r>
          </w:p>
        </w:tc>
        <w:tc>
          <w:tcPr>
            <w:tcW w:w="177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1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7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4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2190"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Своевременное обслуживание муниципального долга</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numPr>
          <w:ilvl w:val="0"/>
          <w:numId w:val="0"/>
        </w:numPr>
        <w:ind w:left="4395" w:right="0" w:hanging="0"/>
        <w:rPr/>
      </w:pPr>
      <w:r>
        <w:rPr>
          <w:sz w:val="24"/>
          <w:szCs w:val="24"/>
        </w:rPr>
        <w:t xml:space="preserve">Приложение № 3 </w:t>
      </w:r>
    </w:p>
    <w:p>
      <w:pPr>
        <w:pStyle w:val="Normal"/>
        <w:numPr>
          <w:ilvl w:val="0"/>
          <w:numId w:val="0"/>
        </w:numPr>
        <w:ind w:left="4395" w:right="0" w:hanging="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pPr>
      <w:r>
        <w:rPr>
          <w:sz w:val="24"/>
          <w:szCs w:val="24"/>
        </w:rPr>
        <w:t>Подпрограмма</w:t>
      </w:r>
    </w:p>
    <w:p>
      <w:pPr>
        <w:pStyle w:val="Normal"/>
        <w:jc w:val="center"/>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pPr>
      <w:r>
        <w:rPr/>
      </w:r>
    </w:p>
    <w:p>
      <w:pPr>
        <w:pStyle w:val="Normal"/>
        <w:ind w:left="360" w:right="0" w:hanging="0"/>
        <w:jc w:val="center"/>
        <w:rPr/>
      </w:pPr>
      <w:r>
        <w:rPr>
          <w:sz w:val="24"/>
          <w:szCs w:val="24"/>
        </w:rPr>
        <w:t>1. Паспорт подпрограммы</w:t>
      </w:r>
    </w:p>
    <w:tbl>
      <w:tblPr>
        <w:tblW w:w="5000" w:type="pct"/>
        <w:jc w:val="left"/>
        <w:tblInd w:w="-5" w:type="dxa"/>
        <w:tblLayout w:type="fixed"/>
        <w:tblCellMar>
          <w:top w:w="0" w:type="dxa"/>
          <w:left w:w="75" w:type="dxa"/>
          <w:bottom w:w="0" w:type="dxa"/>
          <w:right w:w="75" w:type="dxa"/>
        </w:tblCellMar>
      </w:tblPr>
      <w:tblGrid>
        <w:gridCol w:w="2551"/>
        <w:gridCol w:w="6802"/>
      </w:tblGrid>
      <w:tr>
        <w:trPr>
          <w:trHeight w:val="6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Наименование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«Организация и осуществление муниципального финансового контроля в муниципальном образовании города Шарыпово» (далее – подпрограмма)</w:t>
            </w:r>
          </w:p>
        </w:tc>
      </w:tr>
      <w:tr>
        <w:trPr>
          <w:trHeight w:val="6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Наименование муниципальной программы, в рамках которой реализуется подпрограмма</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«Управление муниципальными финансами муниципального образования города Шарыпово»</w:t>
            </w:r>
          </w:p>
        </w:tc>
      </w:tr>
      <w:tr>
        <w:trPr>
          <w:trHeight w:val="6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Исполнители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Отдел № 20 федерального казначейства Красноярского края по г. Шарыпово и Шарыповскому району;</w:t>
            </w:r>
          </w:p>
          <w:p>
            <w:pPr>
              <w:pStyle w:val="Normal"/>
              <w:widowControl w:val="false"/>
              <w:rPr>
                <w:sz w:val="24"/>
                <w:szCs w:val="24"/>
              </w:rPr>
            </w:pPr>
            <w:r>
              <w:rPr>
                <w:sz w:val="24"/>
                <w:szCs w:val="24"/>
              </w:rPr>
              <w:t>Финансовое управление администрации города Шарыпово</w:t>
            </w:r>
          </w:p>
        </w:tc>
      </w:tr>
      <w:tr>
        <w:trPr>
          <w:trHeight w:val="6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Финансовое управление администрации города Шарыпово</w:t>
            </w:r>
          </w:p>
        </w:tc>
      </w:tr>
      <w:tr>
        <w:trPr>
          <w:trHeight w:val="664"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Цель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color w:val="000000"/>
                <w:sz w:val="24"/>
                <w:szCs w:val="24"/>
              </w:rPr>
            </w:pP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Задачи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widowControl w:val="false"/>
              <w:spacing w:before="0" w:after="0"/>
              <w:contextualSpacing/>
              <w:rPr>
                <w:sz w:val="24"/>
                <w:szCs w:val="24"/>
              </w:rPr>
            </w:pPr>
            <w:r>
              <w:rPr>
                <w:sz w:val="24"/>
                <w:szCs w:val="24"/>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widowControl w:val="false"/>
              <w:jc w:val="both"/>
              <w:rPr/>
            </w:pPr>
            <w:r>
              <w:rPr>
                <w:sz w:val="24"/>
                <w:szCs w:val="24"/>
              </w:rPr>
              <w:t xml:space="preserve">3. 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tc>
      </w:tr>
      <w:tr>
        <w:trPr>
          <w:trHeight w:val="6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rPr>
            </w:pPr>
            <w:r>
              <w:rPr>
                <w:sz w:val="24"/>
                <w:szCs w:val="24"/>
              </w:rPr>
              <w:t>перечень показателей результативности подпрограммы приведен в приложении № 1 к подпрограмме</w:t>
            </w:r>
          </w:p>
        </w:tc>
      </w:tr>
      <w:tr>
        <w:trPr>
          <w:trHeight w:val="600" w:hRule="atLeast"/>
        </w:trPr>
        <w:tc>
          <w:tcPr>
            <w:tcW w:w="2551" w:type="dxa"/>
            <w:tcBorders>
              <w:left w:val="single" w:sz="4" w:space="0" w:color="000000"/>
              <w:bottom w:val="single" w:sz="4" w:space="0" w:color="000000"/>
            </w:tcBorders>
          </w:tcPr>
          <w:p>
            <w:pPr>
              <w:pStyle w:val="Normal"/>
              <w:widowControl w:val="false"/>
              <w:rPr>
                <w:sz w:val="24"/>
                <w:szCs w:val="24"/>
              </w:rPr>
            </w:pPr>
            <w:r>
              <w:rPr>
                <w:sz w:val="24"/>
                <w:szCs w:val="24"/>
              </w:rPr>
              <w:t xml:space="preserve">Сроки </w:t>
              <w:br/>
              <w:t xml:space="preserve">реализации </w:t>
              <w:br/>
              <w:t>подпрограммы</w:t>
            </w:r>
          </w:p>
        </w:tc>
        <w:tc>
          <w:tcPr>
            <w:tcW w:w="6802" w:type="dxa"/>
            <w:tcBorders>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2014-2026 годы</w:t>
            </w:r>
          </w:p>
        </w:tc>
      </w:tr>
      <w:tr>
        <w:trPr>
          <w:trHeight w:val="1000" w:hRule="atLeast"/>
        </w:trPr>
        <w:tc>
          <w:tcPr>
            <w:tcW w:w="255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Информация по ресурсному обеспечению подпрограммы</w:t>
            </w:r>
          </w:p>
        </w:tc>
        <w:tc>
          <w:tcPr>
            <w:tcW w:w="680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отсутствует</w:t>
            </w:r>
          </w:p>
        </w:tc>
      </w:tr>
    </w:tbl>
    <w:p>
      <w:pPr>
        <w:pStyle w:val="Normal"/>
        <w:jc w:val="center"/>
        <w:rPr/>
      </w:pPr>
      <w:r>
        <w:rPr/>
      </w:r>
    </w:p>
    <w:p>
      <w:pPr>
        <w:pStyle w:val="Normal"/>
        <w:numPr>
          <w:ilvl w:val="0"/>
          <w:numId w:val="0"/>
        </w:numPr>
        <w:ind w:left="0" w:right="0" w:firstLine="709"/>
        <w:jc w:val="center"/>
        <w:rPr/>
      </w:pPr>
      <w:r>
        <w:rPr>
          <w:sz w:val="24"/>
          <w:szCs w:val="24"/>
        </w:rPr>
        <w:t>2. Мероприятия подпрограммы</w:t>
      </w:r>
    </w:p>
    <w:p>
      <w:pPr>
        <w:pStyle w:val="Normal"/>
        <w:ind w:left="0" w:right="0" w:firstLine="709"/>
        <w:jc w:val="both"/>
        <w:rPr/>
      </w:pPr>
      <w:r>
        <w:rPr>
          <w:sz w:val="24"/>
          <w:szCs w:val="24"/>
        </w:rPr>
        <w:t>Перечень подпрограммных мероприятий представлен в приложении № 2 к подпрограмме.</w:t>
      </w:r>
    </w:p>
    <w:p>
      <w:pPr>
        <w:pStyle w:val="Normal"/>
        <w:ind w:left="0" w:right="0" w:firstLine="709"/>
        <w:jc w:val="both"/>
        <w:rPr/>
      </w:pPr>
      <w:r>
        <w:rPr/>
      </w:r>
    </w:p>
    <w:p>
      <w:pPr>
        <w:pStyle w:val="Normal"/>
        <w:ind w:left="0" w:right="0" w:firstLine="709"/>
        <w:jc w:val="center"/>
        <w:rPr/>
      </w:pPr>
      <w:r>
        <w:rPr>
          <w:sz w:val="24"/>
          <w:szCs w:val="24"/>
        </w:rPr>
        <w:t>3. Механизм реализации подпрограммы</w:t>
      </w:r>
    </w:p>
    <w:p>
      <w:pPr>
        <w:pStyle w:val="Normal"/>
        <w:ind w:left="0" w:right="0" w:firstLine="709"/>
        <w:jc w:val="both"/>
        <w:rPr/>
      </w:pPr>
      <w:r>
        <w:rPr>
          <w:sz w:val="24"/>
          <w:szCs w:val="24"/>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ind w:left="0" w:right="0" w:firstLine="709"/>
        <w:jc w:val="both"/>
        <w:rPr/>
      </w:pPr>
      <w:r>
        <w:rPr>
          <w:sz w:val="24"/>
          <w:szCs w:val="24"/>
        </w:rPr>
        <w:t>Решение поставленных задач осуществляется посредством:</w:t>
      </w:r>
    </w:p>
    <w:p>
      <w:pPr>
        <w:pStyle w:val="Normal"/>
        <w:ind w:left="0" w:right="0" w:firstLine="709"/>
        <w:jc w:val="both"/>
        <w:rPr/>
      </w:pPr>
      <w:r>
        <w:rPr>
          <w:sz w:val="24"/>
          <w:szCs w:val="24"/>
        </w:rPr>
        <w:t>открытия и ведения лицевых счетов;</w:t>
      </w:r>
    </w:p>
    <w:p>
      <w:pPr>
        <w:pStyle w:val="Normal"/>
        <w:ind w:left="0" w:right="0" w:firstLine="709"/>
        <w:jc w:val="both"/>
        <w:rPr/>
      </w:pPr>
      <w:r>
        <w:rPr>
          <w:sz w:val="24"/>
          <w:szCs w:val="24"/>
        </w:rPr>
        <w:t>учета бюджетных обязательств;</w:t>
      </w:r>
    </w:p>
    <w:p>
      <w:pPr>
        <w:pStyle w:val="Normal"/>
        <w:ind w:left="0" w:right="0" w:firstLine="709"/>
        <w:jc w:val="both"/>
        <w:rPr/>
      </w:pPr>
      <w:r>
        <w:rPr>
          <w:sz w:val="24"/>
          <w:szCs w:val="24"/>
        </w:rPr>
        <w:t>санкционирования сплошным методом оплаты денежных обязательств получателей средств бюджета городского округа города Шарыпово и расходов муниципальных бюджетных, автономных учреждений, источником финансового обеспечения которых являются</w:t>
      </w:r>
      <w:r>
        <w:rPr>
          <w:color w:val="FF0000"/>
          <w:sz w:val="24"/>
          <w:szCs w:val="24"/>
        </w:rPr>
        <w:t xml:space="preserve"> </w:t>
      </w:r>
      <w:r>
        <w:rPr>
          <w:sz w:val="24"/>
          <w:szCs w:val="24"/>
        </w:rPr>
        <w:t>субсидии на муниципальное задание, иные цели и бюджетные инвестиции;</w:t>
      </w:r>
    </w:p>
    <w:p>
      <w:pPr>
        <w:pStyle w:val="Normal"/>
        <w:ind w:left="0" w:right="0" w:firstLine="709"/>
        <w:jc w:val="both"/>
        <w:rPr/>
      </w:pPr>
      <w:r>
        <w:rPr>
          <w:sz w:val="24"/>
          <w:szCs w:val="24"/>
        </w:rPr>
        <w:t>проведения плановых (внеплановых) контрольных мероприятий (проверка, ревизия).</w:t>
      </w:r>
    </w:p>
    <w:p>
      <w:pPr>
        <w:pStyle w:val="Normal"/>
        <w:ind w:left="0" w:right="0" w:firstLine="709"/>
        <w:jc w:val="both"/>
        <w:rPr/>
      </w:pPr>
      <w:r>
        <w:rPr>
          <w:sz w:val="24"/>
          <w:szCs w:val="24"/>
        </w:rPr>
        <w:t>Плановые контрольные мероприятия осуществляются на основании утвержденного Плана контрольных мероприятий на год.</w:t>
      </w:r>
    </w:p>
    <w:p>
      <w:pPr>
        <w:pStyle w:val="Normal"/>
        <w:ind w:left="0" w:right="0" w:firstLine="709"/>
        <w:jc w:val="both"/>
        <w:rPr/>
      </w:pPr>
      <w:r>
        <w:rPr>
          <w:sz w:val="24"/>
          <w:szCs w:val="24"/>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ind w:left="0" w:right="0" w:firstLine="709"/>
        <w:jc w:val="both"/>
        <w:rPr/>
      </w:pPr>
      <w:r>
        <w:rPr>
          <w:sz w:val="24"/>
          <w:szCs w:val="24"/>
        </w:rPr>
        <w:t>При выборе объектов контроля Финансовое управление администрации города Шарыпово исходит из следующих критериев (принципов):</w:t>
      </w:r>
    </w:p>
    <w:p>
      <w:pPr>
        <w:pStyle w:val="Normal"/>
        <w:ind w:left="0" w:right="0" w:firstLine="709"/>
        <w:jc w:val="both"/>
        <w:rPr/>
      </w:pPr>
      <w:r>
        <w:rPr>
          <w:sz w:val="24"/>
          <w:szCs w:val="24"/>
        </w:rPr>
        <w:t>законность, своевременность и периодичность проведения контрольных мероприятий;</w:t>
      </w:r>
    </w:p>
    <w:p>
      <w:pPr>
        <w:pStyle w:val="Normal"/>
        <w:ind w:left="0" w:right="0" w:firstLine="709"/>
        <w:jc w:val="both"/>
        <w:rPr/>
      </w:pPr>
      <w:r>
        <w:rPr>
          <w:sz w:val="24"/>
          <w:szCs w:val="24"/>
        </w:rPr>
        <w:t>конкретность, актуальность и обоснованность планируемых контрольных мероприятий;</w:t>
      </w:r>
    </w:p>
    <w:p>
      <w:pPr>
        <w:pStyle w:val="Normal"/>
        <w:ind w:left="0" w:right="0" w:firstLine="709"/>
        <w:jc w:val="both"/>
        <w:rPr/>
      </w:pPr>
      <w:r>
        <w:rPr>
          <w:sz w:val="24"/>
          <w:szCs w:val="24"/>
        </w:rPr>
        <w:t>степень обеспеченности ресурсами (трудовыми, техническими, материальными и финансовыми);</w:t>
      </w:r>
    </w:p>
    <w:p>
      <w:pPr>
        <w:pStyle w:val="Normal"/>
        <w:ind w:left="0" w:right="0" w:firstLine="709"/>
        <w:jc w:val="both"/>
        <w:rPr/>
      </w:pPr>
      <w:r>
        <w:rPr>
          <w:sz w:val="24"/>
          <w:szCs w:val="24"/>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ind w:left="0" w:right="0" w:firstLine="709"/>
        <w:jc w:val="both"/>
        <w:rPr/>
      </w:pPr>
      <w:r>
        <w:rPr>
          <w:sz w:val="24"/>
          <w:szCs w:val="24"/>
        </w:rPr>
        <w:t>реальность сроков проведения контрольного мероприятия, определяемая с учетом всех возможных временных затрат;</w:t>
      </w:r>
    </w:p>
    <w:p>
      <w:pPr>
        <w:pStyle w:val="Normal"/>
        <w:ind w:left="0" w:right="0" w:firstLine="709"/>
        <w:jc w:val="both"/>
        <w:rPr/>
      </w:pPr>
      <w:r>
        <w:rPr>
          <w:sz w:val="24"/>
          <w:szCs w:val="24"/>
        </w:rPr>
        <w:t>реальность, оптимальность планируемых мероприятий, равномерность распределения нагрузки (по временным и трудовым ресурсам);</w:t>
      </w:r>
    </w:p>
    <w:p>
      <w:pPr>
        <w:pStyle w:val="Normal"/>
        <w:ind w:left="0" w:right="0" w:firstLine="709"/>
        <w:jc w:val="both"/>
        <w:rPr/>
      </w:pPr>
      <w:r>
        <w:rPr>
          <w:sz w:val="24"/>
          <w:szCs w:val="24"/>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ind w:left="0" w:right="0" w:firstLine="709"/>
        <w:jc w:val="both"/>
        <w:rPr/>
      </w:pPr>
      <w:r>
        <w:rPr>
          <w:sz w:val="24"/>
          <w:szCs w:val="24"/>
        </w:rPr>
        <w:t>наличие резерва времени для выполнения внеплановых контрольных мероприятий;</w:t>
      </w:r>
    </w:p>
    <w:p>
      <w:pPr>
        <w:pStyle w:val="Normal"/>
        <w:ind w:left="0" w:right="0" w:firstLine="709"/>
        <w:jc w:val="both"/>
        <w:rPr/>
      </w:pPr>
      <w:r>
        <w:rPr>
          <w:sz w:val="24"/>
          <w:szCs w:val="24"/>
        </w:rPr>
        <w:t>возможность осуществления субъектами контроля совместных контрольных мероприятий.</w:t>
      </w:r>
    </w:p>
    <w:p>
      <w:pPr>
        <w:pStyle w:val="Normal"/>
        <w:ind w:left="0" w:right="0" w:firstLine="709"/>
        <w:jc w:val="both"/>
        <w:rPr/>
      </w:pPr>
      <w:r>
        <w:rPr>
          <w:sz w:val="24"/>
          <w:szCs w:val="24"/>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ind w:left="0" w:right="0" w:firstLine="709"/>
        <w:jc w:val="both"/>
        <w:rPr/>
      </w:pPr>
      <w:r>
        <w:rPr/>
      </w:r>
    </w:p>
    <w:p>
      <w:pPr>
        <w:pStyle w:val="Normal"/>
        <w:ind w:left="0" w:right="0" w:firstLine="709"/>
        <w:jc w:val="center"/>
        <w:rPr/>
      </w:pPr>
      <w:r>
        <w:rPr>
          <w:sz w:val="24"/>
          <w:szCs w:val="24"/>
        </w:rPr>
        <w:t>4. Управление подпрограммой и контроль за исполнением подпрограммы</w:t>
      </w:r>
    </w:p>
    <w:p>
      <w:pPr>
        <w:pStyle w:val="Normal"/>
        <w:widowControl w:val="false"/>
        <w:ind w:left="0" w:right="0" w:firstLine="720"/>
        <w:jc w:val="both"/>
        <w:rPr/>
      </w:pPr>
      <w:r>
        <w:rPr>
          <w:sz w:val="24"/>
          <w:szCs w:val="24"/>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ind w:left="0" w:right="0" w:firstLine="720"/>
        <w:jc w:val="both"/>
        <w:rPr/>
      </w:pPr>
      <w:r>
        <w:rPr>
          <w:sz w:val="24"/>
          <w:szCs w:val="24"/>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left="0" w:right="0" w:firstLine="567"/>
        <w:jc w:val="both"/>
        <w:rPr/>
      </w:pPr>
      <w:r>
        <w:rPr>
          <w:sz w:val="24"/>
          <w:szCs w:val="24"/>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ind w:left="7938" w:right="0" w:hanging="0"/>
        <w:jc w:val="both"/>
        <w:rPr/>
      </w:pPr>
      <w:r>
        <w:rPr>
          <w:sz w:val="24"/>
          <w:szCs w:val="24"/>
        </w:rPr>
        <w:t xml:space="preserve">Приложение № 1 </w:t>
      </w:r>
    </w:p>
    <w:p>
      <w:pPr>
        <w:pStyle w:val="Normal"/>
        <w:ind w:left="7938" w:right="0" w:hanging="0"/>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left="0" w:right="0" w:firstLine="540"/>
        <w:jc w:val="both"/>
        <w:rPr/>
      </w:pPr>
      <w:r>
        <w:rPr/>
      </w:r>
    </w:p>
    <w:p>
      <w:pPr>
        <w:pStyle w:val="Normal"/>
        <w:jc w:val="center"/>
        <w:rPr/>
      </w:pPr>
      <w:bookmarkStart w:id="6" w:name="_Hlk39738611"/>
      <w:bookmarkEnd w:id="6"/>
      <w:r>
        <w:rPr>
          <w:sz w:val="24"/>
          <w:szCs w:val="24"/>
        </w:rPr>
        <w:t xml:space="preserve">Перечень и значение показателей результативности подпрограммы </w:t>
      </w:r>
    </w:p>
    <w:p>
      <w:pPr>
        <w:pStyle w:val="Normal"/>
        <w:jc w:val="center"/>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pPr>
      <w:r>
        <w:rPr/>
      </w:r>
      <w:bookmarkStart w:id="7" w:name="_Hlk39738611_Копия_1"/>
      <w:bookmarkStart w:id="8" w:name="_Hlk39738611_Копия_1"/>
      <w:bookmarkEnd w:id="8"/>
    </w:p>
    <w:tbl>
      <w:tblPr>
        <w:tblW w:w="5000" w:type="pct"/>
        <w:jc w:val="left"/>
        <w:tblInd w:w="-890" w:type="dxa"/>
        <w:tblLayout w:type="fixed"/>
        <w:tblCellMar>
          <w:top w:w="0" w:type="dxa"/>
          <w:left w:w="108" w:type="dxa"/>
          <w:bottom w:w="0" w:type="dxa"/>
          <w:right w:w="108" w:type="dxa"/>
        </w:tblCellMar>
      </w:tblPr>
      <w:tblGrid>
        <w:gridCol w:w="508"/>
        <w:gridCol w:w="7223"/>
        <w:gridCol w:w="1320"/>
        <w:gridCol w:w="1827"/>
        <w:gridCol w:w="792"/>
        <w:gridCol w:w="858"/>
        <w:gridCol w:w="884"/>
        <w:gridCol w:w="872"/>
      </w:tblGrid>
      <w:tr>
        <w:trPr>
          <w:trHeight w:val="510" w:hRule="atLeast"/>
          <w:cantSplit w:val="true"/>
        </w:trPr>
        <w:tc>
          <w:tcPr>
            <w:tcW w:w="50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722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Цель, показатели результативности</w:t>
            </w:r>
          </w:p>
        </w:tc>
        <w:tc>
          <w:tcPr>
            <w:tcW w:w="1320"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Единица измерения</w:t>
            </w:r>
          </w:p>
        </w:tc>
        <w:tc>
          <w:tcPr>
            <w:tcW w:w="1827"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Источник информации</w:t>
            </w:r>
          </w:p>
        </w:tc>
        <w:tc>
          <w:tcPr>
            <w:tcW w:w="340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Годы реализации подпрограммы</w:t>
            </w:r>
          </w:p>
        </w:tc>
      </w:tr>
      <w:tr>
        <w:trPr>
          <w:trHeight w:val="300" w:hRule="atLeast"/>
        </w:trPr>
        <w:tc>
          <w:tcPr>
            <w:tcW w:w="50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22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32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82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2023 год</w:t>
            </w:r>
          </w:p>
        </w:tc>
        <w:tc>
          <w:tcPr>
            <w:tcW w:w="8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r>
      <w:tr>
        <w:trPr>
          <w:trHeight w:val="315" w:hRule="atLeast"/>
          <w:cantSplit w:val="true"/>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77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bookmarkStart w:id="9" w:name="RANGE!B6"/>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bookmarkEnd w:id="9"/>
          </w:p>
        </w:tc>
      </w:tr>
      <w:tr>
        <w:trPr>
          <w:trHeight w:val="315" w:hRule="atLeast"/>
          <w:cantSplit w:val="true"/>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77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7223"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Соотношение объема проверенных средств </w:t>
            </w:r>
            <w:r>
              <w:rPr>
                <w:sz w:val="24"/>
                <w:szCs w:val="24"/>
              </w:rPr>
              <w:t>бюджета города Шарыпово</w:t>
            </w:r>
            <w:r>
              <w:rPr>
                <w:color w:val="000000"/>
                <w:sz w:val="24"/>
                <w:szCs w:val="24"/>
              </w:rPr>
              <w:t xml:space="preserve"> к общему объему расходов </w:t>
            </w:r>
            <w:r>
              <w:rPr>
                <w:sz w:val="24"/>
                <w:szCs w:val="24"/>
              </w:rPr>
              <w:t>бюджета города Шарыпово</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182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Отчет о контрольной деятельности по итогам года</w:t>
            </w:r>
          </w:p>
        </w:tc>
        <w:tc>
          <w:tcPr>
            <w:tcW w:w="7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w:t>
            </w:r>
          </w:p>
        </w:tc>
        <w:tc>
          <w:tcPr>
            <w:tcW w:w="8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не менее 5</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не менее 5</w:t>
            </w:r>
          </w:p>
        </w:tc>
        <w:tc>
          <w:tcPr>
            <w:tcW w:w="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не менее 5</w:t>
            </w:r>
          </w:p>
        </w:tc>
      </w:tr>
      <w:tr>
        <w:trPr>
          <w:trHeight w:val="639" w:hRule="atLeast"/>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776"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7223"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Соотношение поступившей суммы администрируемых доходов </w:t>
            </w:r>
            <w:r>
              <w:rPr>
                <w:sz w:val="24"/>
                <w:szCs w:val="24"/>
              </w:rPr>
              <w:t>бюджета города Шарыпово</w:t>
            </w:r>
            <w:r>
              <w:rPr>
                <w:color w:val="000000"/>
                <w:sz w:val="24"/>
                <w:szCs w:val="24"/>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sz w:val="24"/>
                <w:szCs w:val="24"/>
              </w:rPr>
              <w:t>бюджета города Шарыпово</w:t>
            </w:r>
            <w:r>
              <w:rPr>
                <w:color w:val="000000"/>
                <w:sz w:val="24"/>
                <w:szCs w:val="24"/>
              </w:rPr>
              <w:t>) к плановому значению</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182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Отчет о контрольной деятельности по итогам года</w:t>
            </w:r>
          </w:p>
        </w:tc>
        <w:tc>
          <w:tcPr>
            <w:tcW w:w="7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100</w:t>
            </w:r>
          </w:p>
        </w:tc>
      </w:tr>
      <w:tr>
        <w:trPr>
          <w:trHeight w:val="765" w:hRule="atLeast"/>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3776" w:type="dxa"/>
            <w:gridSpan w:val="7"/>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50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722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Соотношение количества фактически проведенных контрольных мероприятий к количеству запланированных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182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Отчет о контрольной деятельности по итогам года</w:t>
            </w:r>
          </w:p>
        </w:tc>
        <w:tc>
          <w:tcPr>
            <w:tcW w:w="7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r>
          </w:p>
        </w:tc>
        <w:tc>
          <w:tcPr>
            <w:tcW w:w="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100</w:t>
            </w:r>
          </w:p>
        </w:tc>
      </w:tr>
    </w:tbl>
    <w:p>
      <w:pPr>
        <w:sectPr>
          <w:headerReference w:type="default" r:id="rId6"/>
          <w:headerReference w:type="first" r:id="rId7"/>
          <w:footerReference w:type="default" r:id="rId8"/>
          <w:footerReference w:type="first" r:id="rId9"/>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ind w:left="7938" w:right="0" w:hanging="0"/>
        <w:jc w:val="both"/>
        <w:rPr/>
      </w:pPr>
      <w:r>
        <w:rPr>
          <w:sz w:val="24"/>
          <w:szCs w:val="24"/>
        </w:rPr>
        <w:t>Приложение № 2</w:t>
      </w:r>
    </w:p>
    <w:p>
      <w:pPr>
        <w:pStyle w:val="Normal"/>
        <w:ind w:left="7938" w:right="0" w:hanging="0"/>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left="9781" w:right="0" w:hanging="0"/>
        <w:jc w:val="both"/>
        <w:rPr/>
      </w:pPr>
      <w:r>
        <w:rPr/>
      </w:r>
    </w:p>
    <w:p>
      <w:pPr>
        <w:pStyle w:val="Normal"/>
        <w:jc w:val="center"/>
        <w:rPr/>
      </w:pPr>
      <w:r>
        <w:rPr>
          <w:sz w:val="24"/>
          <w:szCs w:val="24"/>
        </w:rPr>
        <w:t xml:space="preserve">Перечень мероприятий подпрограммы </w:t>
      </w:r>
    </w:p>
    <w:p>
      <w:pPr>
        <w:pStyle w:val="Normal"/>
        <w:jc w:val="center"/>
        <w:rPr/>
      </w:pPr>
      <w:r>
        <w:rPr>
          <w:sz w:val="24"/>
          <w:szCs w:val="24"/>
        </w:rPr>
        <w:t>«Организация и осуществление муниципального финансового контроля</w:t>
      </w:r>
    </w:p>
    <w:p>
      <w:pPr>
        <w:pStyle w:val="Normal"/>
        <w:jc w:val="center"/>
        <w:rPr/>
      </w:pPr>
      <w:r>
        <w:rPr>
          <w:sz w:val="24"/>
          <w:szCs w:val="24"/>
        </w:rPr>
        <w:t xml:space="preserve"> </w:t>
      </w:r>
      <w:r>
        <w:rPr>
          <w:sz w:val="24"/>
          <w:szCs w:val="24"/>
        </w:rPr>
        <w:t xml:space="preserve">в муниципальном образовании город Шарыпово» </w:t>
      </w:r>
    </w:p>
    <w:p>
      <w:pPr>
        <w:pStyle w:val="Normal"/>
        <w:jc w:val="center"/>
        <w:rPr/>
      </w:pPr>
      <w:r>
        <w:rPr/>
      </w:r>
    </w:p>
    <w:tbl>
      <w:tblPr>
        <w:tblW w:w="5000" w:type="pct"/>
        <w:jc w:val="left"/>
        <w:tblInd w:w="-890" w:type="dxa"/>
        <w:tblLayout w:type="fixed"/>
        <w:tblCellMar>
          <w:top w:w="0" w:type="dxa"/>
          <w:left w:w="108" w:type="dxa"/>
          <w:bottom w:w="0" w:type="dxa"/>
          <w:right w:w="108" w:type="dxa"/>
        </w:tblCellMar>
      </w:tblPr>
      <w:tblGrid>
        <w:gridCol w:w="738"/>
        <w:gridCol w:w="2013"/>
        <w:gridCol w:w="1611"/>
        <w:gridCol w:w="700"/>
        <w:gridCol w:w="659"/>
        <w:gridCol w:w="1253"/>
        <w:gridCol w:w="1358"/>
        <w:gridCol w:w="1"/>
        <w:gridCol w:w="884"/>
        <w:gridCol w:w="884"/>
        <w:gridCol w:w="883"/>
        <w:gridCol w:w="1320"/>
        <w:gridCol w:w="1981"/>
      </w:tblGrid>
      <w:tr>
        <w:trPr>
          <w:trHeight w:val="510" w:hRule="atLeast"/>
        </w:trPr>
        <w:tc>
          <w:tcPr>
            <w:tcW w:w="73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201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Цели, задачи, мероприятия подпрограммы</w:t>
            </w:r>
          </w:p>
        </w:tc>
        <w:tc>
          <w:tcPr>
            <w:tcW w:w="1611"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3970"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Код бюджетной классификации</w:t>
            </w:r>
          </w:p>
        </w:tc>
        <w:tc>
          <w:tcPr>
            <w:tcW w:w="3972" w:type="dxa"/>
            <w:gridSpan w:val="5"/>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Расходы по годам реализации программы, (тыс. руб.)</w:t>
            </w:r>
          </w:p>
        </w:tc>
        <w:tc>
          <w:tcPr>
            <w:tcW w:w="1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73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01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61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0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ГРБС</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РзПр</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ЦСР</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ВР</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Итого за отчетный финансовый год и плановый период</w:t>
            </w:r>
          </w:p>
        </w:tc>
        <w:tc>
          <w:tcPr>
            <w:tcW w:w="1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25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201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61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347"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547"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547"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2013" w:type="dxa"/>
            <w:tcBorders>
              <w:left w:val="single" w:sz="4" w:space="0" w:color="000000"/>
              <w:bottom w:val="single" w:sz="4" w:space="0" w:color="000000"/>
            </w:tcBorders>
            <w:vAlign w:val="center"/>
          </w:tcPr>
          <w:p>
            <w:pPr>
              <w:pStyle w:val="Normal"/>
              <w:widowControl w:val="false"/>
              <w:rPr/>
            </w:pPr>
            <w:r>
              <w:rPr>
                <w:color w:val="000000"/>
                <w:sz w:val="24"/>
                <w:szCs w:val="24"/>
              </w:rPr>
              <w:t xml:space="preserve">Мероприятие 1.1: Открытие и ведение лицевых счетов для учета операций по исполнению </w:t>
            </w:r>
            <w:r>
              <w:rPr>
                <w:sz w:val="24"/>
                <w:szCs w:val="24"/>
              </w:rPr>
              <w:t>бюджета города Шарыпово</w:t>
            </w:r>
            <w:r>
              <w:rPr>
                <w:color w:val="000000"/>
                <w:sz w:val="24"/>
                <w:szCs w:val="24"/>
              </w:rPr>
              <w:t>, со средствами муниципальных бюджетных, автономных учреждений</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Отдел федерального казначейства Красноярского края по г. Шарыпово и Шарыповскому району</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1.1.2.</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Осуществление предварительного и текущего контроля оплаты денежных обязательств получателей средств </w:t>
            </w:r>
            <w:r>
              <w:rPr>
                <w:sz w:val="24"/>
                <w:szCs w:val="24"/>
              </w:rPr>
              <w:t>бюджета города Шарыпово</w:t>
            </w:r>
            <w:r>
              <w:rPr>
                <w:color w:val="000000"/>
                <w:sz w:val="24"/>
                <w:szCs w:val="24"/>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547"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2.1: Осуществление муниципального финансового контроля в финансово-бюджетной сфере города Шарыпово, в том числе:</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1. Снижение объема выявленных нарушений бюджетного законодательства к общему объему расходов </w:t>
            </w:r>
            <w:r>
              <w:rPr>
                <w:sz w:val="24"/>
                <w:szCs w:val="24"/>
              </w:rPr>
              <w:t>бюджета города Шарыпово</w:t>
            </w:r>
            <w:r>
              <w:rPr>
                <w:color w:val="000000"/>
                <w:sz w:val="24"/>
                <w:szCs w:val="24"/>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2.1.1.</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2040"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2.1.2.</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127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2.1.3.</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осуществление финансового контроля за деятельностью муниципальных бюджетных и автономных учреждений;</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85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13547"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3.1.</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3.2.</w:t>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совершенствование нормативной правовой и методологической базы в области муниципального финансового контроля;</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25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59" w:type="dxa"/>
            <w:gridSpan w:val="2"/>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88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2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1275" w:hRule="atLeast"/>
        </w:trPr>
        <w:tc>
          <w:tcPr>
            <w:tcW w:w="73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201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Итого:</w:t>
            </w:r>
          </w:p>
        </w:tc>
        <w:tc>
          <w:tcPr>
            <w:tcW w:w="161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0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59"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01 06</w:t>
            </w:r>
          </w:p>
        </w:tc>
        <w:tc>
          <w:tcPr>
            <w:tcW w:w="1253"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 xml:space="preserve">1140000, </w:t>
              <w:br/>
              <w:t>1140000000</w:t>
            </w:r>
          </w:p>
        </w:tc>
        <w:tc>
          <w:tcPr>
            <w:tcW w:w="1359" w:type="dxa"/>
            <w:gridSpan w:val="2"/>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100, 200, 800</w:t>
            </w:r>
          </w:p>
        </w:tc>
        <w:tc>
          <w:tcPr>
            <w:tcW w:w="884" w:type="dxa"/>
            <w:tcBorders>
              <w:left w:val="single" w:sz="4" w:space="0" w:color="000000"/>
              <w:bottom w:val="single" w:sz="4" w:space="0" w:color="000000"/>
            </w:tcBorders>
            <w:vAlign w:val="center"/>
          </w:tcPr>
          <w:p>
            <w:pPr>
              <w:pStyle w:val="Normal"/>
              <w:widowControl w:val="false"/>
              <w:jc w:val="right"/>
              <w:rPr>
                <w:color w:val="000000"/>
                <w:sz w:val="24"/>
                <w:szCs w:val="24"/>
              </w:rPr>
            </w:pPr>
            <w:r>
              <w:rPr>
                <w:color w:val="000000"/>
                <w:sz w:val="24"/>
                <w:szCs w:val="24"/>
              </w:rPr>
              <w:t>15473,1</w:t>
            </w:r>
          </w:p>
        </w:tc>
        <w:tc>
          <w:tcPr>
            <w:tcW w:w="8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883" w:type="dxa"/>
            <w:tcBorders>
              <w:left w:val="single" w:sz="4" w:space="0" w:color="000000"/>
              <w:bottom w:val="single" w:sz="4" w:space="0" w:color="000000"/>
            </w:tcBorders>
            <w:vAlign w:val="center"/>
          </w:tcPr>
          <w:p>
            <w:pPr>
              <w:pStyle w:val="Normal"/>
              <w:widowControl w:val="false"/>
              <w:jc w:val="center"/>
              <w:rPr/>
            </w:pPr>
            <w:r>
              <w:rPr>
                <w:color w:val="000000"/>
                <w:sz w:val="24"/>
                <w:szCs w:val="24"/>
              </w:rPr>
              <w:t>15473,</w:t>
            </w:r>
            <w:r>
              <w:rPr>
                <w:color w:val="000000"/>
                <w:sz w:val="24"/>
                <w:szCs w:val="24"/>
                <w:lang w:val="en-US"/>
              </w:rPr>
              <w:t>3</w:t>
            </w:r>
          </w:p>
        </w:tc>
        <w:tc>
          <w:tcPr>
            <w:tcW w:w="1320" w:type="dxa"/>
            <w:tcBorders>
              <w:left w:val="single" w:sz="4" w:space="0" w:color="000000"/>
              <w:bottom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c>
          <w:tcPr>
            <w:tcW w:w="1981"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bl>
    <w:p>
      <w:pPr>
        <w:sectPr>
          <w:headerReference w:type="default" r:id="rId10"/>
          <w:headerReference w:type="first" r:id="rId11"/>
          <w:footerReference w:type="default" r:id="rId12"/>
          <w:footerReference w:type="first" r:id="rId13"/>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numPr>
          <w:ilvl w:val="0"/>
          <w:numId w:val="0"/>
        </w:numPr>
        <w:ind w:left="4536" w:right="0" w:firstLine="11"/>
        <w:rPr/>
      </w:pPr>
      <w:r>
        <w:rPr>
          <w:sz w:val="24"/>
          <w:szCs w:val="24"/>
        </w:rPr>
        <w:t>Приложение № 4</w:t>
      </w:r>
    </w:p>
    <w:p>
      <w:pPr>
        <w:pStyle w:val="Normal"/>
        <w:ind w:left="4536" w:right="0" w:firstLine="11"/>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 xml:space="preserve">» </w:t>
      </w:r>
    </w:p>
    <w:p>
      <w:pPr>
        <w:pStyle w:val="Normal"/>
        <w:widowControl w:val="false"/>
        <w:jc w:val="center"/>
        <w:rPr/>
      </w:pPr>
      <w:r>
        <w:rPr/>
      </w:r>
    </w:p>
    <w:p>
      <w:pPr>
        <w:pStyle w:val="Normal"/>
        <w:widowControl w:val="false"/>
        <w:jc w:val="center"/>
        <w:rPr/>
      </w:pPr>
      <w:r>
        <w:rPr>
          <w:sz w:val="24"/>
          <w:szCs w:val="24"/>
        </w:rPr>
        <w:t xml:space="preserve">Подпрограмма </w:t>
      </w:r>
    </w:p>
    <w:p>
      <w:pPr>
        <w:pStyle w:val="Normal"/>
        <w:widowControl w:val="false"/>
        <w:jc w:val="center"/>
        <w:rPr/>
      </w:pPr>
      <w:r>
        <w:rPr>
          <w:sz w:val="24"/>
          <w:szCs w:val="24"/>
        </w:rPr>
        <w:t xml:space="preserve">«Обеспечение реализации муниципальной программы и прочие мероприятия» </w:t>
      </w:r>
    </w:p>
    <w:p>
      <w:pPr>
        <w:pStyle w:val="Normal"/>
        <w:widowControl w:val="false"/>
        <w:ind w:left="0" w:right="0" w:firstLine="720"/>
        <w:jc w:val="center"/>
        <w:rPr/>
      </w:pPr>
      <w:r>
        <w:rPr/>
      </w:r>
    </w:p>
    <w:p>
      <w:pPr>
        <w:pStyle w:val="Normal"/>
        <w:widowControl w:val="false"/>
        <w:jc w:val="center"/>
        <w:rPr/>
      </w:pPr>
      <w:r>
        <w:rPr>
          <w:sz w:val="24"/>
          <w:szCs w:val="24"/>
        </w:rPr>
        <w:t>1. Паспорт подпрограммы</w:t>
      </w:r>
    </w:p>
    <w:tbl>
      <w:tblPr>
        <w:tblW w:w="5000" w:type="pct"/>
        <w:jc w:val="left"/>
        <w:tblInd w:w="-5" w:type="dxa"/>
        <w:tblLayout w:type="fixed"/>
        <w:tblCellMar>
          <w:top w:w="0" w:type="dxa"/>
          <w:left w:w="75" w:type="dxa"/>
          <w:bottom w:w="0" w:type="dxa"/>
          <w:right w:w="75" w:type="dxa"/>
        </w:tblCellMar>
      </w:tblPr>
      <w:tblGrid>
        <w:gridCol w:w="2611"/>
        <w:gridCol w:w="6742"/>
      </w:tblGrid>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 подпрограммы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«Обеспечение реализации муниципальной программы и прочие мероприятия» (далее – подпрограмма)</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Наименование муниципальной программы, в рамках которой реализуется подпрограмма</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«Управление муниципальными финансами муниципального города Шарыпово»</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Исполнитель мероприятий</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Главные распорядители бюджетных средств, ответственные за реализацию мероприятий подпрограммы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Финансовое управление администрации города Шарыпово</w:t>
            </w:r>
          </w:p>
        </w:tc>
      </w:tr>
      <w:tr>
        <w:trPr>
          <w:trHeight w:val="600" w:hRule="atLeast"/>
        </w:trPr>
        <w:tc>
          <w:tcPr>
            <w:tcW w:w="2611" w:type="dxa"/>
            <w:tcBorders>
              <w:top w:val="single" w:sz="4" w:space="0" w:color="000000"/>
              <w:left w:val="single" w:sz="4" w:space="0" w:color="000000"/>
              <w:bottom w:val="single" w:sz="4" w:space="0" w:color="000000"/>
            </w:tcBorders>
          </w:tcPr>
          <w:p>
            <w:pPr>
              <w:pStyle w:val="Normal"/>
              <w:widowControl w:val="false"/>
              <w:jc w:val="both"/>
              <w:rPr>
                <w:sz w:val="24"/>
                <w:szCs w:val="24"/>
              </w:rPr>
            </w:pPr>
            <w:r>
              <w:rPr>
                <w:sz w:val="24"/>
                <w:szCs w:val="24"/>
              </w:rPr>
              <w:t>Цель подпрограммы</w:t>
              <w:br/>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Calibri"/>
                <w:sz w:val="24"/>
                <w:szCs w:val="24"/>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416"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Задачи подпрограммы</w:t>
              <w:br/>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rFonts w:eastAsia="Calibri"/>
                <w:sz w:val="24"/>
                <w:szCs w:val="24"/>
                <w:lang w:eastAsia="en-US"/>
              </w:rPr>
            </w:pPr>
            <w:r>
              <w:rPr>
                <w:rFonts w:eastAsia="Calibri"/>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widowControl w:val="false"/>
              <w:ind w:left="0" w:right="0" w:firstLine="540"/>
              <w:jc w:val="both"/>
              <w:rPr>
                <w:rFonts w:eastAsia="Calibri"/>
                <w:sz w:val="24"/>
                <w:szCs w:val="24"/>
                <w:lang w:eastAsia="en-US"/>
              </w:rPr>
            </w:pPr>
            <w:r>
              <w:rPr>
                <w:rFonts w:eastAsia="Calibri"/>
                <w:sz w:val="24"/>
                <w:szCs w:val="24"/>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540"/>
              <w:jc w:val="both"/>
              <w:rPr>
                <w:sz w:val="24"/>
                <w:szCs w:val="24"/>
              </w:rPr>
            </w:pPr>
            <w:r>
              <w:rPr>
                <w:sz w:val="24"/>
                <w:szCs w:val="24"/>
              </w:rPr>
              <w:t>перечень показателей результативности подпрограммы приведен в приложении № 1 к подпрограмме</w:t>
            </w:r>
          </w:p>
        </w:tc>
      </w:tr>
      <w:tr>
        <w:trPr>
          <w:trHeight w:val="338"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Сроки реализации</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2014-2026 годы</w:t>
            </w:r>
          </w:p>
        </w:tc>
      </w:tr>
      <w:tr>
        <w:trPr>
          <w:trHeight w:val="338" w:hRule="atLeast"/>
        </w:trPr>
        <w:tc>
          <w:tcPr>
            <w:tcW w:w="2611" w:type="dxa"/>
            <w:tcBorders>
              <w:top w:val="single" w:sz="4" w:space="0" w:color="000000"/>
              <w:left w:val="single" w:sz="4" w:space="0" w:color="000000"/>
              <w:bottom w:val="single" w:sz="4" w:space="0" w:color="000000"/>
            </w:tcBorders>
          </w:tcPr>
          <w:p>
            <w:pPr>
              <w:pStyle w:val="Normal"/>
              <w:widowControl w:val="false"/>
              <w:rPr>
                <w:sz w:val="24"/>
                <w:szCs w:val="24"/>
              </w:rPr>
            </w:pPr>
            <w:r>
              <w:rPr>
                <w:sz w:val="24"/>
                <w:szCs w:val="24"/>
              </w:rPr>
              <w:t>Информация по ресурсному обеспечению подпрограммы</w:t>
            </w:r>
          </w:p>
        </w:tc>
        <w:tc>
          <w:tcPr>
            <w:tcW w:w="67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Источник финансирования – средства бюджета города Шарыпово.</w:t>
            </w:r>
          </w:p>
          <w:p>
            <w:pPr>
              <w:pStyle w:val="Normal"/>
              <w:widowControl w:val="false"/>
              <w:jc w:val="both"/>
              <w:rPr>
                <w:sz w:val="24"/>
                <w:szCs w:val="24"/>
              </w:rPr>
            </w:pPr>
            <w:r>
              <w:rPr>
                <w:sz w:val="24"/>
                <w:szCs w:val="24"/>
              </w:rPr>
              <w:t>Общий объем бюджетных ассигнований на реализацию муниципальной программы составляет 151 753,4 тыс. рублей, в том числе:</w:t>
            </w:r>
          </w:p>
          <w:p>
            <w:pPr>
              <w:pStyle w:val="Normal"/>
              <w:widowControl w:val="false"/>
              <w:jc w:val="both"/>
              <w:rPr>
                <w:sz w:val="24"/>
                <w:szCs w:val="24"/>
              </w:rPr>
            </w:pPr>
            <w:r>
              <w:rPr>
                <w:sz w:val="24"/>
                <w:szCs w:val="24"/>
              </w:rPr>
              <w:t>по годам реализации муниципальной программы:</w:t>
            </w:r>
          </w:p>
          <w:p>
            <w:pPr>
              <w:pStyle w:val="Normal"/>
              <w:widowControl w:val="false"/>
              <w:jc w:val="both"/>
              <w:rPr>
                <w:sz w:val="24"/>
                <w:szCs w:val="24"/>
              </w:rPr>
            </w:pPr>
            <w:r>
              <w:rPr>
                <w:sz w:val="24"/>
                <w:szCs w:val="24"/>
              </w:rPr>
              <w:t>2014 год –   7 926,2 тыс. рублей;</w:t>
            </w:r>
          </w:p>
          <w:p>
            <w:pPr>
              <w:pStyle w:val="Normal"/>
              <w:widowControl w:val="false"/>
              <w:jc w:val="both"/>
              <w:rPr>
                <w:sz w:val="24"/>
                <w:szCs w:val="24"/>
              </w:rPr>
            </w:pPr>
            <w:r>
              <w:rPr>
                <w:sz w:val="24"/>
                <w:szCs w:val="24"/>
              </w:rPr>
              <w:t>2015 год –   7 870,2 тыс. рублей;</w:t>
            </w:r>
          </w:p>
          <w:p>
            <w:pPr>
              <w:pStyle w:val="Normal"/>
              <w:widowControl w:val="false"/>
              <w:jc w:val="both"/>
              <w:rPr>
                <w:sz w:val="24"/>
                <w:szCs w:val="24"/>
              </w:rPr>
            </w:pPr>
            <w:r>
              <w:rPr>
                <w:sz w:val="24"/>
                <w:szCs w:val="24"/>
              </w:rPr>
              <w:t>2016 год –   8 462,8 тыс. рублей;</w:t>
            </w:r>
          </w:p>
          <w:p>
            <w:pPr>
              <w:pStyle w:val="Normal"/>
              <w:widowControl w:val="false"/>
              <w:jc w:val="both"/>
              <w:rPr>
                <w:sz w:val="24"/>
                <w:szCs w:val="24"/>
              </w:rPr>
            </w:pPr>
            <w:r>
              <w:rPr>
                <w:sz w:val="24"/>
                <w:szCs w:val="24"/>
              </w:rPr>
              <w:t>2017 год –   8 275,1 тыс. рублей;</w:t>
            </w:r>
          </w:p>
          <w:p>
            <w:pPr>
              <w:pStyle w:val="Normal"/>
              <w:widowControl w:val="false"/>
              <w:jc w:val="both"/>
              <w:rPr>
                <w:sz w:val="24"/>
                <w:szCs w:val="24"/>
              </w:rPr>
            </w:pPr>
            <w:r>
              <w:rPr>
                <w:sz w:val="24"/>
                <w:szCs w:val="24"/>
              </w:rPr>
              <w:t>2018 год –   9 037,5 тыс. рублей;</w:t>
            </w:r>
          </w:p>
          <w:p>
            <w:pPr>
              <w:pStyle w:val="Normal"/>
              <w:widowControl w:val="false"/>
              <w:jc w:val="both"/>
              <w:rPr>
                <w:sz w:val="24"/>
                <w:szCs w:val="24"/>
              </w:rPr>
            </w:pPr>
            <w:r>
              <w:rPr>
                <w:sz w:val="24"/>
                <w:szCs w:val="24"/>
              </w:rPr>
              <w:t>2019 год –   10 300,4 тыс. рублей;</w:t>
            </w:r>
          </w:p>
          <w:p>
            <w:pPr>
              <w:pStyle w:val="Normal"/>
              <w:widowControl w:val="false"/>
              <w:jc w:val="both"/>
              <w:rPr>
                <w:sz w:val="24"/>
                <w:szCs w:val="24"/>
              </w:rPr>
            </w:pPr>
            <w:r>
              <w:rPr>
                <w:sz w:val="24"/>
                <w:szCs w:val="24"/>
              </w:rPr>
              <w:t>2020 год –   11 510,0 тыс. рублей;</w:t>
            </w:r>
          </w:p>
          <w:p>
            <w:pPr>
              <w:pStyle w:val="Normal"/>
              <w:widowControl w:val="false"/>
              <w:jc w:val="both"/>
              <w:rPr>
                <w:sz w:val="24"/>
                <w:szCs w:val="24"/>
              </w:rPr>
            </w:pPr>
            <w:r>
              <w:rPr>
                <w:sz w:val="24"/>
                <w:szCs w:val="24"/>
              </w:rPr>
              <w:t>2021 год –   12 533,2 тыс. рублей;</w:t>
            </w:r>
          </w:p>
          <w:p>
            <w:pPr>
              <w:pStyle w:val="Normal"/>
              <w:widowControl w:val="false"/>
              <w:jc w:val="both"/>
              <w:rPr>
                <w:sz w:val="24"/>
                <w:szCs w:val="24"/>
              </w:rPr>
            </w:pPr>
            <w:r>
              <w:rPr>
                <w:sz w:val="24"/>
                <w:szCs w:val="24"/>
              </w:rPr>
              <w:t>2022 год –   14 240,4 тыс. рублей;</w:t>
            </w:r>
          </w:p>
          <w:p>
            <w:pPr>
              <w:pStyle w:val="Normal"/>
              <w:widowControl w:val="false"/>
              <w:jc w:val="both"/>
              <w:rPr>
                <w:sz w:val="24"/>
                <w:szCs w:val="24"/>
              </w:rPr>
            </w:pPr>
            <w:r>
              <w:rPr>
                <w:sz w:val="24"/>
                <w:szCs w:val="24"/>
              </w:rPr>
              <w:t>2023 год –   15 178,1 тыс. рублей;</w:t>
            </w:r>
          </w:p>
          <w:p>
            <w:pPr>
              <w:pStyle w:val="Normal"/>
              <w:widowControl w:val="false"/>
              <w:jc w:val="both"/>
              <w:rPr>
                <w:sz w:val="24"/>
                <w:szCs w:val="24"/>
              </w:rPr>
            </w:pPr>
            <w:r>
              <w:rPr>
                <w:sz w:val="24"/>
                <w:szCs w:val="24"/>
              </w:rPr>
              <w:t>2024 год –   15 473,1 тыс. рублей;</w:t>
            </w:r>
          </w:p>
          <w:p>
            <w:pPr>
              <w:pStyle w:val="Normal"/>
              <w:widowControl w:val="false"/>
              <w:jc w:val="both"/>
              <w:rPr>
                <w:sz w:val="24"/>
                <w:szCs w:val="24"/>
              </w:rPr>
            </w:pPr>
            <w:r>
              <w:rPr>
                <w:sz w:val="24"/>
                <w:szCs w:val="24"/>
              </w:rPr>
              <w:t>2025 год –   15 473,1 тыс. рублей;</w:t>
            </w:r>
          </w:p>
          <w:p>
            <w:pPr>
              <w:pStyle w:val="Normal"/>
              <w:widowControl w:val="false"/>
              <w:jc w:val="both"/>
              <w:rPr/>
            </w:pPr>
            <w:r>
              <w:rPr>
                <w:sz w:val="24"/>
                <w:szCs w:val="24"/>
              </w:rPr>
              <w:t>2026 год –   15 473,</w:t>
            </w:r>
            <w:r>
              <w:rPr>
                <w:sz w:val="24"/>
                <w:szCs w:val="24"/>
                <w:lang w:val="en-US"/>
              </w:rPr>
              <w:t>3</w:t>
            </w:r>
            <w:r>
              <w:rPr>
                <w:sz w:val="24"/>
                <w:szCs w:val="24"/>
              </w:rPr>
              <w:t xml:space="preserve">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них:</w:t>
            </w:r>
          </w:p>
          <w:p>
            <w:pPr>
              <w:pStyle w:val="Normal"/>
              <w:widowControl w:val="false"/>
              <w:jc w:val="both"/>
              <w:rPr>
                <w:sz w:val="24"/>
                <w:szCs w:val="24"/>
              </w:rPr>
            </w:pPr>
            <w:r>
              <w:rPr>
                <w:sz w:val="24"/>
                <w:szCs w:val="24"/>
              </w:rPr>
              <w:t>из средств краевого бюджета 2 356,0 тыс. рублей, в том числе:</w:t>
            </w:r>
          </w:p>
          <w:p>
            <w:pPr>
              <w:pStyle w:val="Normal"/>
              <w:widowControl w:val="false"/>
              <w:jc w:val="both"/>
              <w:rPr>
                <w:sz w:val="24"/>
                <w:szCs w:val="24"/>
              </w:rPr>
            </w:pPr>
            <w:r>
              <w:rPr>
                <w:sz w:val="24"/>
                <w:szCs w:val="24"/>
              </w:rPr>
              <w:t>2019 год –  136,7 тыс. рублей;</w:t>
            </w:r>
          </w:p>
          <w:p>
            <w:pPr>
              <w:pStyle w:val="Normal"/>
              <w:widowControl w:val="false"/>
              <w:jc w:val="both"/>
              <w:rPr>
                <w:sz w:val="24"/>
                <w:szCs w:val="24"/>
              </w:rPr>
            </w:pPr>
            <w:r>
              <w:rPr>
                <w:sz w:val="24"/>
                <w:szCs w:val="24"/>
              </w:rPr>
              <w:t>2020 год –  1 111,8 тыс. рублей.;</w:t>
            </w:r>
          </w:p>
          <w:p>
            <w:pPr>
              <w:pStyle w:val="Normal"/>
              <w:widowControl w:val="false"/>
              <w:jc w:val="both"/>
              <w:rPr>
                <w:sz w:val="24"/>
                <w:szCs w:val="24"/>
              </w:rPr>
            </w:pPr>
            <w:r>
              <w:rPr>
                <w:sz w:val="24"/>
                <w:szCs w:val="24"/>
              </w:rPr>
              <w:t>2021 год –  6,0 тыс. рублей;</w:t>
            </w:r>
          </w:p>
          <w:p>
            <w:pPr>
              <w:pStyle w:val="Normal"/>
              <w:widowControl w:val="false"/>
              <w:jc w:val="both"/>
              <w:rPr>
                <w:sz w:val="24"/>
                <w:szCs w:val="24"/>
              </w:rPr>
            </w:pPr>
            <w:r>
              <w:rPr>
                <w:sz w:val="24"/>
                <w:szCs w:val="24"/>
              </w:rPr>
              <w:t>2022 год –  672,4 тыс. рублей;</w:t>
            </w:r>
          </w:p>
          <w:p>
            <w:pPr>
              <w:pStyle w:val="Normal"/>
              <w:widowControl w:val="false"/>
              <w:jc w:val="both"/>
              <w:rPr>
                <w:sz w:val="24"/>
                <w:szCs w:val="24"/>
              </w:rPr>
            </w:pPr>
            <w:r>
              <w:rPr>
                <w:sz w:val="24"/>
                <w:szCs w:val="24"/>
              </w:rPr>
              <w:t>2023 год –  429,1 тыс. рублей;</w:t>
            </w:r>
          </w:p>
          <w:p>
            <w:pPr>
              <w:pStyle w:val="Normal"/>
              <w:widowControl w:val="false"/>
              <w:jc w:val="both"/>
              <w:rPr>
                <w:sz w:val="24"/>
                <w:szCs w:val="24"/>
              </w:rPr>
            </w:pPr>
            <w:r>
              <w:rPr>
                <w:sz w:val="24"/>
                <w:szCs w:val="24"/>
              </w:rPr>
              <w:t>2024 год –  0,0 тыс. рублей;</w:t>
            </w:r>
          </w:p>
          <w:p>
            <w:pPr>
              <w:pStyle w:val="Normal"/>
              <w:widowControl w:val="false"/>
              <w:jc w:val="both"/>
              <w:rPr>
                <w:sz w:val="24"/>
                <w:szCs w:val="24"/>
              </w:rPr>
            </w:pPr>
            <w:r>
              <w:rPr>
                <w:sz w:val="24"/>
                <w:szCs w:val="24"/>
              </w:rPr>
              <w:t>2025 год –  0,0 тыс. рублей;</w:t>
            </w:r>
          </w:p>
          <w:p>
            <w:pPr>
              <w:pStyle w:val="Normal"/>
              <w:widowControl w:val="false"/>
              <w:jc w:val="both"/>
              <w:rPr>
                <w:sz w:val="24"/>
                <w:szCs w:val="24"/>
              </w:rPr>
            </w:pPr>
            <w:r>
              <w:rPr>
                <w:sz w:val="24"/>
                <w:szCs w:val="24"/>
              </w:rPr>
              <w:t>2026 год –  0,0 тыс. рублей.</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из средств бюджета городского округа города Шарыпово   149 397,4 тыс. рублей, в том числе:</w:t>
            </w:r>
          </w:p>
          <w:p>
            <w:pPr>
              <w:pStyle w:val="Normal"/>
              <w:widowControl w:val="false"/>
              <w:jc w:val="both"/>
              <w:rPr>
                <w:sz w:val="24"/>
                <w:szCs w:val="24"/>
              </w:rPr>
            </w:pPr>
            <w:r>
              <w:rPr>
                <w:sz w:val="24"/>
                <w:szCs w:val="24"/>
              </w:rPr>
              <w:t>2014 год –   7 926,2 тыс. рублей;</w:t>
            </w:r>
          </w:p>
          <w:p>
            <w:pPr>
              <w:pStyle w:val="Normal"/>
              <w:widowControl w:val="false"/>
              <w:jc w:val="both"/>
              <w:rPr>
                <w:sz w:val="24"/>
                <w:szCs w:val="24"/>
              </w:rPr>
            </w:pPr>
            <w:r>
              <w:rPr>
                <w:sz w:val="24"/>
                <w:szCs w:val="24"/>
              </w:rPr>
              <w:t>2015 год –   7 870,2 тыс. рублей;</w:t>
            </w:r>
          </w:p>
          <w:p>
            <w:pPr>
              <w:pStyle w:val="Normal"/>
              <w:widowControl w:val="false"/>
              <w:jc w:val="both"/>
              <w:rPr>
                <w:sz w:val="24"/>
                <w:szCs w:val="24"/>
              </w:rPr>
            </w:pPr>
            <w:r>
              <w:rPr>
                <w:sz w:val="24"/>
                <w:szCs w:val="24"/>
              </w:rPr>
              <w:t>2016 год –   8 462,8 тыс. рублей;</w:t>
            </w:r>
          </w:p>
          <w:p>
            <w:pPr>
              <w:pStyle w:val="Normal"/>
              <w:widowControl w:val="false"/>
              <w:jc w:val="both"/>
              <w:rPr>
                <w:sz w:val="24"/>
                <w:szCs w:val="24"/>
              </w:rPr>
            </w:pPr>
            <w:r>
              <w:rPr>
                <w:sz w:val="24"/>
                <w:szCs w:val="24"/>
              </w:rPr>
              <w:t>2017 год –   8 275,1 тыс. рублей;</w:t>
            </w:r>
          </w:p>
          <w:p>
            <w:pPr>
              <w:pStyle w:val="Normal"/>
              <w:widowControl w:val="false"/>
              <w:jc w:val="both"/>
              <w:rPr>
                <w:sz w:val="24"/>
                <w:szCs w:val="24"/>
              </w:rPr>
            </w:pPr>
            <w:r>
              <w:rPr>
                <w:sz w:val="24"/>
                <w:szCs w:val="24"/>
              </w:rPr>
              <w:t>2018 год –   9 037,5 тыс. рублей;</w:t>
            </w:r>
          </w:p>
          <w:p>
            <w:pPr>
              <w:pStyle w:val="Normal"/>
              <w:widowControl w:val="false"/>
              <w:jc w:val="both"/>
              <w:rPr>
                <w:sz w:val="24"/>
                <w:szCs w:val="24"/>
              </w:rPr>
            </w:pPr>
            <w:r>
              <w:rPr>
                <w:sz w:val="24"/>
                <w:szCs w:val="24"/>
              </w:rPr>
              <w:t>2019 год –   10 163,7 тыс. рублей;</w:t>
            </w:r>
          </w:p>
          <w:p>
            <w:pPr>
              <w:pStyle w:val="Normal"/>
              <w:widowControl w:val="false"/>
              <w:jc w:val="both"/>
              <w:rPr>
                <w:sz w:val="24"/>
                <w:szCs w:val="24"/>
              </w:rPr>
            </w:pPr>
            <w:r>
              <w:rPr>
                <w:sz w:val="24"/>
                <w:szCs w:val="24"/>
              </w:rPr>
              <w:t>2020 год –   10 398,2 тыс. рублей;</w:t>
            </w:r>
          </w:p>
          <w:p>
            <w:pPr>
              <w:pStyle w:val="Normal"/>
              <w:widowControl w:val="false"/>
              <w:jc w:val="both"/>
              <w:rPr>
                <w:sz w:val="24"/>
                <w:szCs w:val="24"/>
              </w:rPr>
            </w:pPr>
            <w:r>
              <w:rPr>
                <w:sz w:val="24"/>
                <w:szCs w:val="24"/>
              </w:rPr>
              <w:t>2021 год –   12 527,2 тыс. рублей;</w:t>
            </w:r>
          </w:p>
          <w:p>
            <w:pPr>
              <w:pStyle w:val="Normal"/>
              <w:widowControl w:val="false"/>
              <w:jc w:val="both"/>
              <w:rPr>
                <w:sz w:val="24"/>
                <w:szCs w:val="24"/>
              </w:rPr>
            </w:pPr>
            <w:r>
              <w:rPr>
                <w:sz w:val="24"/>
                <w:szCs w:val="24"/>
              </w:rPr>
              <w:t>2022 год –   13 568,0 тыс. рублей;</w:t>
            </w:r>
          </w:p>
          <w:p>
            <w:pPr>
              <w:pStyle w:val="Normal"/>
              <w:widowControl w:val="false"/>
              <w:jc w:val="both"/>
              <w:rPr>
                <w:sz w:val="24"/>
                <w:szCs w:val="24"/>
              </w:rPr>
            </w:pPr>
            <w:r>
              <w:rPr>
                <w:sz w:val="24"/>
                <w:szCs w:val="24"/>
              </w:rPr>
              <w:t>2023 год –   14 749,0 тыс. рублей;</w:t>
            </w:r>
          </w:p>
          <w:p>
            <w:pPr>
              <w:pStyle w:val="Normal"/>
              <w:widowControl w:val="false"/>
              <w:jc w:val="both"/>
              <w:rPr>
                <w:sz w:val="24"/>
                <w:szCs w:val="24"/>
              </w:rPr>
            </w:pPr>
            <w:r>
              <w:rPr>
                <w:sz w:val="24"/>
                <w:szCs w:val="24"/>
              </w:rPr>
              <w:t>2024 год –   15 473,1 тыс. рублей;</w:t>
            </w:r>
          </w:p>
          <w:p>
            <w:pPr>
              <w:pStyle w:val="Normal"/>
              <w:widowControl w:val="false"/>
              <w:jc w:val="both"/>
              <w:rPr>
                <w:sz w:val="24"/>
                <w:szCs w:val="24"/>
              </w:rPr>
            </w:pPr>
            <w:r>
              <w:rPr>
                <w:sz w:val="24"/>
                <w:szCs w:val="24"/>
              </w:rPr>
              <w:t>2025 год –   15 473,1 тыс. рублей;</w:t>
            </w:r>
          </w:p>
          <w:p>
            <w:pPr>
              <w:pStyle w:val="Normal"/>
              <w:widowControl w:val="false"/>
              <w:jc w:val="both"/>
              <w:rPr/>
            </w:pPr>
            <w:r>
              <w:rPr>
                <w:sz w:val="24"/>
                <w:szCs w:val="24"/>
              </w:rPr>
              <w:t>2026 год –   15 473,</w:t>
            </w:r>
            <w:r>
              <w:rPr>
                <w:sz w:val="24"/>
                <w:szCs w:val="24"/>
                <w:lang w:val="en-US"/>
              </w:rPr>
              <w:t>3</w:t>
            </w:r>
            <w:r>
              <w:rPr>
                <w:sz w:val="24"/>
                <w:szCs w:val="24"/>
              </w:rPr>
              <w:t xml:space="preserve"> тыс. рублей.</w:t>
            </w:r>
          </w:p>
        </w:tc>
      </w:tr>
    </w:tbl>
    <w:p>
      <w:pPr>
        <w:pStyle w:val="Normal"/>
        <w:widowControl w:val="false"/>
        <w:jc w:val="center"/>
        <w:rPr/>
      </w:pPr>
      <w:r>
        <w:rPr/>
      </w:r>
    </w:p>
    <w:p>
      <w:pPr>
        <w:pStyle w:val="Normal"/>
        <w:widowControl w:val="false"/>
        <w:ind w:left="0" w:right="0" w:firstLine="709"/>
        <w:jc w:val="center"/>
        <w:rPr/>
      </w:pPr>
      <w:r>
        <w:rPr>
          <w:sz w:val="24"/>
          <w:szCs w:val="24"/>
        </w:rPr>
        <w:t>2. Мероприятия подпрограммы</w:t>
      </w:r>
    </w:p>
    <w:p>
      <w:pPr>
        <w:pStyle w:val="Normal"/>
        <w:widowControl w:val="false"/>
        <w:ind w:left="0" w:right="0" w:firstLine="709"/>
        <w:jc w:val="both"/>
        <w:rPr/>
      </w:pPr>
      <w:r>
        <w:rPr>
          <w:rFonts w:eastAsia="Calibri"/>
          <w:sz w:val="24"/>
          <w:szCs w:val="24"/>
          <w:lang w:eastAsia="en-US"/>
        </w:rPr>
        <w:t xml:space="preserve">Перечень мероприятий подпрограммы представлен в приложении </w:t>
        <w:br/>
        <w:t>№ 2 подпрограмме.</w:t>
      </w:r>
    </w:p>
    <w:p>
      <w:pPr>
        <w:pStyle w:val="Normal"/>
        <w:widowControl w:val="false"/>
        <w:ind w:left="0" w:right="0" w:firstLine="709"/>
        <w:jc w:val="both"/>
        <w:rPr/>
      </w:pPr>
      <w:r>
        <w:rPr/>
      </w:r>
    </w:p>
    <w:p>
      <w:pPr>
        <w:pStyle w:val="Normal"/>
        <w:widowControl w:val="false"/>
        <w:ind w:left="0" w:right="0" w:firstLine="709"/>
        <w:jc w:val="center"/>
        <w:rPr/>
      </w:pPr>
      <w:r>
        <w:rPr>
          <w:sz w:val="24"/>
          <w:szCs w:val="24"/>
        </w:rPr>
        <w:t>3. Механизм реализации подпрограммы</w:t>
      </w:r>
    </w:p>
    <w:p>
      <w:pPr>
        <w:pStyle w:val="Normal"/>
        <w:ind w:left="0" w:right="0" w:firstLine="709"/>
        <w:jc w:val="both"/>
        <w:rPr/>
      </w:pPr>
      <w:r>
        <w:rPr>
          <w:rFonts w:eastAsia="Calibri"/>
          <w:sz w:val="24"/>
          <w:szCs w:val="24"/>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ind w:left="0" w:right="0" w:firstLine="709"/>
        <w:jc w:val="both"/>
        <w:rPr/>
      </w:pPr>
      <w:r>
        <w:rPr>
          <w:rFonts w:eastAsia="Calibri"/>
          <w:sz w:val="24"/>
          <w:szCs w:val="24"/>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left="0" w:right="0" w:firstLine="709"/>
        <w:jc w:val="both"/>
        <w:rPr/>
      </w:pPr>
      <w:r>
        <w:rPr>
          <w:rFonts w:eastAsia="Calibri"/>
          <w:sz w:val="24"/>
          <w:szCs w:val="24"/>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4"/>
          <w:szCs w:val="24"/>
        </w:rPr>
        <w:t>бюджета города Шарыпово</w:t>
      </w:r>
      <w:r>
        <w:rPr>
          <w:rFonts w:eastAsia="Calibri"/>
          <w:sz w:val="24"/>
          <w:szCs w:val="24"/>
          <w:lang w:eastAsia="en-US"/>
        </w:rPr>
        <w:t xml:space="preserve">, процессы составления, рассмотрения, утверждения и исполнения </w:t>
      </w:r>
      <w:r>
        <w:rPr>
          <w:sz w:val="24"/>
          <w:szCs w:val="24"/>
        </w:rPr>
        <w:t>бюджета города Шарыпово</w:t>
      </w:r>
      <w:r>
        <w:rPr>
          <w:rFonts w:eastAsia="Calibri"/>
          <w:sz w:val="24"/>
          <w:szCs w:val="24"/>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ind w:left="0" w:right="0" w:firstLine="709"/>
        <w:jc w:val="both"/>
        <w:rPr/>
      </w:pPr>
      <w:r>
        <w:rPr>
          <w:rFonts w:eastAsia="Calibri"/>
          <w:sz w:val="24"/>
          <w:szCs w:val="24"/>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2015-2026 годах планируется расширение охвата расходов </w:t>
      </w:r>
      <w:r>
        <w:rPr>
          <w:sz w:val="24"/>
          <w:szCs w:val="24"/>
        </w:rPr>
        <w:t>бюджета города Шарыпово</w:t>
      </w:r>
      <w:r>
        <w:rPr>
          <w:rFonts w:eastAsia="Calibri"/>
          <w:sz w:val="24"/>
          <w:szCs w:val="24"/>
          <w:lang w:eastAsia="en-US"/>
        </w:rPr>
        <w:t xml:space="preserve"> программно-целевыми методами их формирования.</w:t>
      </w:r>
    </w:p>
    <w:p>
      <w:pPr>
        <w:pStyle w:val="Normal"/>
        <w:ind w:left="0" w:right="0" w:firstLine="709"/>
        <w:jc w:val="both"/>
        <w:rPr/>
      </w:pPr>
      <w:r>
        <w:rPr>
          <w:rFonts w:eastAsia="Calibri"/>
          <w:sz w:val="24"/>
          <w:szCs w:val="24"/>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ind w:left="0" w:right="0" w:firstLine="709"/>
        <w:jc w:val="both"/>
        <w:rPr/>
      </w:pPr>
      <w:r>
        <w:rPr>
          <w:rFonts w:eastAsia="Calibri"/>
          <w:sz w:val="24"/>
          <w:szCs w:val="24"/>
          <w:lang w:eastAsia="en-US"/>
        </w:rPr>
        <w:t>- подготовка проектов Решения Шарыповского городского Совета бюджете городского округа города Шарыпово на очередной финансовый год и плановый период, о внесении изменений в Решение Шарыповского городского Совета депутатов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ind w:left="0" w:right="0" w:firstLine="709"/>
        <w:jc w:val="both"/>
        <w:rPr/>
      </w:pPr>
      <w:r>
        <w:rPr>
          <w:rFonts w:eastAsia="Calibri"/>
          <w:sz w:val="24"/>
          <w:szCs w:val="24"/>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ind w:left="0" w:right="0" w:firstLine="709"/>
        <w:jc w:val="both"/>
        <w:rPr/>
      </w:pPr>
      <w:r>
        <w:rPr>
          <w:rFonts w:eastAsia="Calibri"/>
          <w:sz w:val="24"/>
          <w:szCs w:val="24"/>
          <w:lang w:eastAsia="en-US"/>
        </w:rPr>
        <w:t xml:space="preserve">- выявление рисков возникновения дополнительных расходов при проектировании </w:t>
      </w:r>
      <w:r>
        <w:rPr>
          <w:sz w:val="24"/>
          <w:szCs w:val="24"/>
        </w:rPr>
        <w:t xml:space="preserve">бюджета </w:t>
      </w:r>
      <w:r>
        <w:rPr>
          <w:rFonts w:eastAsia="Calibri"/>
          <w:sz w:val="24"/>
          <w:szCs w:val="24"/>
          <w:lang w:eastAsia="en-US"/>
        </w:rPr>
        <w:t>городского округа города Шарыпово на очередной финансовый год и плановый период;</w:t>
      </w:r>
    </w:p>
    <w:p>
      <w:pPr>
        <w:pStyle w:val="Normal"/>
        <w:ind w:left="0" w:right="0" w:firstLine="709"/>
        <w:jc w:val="both"/>
        <w:rPr/>
      </w:pPr>
      <w:r>
        <w:rPr>
          <w:rFonts w:eastAsia="Calibri"/>
          <w:sz w:val="24"/>
          <w:szCs w:val="24"/>
          <w:lang w:eastAsia="en-US"/>
        </w:rPr>
        <w:t>-  обеспечение исполнения бюджета городского округа города Шарыпово по доходам и расходам.</w:t>
      </w:r>
    </w:p>
    <w:p>
      <w:pPr>
        <w:pStyle w:val="Normal"/>
        <w:ind w:left="0" w:right="0" w:firstLine="709"/>
        <w:jc w:val="both"/>
        <w:rPr/>
      </w:pPr>
      <w:r>
        <w:rPr>
          <w:rFonts w:eastAsia="Calibri"/>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ind w:left="0" w:right="0" w:firstLine="709"/>
        <w:jc w:val="both"/>
        <w:rPr/>
      </w:pPr>
      <w:r>
        <w:rPr>
          <w:rFonts w:eastAsia="Calibri"/>
          <w:sz w:val="24"/>
          <w:szCs w:val="24"/>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ind w:left="0" w:right="0" w:firstLine="709"/>
        <w:jc w:val="both"/>
        <w:rPr/>
      </w:pPr>
      <w:r>
        <w:rPr>
          <w:rFonts w:eastAsia="Calibri"/>
          <w:sz w:val="24"/>
          <w:szCs w:val="24"/>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ind w:left="0" w:right="0" w:firstLine="709"/>
        <w:jc w:val="both"/>
        <w:rPr/>
      </w:pPr>
      <w:r>
        <w:rPr>
          <w:rFonts w:eastAsia="Calibri"/>
          <w:sz w:val="24"/>
          <w:szCs w:val="24"/>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4"/>
          <w:szCs w:val="24"/>
        </w:rPr>
        <w:t xml:space="preserve"> </w:t>
      </w:r>
    </w:p>
    <w:p>
      <w:pPr>
        <w:pStyle w:val="Normal"/>
        <w:numPr>
          <w:ilvl w:val="0"/>
          <w:numId w:val="0"/>
        </w:numPr>
        <w:ind w:left="0" w:right="0" w:firstLine="709"/>
        <w:jc w:val="both"/>
        <w:rPr/>
      </w:pPr>
      <w:r>
        <w:rPr/>
      </w:r>
    </w:p>
    <w:p>
      <w:pPr>
        <w:pStyle w:val="Normal"/>
        <w:numPr>
          <w:ilvl w:val="0"/>
          <w:numId w:val="0"/>
        </w:numPr>
        <w:ind w:left="0" w:right="0" w:firstLine="709"/>
        <w:jc w:val="center"/>
        <w:rPr/>
      </w:pPr>
      <w:r>
        <w:rPr>
          <w:rFonts w:eastAsia="Calibri"/>
          <w:sz w:val="24"/>
          <w:szCs w:val="24"/>
          <w:lang w:eastAsia="en-US"/>
        </w:rPr>
        <w:t>4. Управление подпрограммой и контроль за исполнением подпрограммы</w:t>
      </w:r>
    </w:p>
    <w:p>
      <w:pPr>
        <w:pStyle w:val="Normal"/>
        <w:widowControl w:val="false"/>
        <w:ind w:left="0" w:right="0" w:firstLine="720"/>
        <w:jc w:val="both"/>
        <w:rPr/>
      </w:pPr>
      <w:r>
        <w:rPr>
          <w:sz w:val="24"/>
          <w:szCs w:val="24"/>
        </w:rPr>
        <w:t>Текущий контроль за ходом реализации подпрограммы осуществляет Финансовое управление.</w:t>
      </w:r>
    </w:p>
    <w:p>
      <w:pPr>
        <w:pStyle w:val="Normal"/>
        <w:widowControl w:val="false"/>
        <w:ind w:left="0" w:right="0" w:firstLine="720"/>
        <w:jc w:val="both"/>
        <w:rPr/>
      </w:pPr>
      <w:r>
        <w:rPr>
          <w:sz w:val="24"/>
          <w:szCs w:val="24"/>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sectPr>
          <w:headerReference w:type="default" r:id="rId14"/>
          <w:headerReference w:type="first" r:id="rId15"/>
          <w:footerReference w:type="default" r:id="rId16"/>
          <w:footerReference w:type="first" r:id="rId17"/>
          <w:type w:val="nextPage"/>
          <w:pgSz w:w="11906" w:h="16838"/>
          <w:pgMar w:left="1701" w:right="851" w:gutter="0" w:header="720" w:top="1134" w:footer="720" w:bottom="1134"/>
          <w:pgNumType w:fmt="decimal"/>
          <w:formProt w:val="false"/>
          <w:titlePg/>
          <w:textDirection w:val="lrTb"/>
          <w:docGrid w:type="default" w:linePitch="299" w:charSpace="0"/>
        </w:sectPr>
        <w:pStyle w:val="Normal"/>
        <w:ind w:left="0" w:right="0" w:firstLine="567"/>
        <w:jc w:val="both"/>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pStyle w:val="Normal"/>
        <w:ind w:left="7797" w:right="0" w:hanging="0"/>
        <w:jc w:val="both"/>
        <w:rPr/>
      </w:pPr>
      <w:r>
        <w:rPr>
          <w:sz w:val="24"/>
          <w:szCs w:val="24"/>
        </w:rPr>
        <w:t xml:space="preserve">Приложение № 1 </w:t>
      </w:r>
    </w:p>
    <w:p>
      <w:pPr>
        <w:pStyle w:val="Normal"/>
        <w:ind w:left="7797" w:right="0" w:hanging="0"/>
        <w:rPr/>
      </w:pPr>
      <w:r>
        <w:rPr>
          <w:sz w:val="24"/>
          <w:szCs w:val="24"/>
        </w:rPr>
        <w:t xml:space="preserve">к подпрограмме «Обеспечение реализации муниципальной программы и прочие мероприятия» </w:t>
      </w:r>
    </w:p>
    <w:p>
      <w:pPr>
        <w:pStyle w:val="Normal"/>
        <w:ind w:left="0" w:right="0" w:firstLine="540"/>
        <w:jc w:val="both"/>
        <w:rPr/>
      </w:pPr>
      <w:r>
        <w:rPr/>
      </w:r>
    </w:p>
    <w:p>
      <w:pPr>
        <w:pStyle w:val="Normal"/>
        <w:widowControl w:val="false"/>
        <w:jc w:val="center"/>
        <w:rPr/>
      </w:pPr>
      <w:r>
        <w:rPr>
          <w:sz w:val="24"/>
          <w:szCs w:val="24"/>
        </w:rPr>
        <w:t>Перечень и значение показателей результативности подпрограммы</w:t>
      </w:r>
    </w:p>
    <w:p>
      <w:pPr>
        <w:pStyle w:val="Normal"/>
        <w:widowControl w:val="false"/>
        <w:jc w:val="center"/>
        <w:rPr/>
      </w:pPr>
      <w:r>
        <w:rPr>
          <w:sz w:val="24"/>
          <w:szCs w:val="24"/>
        </w:rPr>
        <w:t xml:space="preserve"> </w:t>
      </w:r>
      <w:r>
        <w:rPr>
          <w:sz w:val="24"/>
          <w:szCs w:val="24"/>
        </w:rPr>
        <w:t>«</w:t>
      </w:r>
      <w:bookmarkStart w:id="10" w:name="_Hlk39739920"/>
      <w:r>
        <w:rPr>
          <w:sz w:val="24"/>
          <w:szCs w:val="24"/>
        </w:rPr>
        <w:t>Обеспечение реализации муниципальной программы и прочие мероприятия</w:t>
      </w:r>
      <w:bookmarkEnd w:id="10"/>
      <w:r>
        <w:rPr>
          <w:sz w:val="24"/>
          <w:szCs w:val="24"/>
        </w:rPr>
        <w:t xml:space="preserve">» </w:t>
      </w:r>
    </w:p>
    <w:p>
      <w:pPr>
        <w:pStyle w:val="Normal"/>
        <w:numPr>
          <w:ilvl w:val="0"/>
          <w:numId w:val="0"/>
        </w:numPr>
        <w:ind w:left="0" w:right="0" w:firstLine="540"/>
        <w:jc w:val="center"/>
        <w:rPr/>
      </w:pPr>
      <w:r>
        <w:rPr/>
      </w:r>
    </w:p>
    <w:tbl>
      <w:tblPr>
        <w:tblW w:w="5000" w:type="pct"/>
        <w:jc w:val="left"/>
        <w:tblInd w:w="-890" w:type="dxa"/>
        <w:tblLayout w:type="fixed"/>
        <w:tblCellMar>
          <w:top w:w="0" w:type="dxa"/>
          <w:left w:w="108" w:type="dxa"/>
          <w:bottom w:w="0" w:type="dxa"/>
          <w:right w:w="108" w:type="dxa"/>
        </w:tblCellMar>
      </w:tblPr>
      <w:tblGrid>
        <w:gridCol w:w="601"/>
        <w:gridCol w:w="6394"/>
        <w:gridCol w:w="1302"/>
        <w:gridCol w:w="2324"/>
        <w:gridCol w:w="893"/>
        <w:gridCol w:w="928"/>
        <w:gridCol w:w="972"/>
        <w:gridCol w:w="870"/>
      </w:tblGrid>
      <w:tr>
        <w:trPr>
          <w:trHeight w:val="765" w:hRule="atLeast"/>
          <w:cantSplit w:val="true"/>
        </w:trPr>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639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Цель, показатели результативности</w:t>
            </w:r>
          </w:p>
        </w:tc>
        <w:tc>
          <w:tcPr>
            <w:tcW w:w="1302"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Единица измерения</w:t>
            </w:r>
          </w:p>
        </w:tc>
        <w:tc>
          <w:tcPr>
            <w:tcW w:w="232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Источник информации</w:t>
            </w:r>
          </w:p>
        </w:tc>
        <w:tc>
          <w:tcPr>
            <w:tcW w:w="366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Годы реализации программы</w:t>
            </w:r>
          </w:p>
        </w:tc>
      </w:tr>
      <w:tr>
        <w:trPr>
          <w:trHeight w:val="300" w:hRule="atLeast"/>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39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0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232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89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2023 год</w:t>
            </w:r>
          </w:p>
        </w:tc>
        <w:tc>
          <w:tcPr>
            <w:tcW w:w="92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97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r>
      <w:tr>
        <w:trPr>
          <w:trHeight w:val="615"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68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615"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68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tc>
      </w:tr>
      <w:tr>
        <w:trPr>
          <w:trHeight w:val="565"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6394" w:type="dxa"/>
            <w:tcBorders>
              <w:left w:val="single" w:sz="4" w:space="0" w:color="000000"/>
              <w:bottom w:val="single" w:sz="4" w:space="0" w:color="000000"/>
            </w:tcBorders>
            <w:vAlign w:val="center"/>
          </w:tcPr>
          <w:p>
            <w:pPr>
              <w:pStyle w:val="Normal"/>
              <w:widowControl w:val="false"/>
              <w:rPr/>
            </w:pPr>
            <w:r>
              <w:rPr>
                <w:rFonts w:eastAsia="Calibri"/>
                <w:color w:val="000000"/>
                <w:sz w:val="24"/>
                <w:szCs w:val="24"/>
                <w:lang w:eastAsia="en-US"/>
              </w:rPr>
              <w:t xml:space="preserve">Доля расходов </w:t>
            </w:r>
            <w:r>
              <w:rPr>
                <w:sz w:val="24"/>
                <w:szCs w:val="24"/>
              </w:rPr>
              <w:t>бюджета города Шарыпово</w:t>
            </w:r>
            <w:r>
              <w:rPr>
                <w:rFonts w:eastAsia="Calibri"/>
                <w:color w:val="000000"/>
                <w:sz w:val="24"/>
                <w:szCs w:val="24"/>
                <w:lang w:eastAsia="en-US"/>
              </w:rPr>
              <w:t>, формируемых в рамках муниципальных программ города Шарыпово;</w:t>
            </w:r>
          </w:p>
        </w:tc>
        <w:tc>
          <w:tcPr>
            <w:tcW w:w="13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23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Годовой отчет об исполнении бюджета</w:t>
            </w:r>
          </w:p>
        </w:tc>
        <w:tc>
          <w:tcPr>
            <w:tcW w:w="893"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не менее 90</w:t>
            </w:r>
          </w:p>
        </w:tc>
        <w:tc>
          <w:tcPr>
            <w:tcW w:w="928"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не менее 90</w:t>
            </w:r>
          </w:p>
        </w:tc>
        <w:tc>
          <w:tcPr>
            <w:tcW w:w="972"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не менее 90</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не менее 90</w:t>
            </w:r>
          </w:p>
        </w:tc>
      </w:tr>
      <w:tr>
        <w:trPr>
          <w:trHeight w:val="561"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6394"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Обеспечение исполнения расходных обязательств города (без безвозмездных поступлений)</w:t>
            </w:r>
          </w:p>
        </w:tc>
        <w:tc>
          <w:tcPr>
            <w:tcW w:w="13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23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Годовой отчет об исполнении бюджета</w:t>
            </w:r>
          </w:p>
        </w:tc>
        <w:tc>
          <w:tcPr>
            <w:tcW w:w="893" w:type="dxa"/>
            <w:tcBorders>
              <w:left w:val="single" w:sz="4" w:space="0" w:color="000000"/>
              <w:bottom w:val="single" w:sz="4" w:space="0" w:color="000000"/>
            </w:tcBorders>
            <w:vAlign w:val="center"/>
          </w:tcPr>
          <w:p>
            <w:pPr>
              <w:pStyle w:val="Normal"/>
              <w:widowControl w:val="false"/>
              <w:jc w:val="center"/>
              <w:rPr>
                <w:color w:val="000000"/>
                <w:sz w:val="24"/>
                <w:szCs w:val="24"/>
                <w:lang w:eastAsia="en-US"/>
              </w:rPr>
            </w:pPr>
            <w:r>
              <w:rPr>
                <w:color w:val="000000"/>
                <w:sz w:val="24"/>
                <w:szCs w:val="24"/>
                <w:lang w:eastAsia="en-US"/>
              </w:rPr>
              <w:t>не менее 95</w:t>
            </w:r>
          </w:p>
        </w:tc>
        <w:tc>
          <w:tcPr>
            <w:tcW w:w="928" w:type="dxa"/>
            <w:tcBorders>
              <w:left w:val="single" w:sz="4" w:space="0" w:color="000000"/>
              <w:bottom w:val="single" w:sz="4" w:space="0" w:color="000000"/>
            </w:tcBorders>
            <w:vAlign w:val="center"/>
          </w:tcPr>
          <w:p>
            <w:pPr>
              <w:pStyle w:val="Normal"/>
              <w:widowControl w:val="false"/>
              <w:jc w:val="center"/>
              <w:rPr>
                <w:color w:val="000000"/>
                <w:sz w:val="24"/>
                <w:szCs w:val="24"/>
                <w:lang w:eastAsia="en-US"/>
              </w:rPr>
            </w:pPr>
            <w:r>
              <w:rPr>
                <w:color w:val="000000"/>
                <w:sz w:val="24"/>
                <w:szCs w:val="24"/>
                <w:lang w:eastAsia="en-US"/>
              </w:rPr>
              <w:t>не менее 95</w:t>
            </w:r>
          </w:p>
        </w:tc>
        <w:tc>
          <w:tcPr>
            <w:tcW w:w="972" w:type="dxa"/>
            <w:tcBorders>
              <w:left w:val="single" w:sz="4" w:space="0" w:color="000000"/>
              <w:bottom w:val="single" w:sz="4" w:space="0" w:color="000000"/>
            </w:tcBorders>
            <w:vAlign w:val="center"/>
          </w:tcPr>
          <w:p>
            <w:pPr>
              <w:pStyle w:val="Normal"/>
              <w:widowControl w:val="false"/>
              <w:jc w:val="center"/>
              <w:rPr>
                <w:color w:val="000000"/>
                <w:sz w:val="24"/>
                <w:szCs w:val="24"/>
                <w:lang w:eastAsia="en-US"/>
              </w:rPr>
            </w:pPr>
            <w:r>
              <w:rPr>
                <w:color w:val="000000"/>
                <w:sz w:val="24"/>
                <w:szCs w:val="24"/>
                <w:lang w:eastAsia="en-US"/>
              </w:rPr>
              <w:t>не менее 95</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lang w:eastAsia="en-US"/>
              </w:rPr>
            </w:pPr>
            <w:r>
              <w:rPr>
                <w:color w:val="000000"/>
                <w:sz w:val="24"/>
                <w:szCs w:val="24"/>
                <w:lang w:eastAsia="en-US"/>
              </w:rPr>
              <w:t>не менее 95</w:t>
            </w:r>
          </w:p>
        </w:tc>
      </w:tr>
      <w:tr>
        <w:trPr>
          <w:trHeight w:val="1010"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1.3</w:t>
            </w:r>
          </w:p>
        </w:tc>
        <w:tc>
          <w:tcPr>
            <w:tcW w:w="6394" w:type="dxa"/>
            <w:tcBorders>
              <w:left w:val="single" w:sz="4" w:space="0" w:color="000000"/>
              <w:bottom w:val="single" w:sz="4" w:space="0" w:color="000000"/>
            </w:tcBorders>
            <w:vAlign w:val="center"/>
          </w:tcPr>
          <w:p>
            <w:pPr>
              <w:pStyle w:val="Normal"/>
              <w:widowControl w:val="false"/>
              <w:rPr>
                <w:rFonts w:eastAsia="Calibri"/>
                <w:color w:val="000000"/>
                <w:sz w:val="24"/>
                <w:szCs w:val="24"/>
                <w:lang w:eastAsia="en-US"/>
              </w:rPr>
            </w:pPr>
            <w:r>
              <w:rPr>
                <w:rFonts w:eastAsia="Calibri"/>
                <w:color w:val="000000"/>
                <w:sz w:val="24"/>
                <w:szCs w:val="24"/>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3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23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Ведомственная отчетность министерства финансов Красноярского края</w:t>
            </w:r>
          </w:p>
        </w:tc>
        <w:tc>
          <w:tcPr>
            <w:tcW w:w="893"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928"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972"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r>
      <w:tr>
        <w:trPr>
          <w:trHeight w:val="322"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683" w:type="dxa"/>
            <w:gridSpan w:val="7"/>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667" w:hRule="atLeast"/>
          <w:cantSplit w:val="true"/>
        </w:trPr>
        <w:tc>
          <w:tcPr>
            <w:tcW w:w="60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6394"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Разработка и размещение на официальном сайте города Шарыпово нормативно-правовых актов в области бюджетной и налоговой политики</w:t>
            </w:r>
          </w:p>
        </w:tc>
        <w:tc>
          <w:tcPr>
            <w:tcW w:w="130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w:t>
            </w:r>
          </w:p>
        </w:tc>
        <w:tc>
          <w:tcPr>
            <w:tcW w:w="232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Официальный сайт</w:t>
            </w:r>
          </w:p>
          <w:p>
            <w:pPr>
              <w:pStyle w:val="Normal"/>
              <w:widowControl w:val="false"/>
              <w:jc w:val="center"/>
              <w:rPr>
                <w:color w:val="000000"/>
                <w:sz w:val="24"/>
                <w:szCs w:val="24"/>
              </w:rPr>
            </w:pPr>
            <w:r>
              <w:rPr>
                <w:color w:val="000000"/>
                <w:sz w:val="24"/>
                <w:szCs w:val="24"/>
              </w:rPr>
              <w:t>города Шарыпово</w:t>
            </w:r>
          </w:p>
        </w:tc>
        <w:tc>
          <w:tcPr>
            <w:tcW w:w="893"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928"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972" w:type="dxa"/>
            <w:tcBorders>
              <w:left w:val="single" w:sz="4" w:space="0" w:color="000000"/>
              <w:bottom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rFonts w:eastAsia="Calibri"/>
                <w:color w:val="000000"/>
                <w:sz w:val="24"/>
                <w:szCs w:val="24"/>
                <w:lang w:eastAsia="en-US"/>
              </w:rPr>
            </w:pPr>
            <w:r>
              <w:rPr>
                <w:rFonts w:eastAsia="Calibri"/>
                <w:color w:val="000000"/>
                <w:sz w:val="24"/>
                <w:szCs w:val="24"/>
                <w:lang w:eastAsia="en-US"/>
              </w:rPr>
              <w:t>100</w:t>
            </w:r>
          </w:p>
        </w:tc>
      </w:tr>
    </w:tbl>
    <w:p>
      <w:pPr>
        <w:sectPr>
          <w:headerReference w:type="default" r:id="rId18"/>
          <w:headerReference w:type="first" r:id="rId19"/>
          <w:footerReference w:type="default" r:id="rId20"/>
          <w:footerReference w:type="first" r:id="rId21"/>
          <w:type w:val="nextPage"/>
          <w:pgSz w:orient="landscape" w:w="16838" w:h="11906"/>
          <w:pgMar w:left="1701" w:right="851" w:gutter="0" w:header="720" w:top="1134" w:footer="720" w:bottom="1134"/>
          <w:pgNumType w:fmt="decimal"/>
          <w:formProt w:val="false"/>
          <w:textDirection w:val="lrTb"/>
          <w:docGrid w:type="default" w:linePitch="272" w:charSpace="0"/>
        </w:sectPr>
      </w:pPr>
    </w:p>
    <w:p>
      <w:pPr>
        <w:pStyle w:val="Normal"/>
        <w:ind w:left="7938" w:right="0" w:hanging="0"/>
        <w:jc w:val="both"/>
        <w:rPr/>
      </w:pPr>
      <w:r>
        <w:rPr>
          <w:sz w:val="24"/>
          <w:szCs w:val="24"/>
        </w:rPr>
        <w:t xml:space="preserve">Приложение № 2 </w:t>
      </w:r>
    </w:p>
    <w:p>
      <w:pPr>
        <w:pStyle w:val="Normal"/>
        <w:ind w:left="7938" w:right="0" w:hanging="0"/>
        <w:rPr/>
      </w:pPr>
      <w:r>
        <w:rPr>
          <w:sz w:val="24"/>
          <w:szCs w:val="24"/>
        </w:rPr>
        <w:t xml:space="preserve">к подпрограмме «Обеспечение реализации муниципальной программы и прочие мероприятия» </w:t>
      </w:r>
    </w:p>
    <w:p>
      <w:pPr>
        <w:pStyle w:val="Normal"/>
        <w:ind w:left="9781" w:right="0" w:hanging="0"/>
        <w:jc w:val="both"/>
        <w:rPr/>
      </w:pPr>
      <w:r>
        <w:rPr/>
      </w:r>
    </w:p>
    <w:p>
      <w:pPr>
        <w:pStyle w:val="Normal"/>
        <w:widowControl w:val="false"/>
        <w:jc w:val="center"/>
        <w:rPr/>
      </w:pPr>
      <w:r>
        <w:rPr>
          <w:sz w:val="24"/>
          <w:szCs w:val="24"/>
        </w:rPr>
        <w:t xml:space="preserve">Перечень мероприятий подпрограммы </w:t>
      </w:r>
    </w:p>
    <w:p>
      <w:pPr>
        <w:pStyle w:val="Normal"/>
        <w:widowControl w:val="false"/>
        <w:jc w:val="center"/>
        <w:rPr/>
      </w:pPr>
      <w:r>
        <w:rPr>
          <w:sz w:val="24"/>
          <w:szCs w:val="24"/>
        </w:rPr>
        <w:t xml:space="preserve">«Обеспечение реализации муниципальной программы и прочие мероприятия» </w:t>
      </w:r>
    </w:p>
    <w:p>
      <w:pPr>
        <w:pStyle w:val="Normal"/>
        <w:widowControl w:val="false"/>
        <w:jc w:val="center"/>
        <w:rPr/>
      </w:pPr>
      <w:r>
        <w:rPr/>
      </w:r>
    </w:p>
    <w:tbl>
      <w:tblPr>
        <w:tblW w:w="5000" w:type="pct"/>
        <w:jc w:val="left"/>
        <w:tblInd w:w="-1032" w:type="dxa"/>
        <w:tblLayout w:type="fixed"/>
        <w:tblCellMar>
          <w:top w:w="0" w:type="dxa"/>
          <w:left w:w="108" w:type="dxa"/>
          <w:bottom w:w="0" w:type="dxa"/>
          <w:right w:w="108" w:type="dxa"/>
        </w:tblCellMar>
      </w:tblPr>
      <w:tblGrid>
        <w:gridCol w:w="768"/>
        <w:gridCol w:w="2210"/>
        <w:gridCol w:w="1676"/>
        <w:gridCol w:w="730"/>
        <w:gridCol w:w="684"/>
        <w:gridCol w:w="1314"/>
        <w:gridCol w:w="590"/>
        <w:gridCol w:w="980"/>
        <w:gridCol w:w="979"/>
        <w:gridCol w:w="980"/>
        <w:gridCol w:w="1386"/>
        <w:gridCol w:w="1988"/>
      </w:tblGrid>
      <w:tr>
        <w:trPr>
          <w:trHeight w:val="1530" w:hRule="atLeast"/>
        </w:trPr>
        <w:tc>
          <w:tcPr>
            <w:tcW w:w="76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4"/>
                <w:szCs w:val="24"/>
              </w:rPr>
              <w:t xml:space="preserve">№ </w:t>
            </w:r>
            <w:r>
              <w:rPr>
                <w:color w:val="000000"/>
                <w:sz w:val="24"/>
                <w:szCs w:val="24"/>
              </w:rPr>
              <w:t>п/п</w:t>
            </w:r>
          </w:p>
        </w:tc>
        <w:tc>
          <w:tcPr>
            <w:tcW w:w="2210"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Наименование программы, подпрограммы</w:t>
            </w:r>
          </w:p>
        </w:tc>
        <w:tc>
          <w:tcPr>
            <w:tcW w:w="1676"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3318"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Код бюджетной классификации</w:t>
            </w:r>
          </w:p>
        </w:tc>
        <w:tc>
          <w:tcPr>
            <w:tcW w:w="4325"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Расходы по годам реализации программы, (тыс. руб.)</w:t>
            </w:r>
          </w:p>
        </w:tc>
        <w:tc>
          <w:tcPr>
            <w:tcW w:w="19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76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21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67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РзПр</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ЦСР</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ВР</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Итого за отчетный финансовый год и плановый период</w:t>
            </w:r>
          </w:p>
        </w:tc>
        <w:tc>
          <w:tcPr>
            <w:tcW w:w="19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30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221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67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988"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51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517"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51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3517"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tc>
      </w:tr>
      <w:tr>
        <w:trPr>
          <w:trHeight w:val="125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1.1: руководство и управление в сфере установленных функций</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106</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1140000,</w:t>
              <w:br/>
              <w:t>1140000000</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w:t>
              <w:br/>
              <w:t>200,</w:t>
              <w:br/>
              <w:t>800</w:t>
            </w:r>
          </w:p>
        </w:tc>
        <w:tc>
          <w:tcPr>
            <w:tcW w:w="980" w:type="dxa"/>
            <w:tcBorders>
              <w:left w:val="single" w:sz="4" w:space="0" w:color="000000"/>
              <w:bottom w:val="single" w:sz="4" w:space="0" w:color="000000"/>
            </w:tcBorders>
            <w:vAlign w:val="center"/>
          </w:tcPr>
          <w:p>
            <w:pPr>
              <w:pStyle w:val="Normal"/>
              <w:widowControl w:val="false"/>
              <w:jc w:val="center"/>
              <w:rPr>
                <w:sz w:val="24"/>
                <w:szCs w:val="24"/>
              </w:rPr>
            </w:pPr>
            <w:r>
              <w:rPr>
                <w:sz w:val="24"/>
                <w:szCs w:val="24"/>
              </w:rPr>
              <w:t>15 473,1</w:t>
            </w:r>
          </w:p>
        </w:tc>
        <w:tc>
          <w:tcPr>
            <w:tcW w:w="979" w:type="dxa"/>
            <w:tcBorders>
              <w:left w:val="single" w:sz="4" w:space="0" w:color="000000"/>
              <w:bottom w:val="single" w:sz="4" w:space="0" w:color="000000"/>
            </w:tcBorders>
            <w:vAlign w:val="center"/>
          </w:tcPr>
          <w:p>
            <w:pPr>
              <w:pStyle w:val="Normal"/>
              <w:widowControl w:val="false"/>
              <w:jc w:val="center"/>
              <w:rPr>
                <w:sz w:val="24"/>
                <w:szCs w:val="24"/>
              </w:rPr>
            </w:pPr>
            <w:r>
              <w:rPr>
                <w:sz w:val="24"/>
                <w:szCs w:val="24"/>
              </w:rPr>
              <w:t>15 473,1</w:t>
            </w:r>
          </w:p>
        </w:tc>
        <w:tc>
          <w:tcPr>
            <w:tcW w:w="980" w:type="dxa"/>
            <w:tcBorders>
              <w:left w:val="single" w:sz="4" w:space="0" w:color="000000"/>
              <w:bottom w:val="single" w:sz="4" w:space="0" w:color="000000"/>
            </w:tcBorders>
            <w:vAlign w:val="center"/>
          </w:tcPr>
          <w:p>
            <w:pPr>
              <w:pStyle w:val="Normal"/>
              <w:widowControl w:val="false"/>
              <w:jc w:val="center"/>
              <w:rPr/>
            </w:pPr>
            <w:r>
              <w:rPr>
                <w:sz w:val="24"/>
                <w:szCs w:val="24"/>
              </w:rPr>
              <w:t>15 473,</w:t>
            </w:r>
            <w:r>
              <w:rPr>
                <w:sz w:val="24"/>
                <w:szCs w:val="24"/>
                <w:lang w:val="en-US"/>
              </w:rPr>
              <w:t>3</w:t>
            </w:r>
          </w:p>
        </w:tc>
        <w:tc>
          <w:tcPr>
            <w:tcW w:w="1386" w:type="dxa"/>
            <w:tcBorders>
              <w:left w:val="single" w:sz="4" w:space="0" w:color="000000"/>
              <w:bottom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r>
          </w:p>
        </w:tc>
      </w:tr>
      <w:tr>
        <w:trPr>
          <w:trHeight w:val="1275"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внедрение современных механизмов организации бюджетного процесса.</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Своевременное составление проекта </w:t>
            </w:r>
            <w:r>
              <w:rPr>
                <w:sz w:val="24"/>
                <w:szCs w:val="24"/>
              </w:rPr>
              <w:t>бюджета города Шарыпово</w:t>
            </w:r>
            <w:r>
              <w:rPr>
                <w:color w:val="000000"/>
                <w:sz w:val="24"/>
                <w:szCs w:val="24"/>
              </w:rPr>
              <w:t xml:space="preserve"> и отчета об исполнении </w:t>
            </w:r>
            <w:r>
              <w:rPr>
                <w:sz w:val="24"/>
                <w:szCs w:val="24"/>
              </w:rPr>
              <w:t>бюджета города Шарыпово</w:t>
            </w:r>
            <w:r>
              <w:rPr>
                <w:color w:val="000000"/>
                <w:sz w:val="24"/>
                <w:szCs w:val="24"/>
              </w:rPr>
              <w:t xml:space="preserve"> (не позднее 1 мая</w:t>
            </w:r>
          </w:p>
        </w:tc>
      </w:tr>
      <w:tr>
        <w:trPr>
          <w:trHeight w:val="2627"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1.3.</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переход на «программный бюджет».</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 </w:t>
            </w:r>
            <w:r>
              <w:rPr>
                <w:color w:val="000000"/>
                <w:sz w:val="24"/>
                <w:szCs w:val="24"/>
              </w:rPr>
              <w:t>и 15 ноября текущего года соответственно);</w:t>
              <w:br/>
              <w:t xml:space="preserve">отношение дефицита бюджета к общему годовому объему доходов </w:t>
            </w:r>
            <w:r>
              <w:rPr>
                <w:sz w:val="24"/>
                <w:szCs w:val="24"/>
              </w:rPr>
              <w:t>бюджета города Шарыпово</w:t>
            </w:r>
            <w:r>
              <w:rPr>
                <w:color w:val="000000"/>
                <w:sz w:val="24"/>
                <w:szCs w:val="24"/>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1.4.</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проведение оценки качества финансового менеджмента главных распорядителей бюджетных средств</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278"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обеспечение исполнения бюджета по доходам и расходам;</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Исполнение </w:t>
            </w:r>
            <w:r>
              <w:rPr>
                <w:sz w:val="24"/>
                <w:szCs w:val="24"/>
              </w:rPr>
              <w:t>бюджета города Шарыпово</w:t>
            </w:r>
            <w:r>
              <w:rPr>
                <w:color w:val="000000"/>
                <w:sz w:val="24"/>
                <w:szCs w:val="24"/>
              </w:rPr>
              <w:t xml:space="preserve"> по доходам без учета безвозмездных поступлений к первоначально утвержденному уровню.</w:t>
            </w:r>
          </w:p>
        </w:tc>
      </w:tr>
      <w:tr>
        <w:trPr>
          <w:trHeight w:val="2258"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widowControl w:val="false"/>
              <w:rPr>
                <w:sz w:val="24"/>
                <w:szCs w:val="24"/>
              </w:rPr>
            </w:pPr>
            <w:r>
              <w:rPr>
                <w:sz w:val="24"/>
                <w:szCs w:val="24"/>
              </w:rPr>
            </w:r>
          </w:p>
        </w:tc>
      </w:tr>
      <w:tr>
        <w:trPr>
          <w:trHeight w:val="84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1.7.</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повышение кадрового потенциала сотрудников Финансового управления путем направления их на обучающие семинары</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3517"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2.1.</w:t>
            </w:r>
          </w:p>
        </w:tc>
        <w:tc>
          <w:tcPr>
            <w:tcW w:w="2210"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676"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3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8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31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5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7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8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38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1988" w:type="dxa"/>
            <w:tcBorders>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sectPr>
          <w:headerReference w:type="default" r:id="rId22"/>
          <w:headerReference w:type="first" r:id="rId23"/>
          <w:footerReference w:type="default" r:id="rId24"/>
          <w:footerReference w:type="first" r:id="rId25"/>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ind w:left="7938" w:right="0" w:hanging="0"/>
        <w:rPr/>
      </w:pPr>
      <w:r>
        <w:rPr>
          <w:sz w:val="24"/>
          <w:szCs w:val="24"/>
        </w:rPr>
        <w:t>Приложение № 5</w:t>
      </w:r>
    </w:p>
    <w:p>
      <w:pPr>
        <w:pStyle w:val="Normal"/>
        <w:ind w:left="7938" w:right="0" w:hanging="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pPr>
      <w:r>
        <w:rPr/>
      </w:r>
    </w:p>
    <w:p>
      <w:pPr>
        <w:pStyle w:val="Normal"/>
        <w:jc w:val="center"/>
        <w:rPr/>
      </w:pPr>
      <w:r>
        <w:rPr>
          <w:sz w:val="24"/>
          <w:szCs w:val="24"/>
        </w:rPr>
        <w:t xml:space="preserve">Информация о ресурсном обеспечении </w:t>
      </w:r>
    </w:p>
    <w:p>
      <w:pPr>
        <w:pStyle w:val="Normal"/>
        <w:jc w:val="center"/>
        <w:rPr/>
      </w:pPr>
      <w:r>
        <w:rPr>
          <w:sz w:val="24"/>
          <w:szCs w:val="24"/>
        </w:rPr>
        <w:t>муниципальной программы муниципального образования города Шарыпово Красноярского края</w:t>
      </w:r>
    </w:p>
    <w:p>
      <w:pPr>
        <w:pStyle w:val="Normal"/>
        <w:jc w:val="center"/>
        <w:rPr/>
      </w:pPr>
      <w:r>
        <w:rPr>
          <w:sz w:val="24"/>
          <w:szCs w:val="24"/>
        </w:rPr>
        <w:t xml:space="preserve"> </w:t>
      </w:r>
      <w:r>
        <w:rPr>
          <w:sz w:val="24"/>
          <w:szCs w:val="24"/>
        </w:rPr>
        <w:t>за счет средств бюджета города Шарыпово, в том числе средств, поступивших из бюджетов других уровней бюджетной системы</w:t>
      </w:r>
    </w:p>
    <w:p>
      <w:pPr>
        <w:pStyle w:val="Normal"/>
        <w:jc w:val="center"/>
        <w:rPr/>
      </w:pPr>
      <w:r>
        <w:rPr>
          <w:sz w:val="24"/>
          <w:szCs w:val="24"/>
        </w:rPr>
        <w:t xml:space="preserve"> </w:t>
      </w:r>
      <w:r>
        <w:rPr>
          <w:sz w:val="24"/>
          <w:szCs w:val="24"/>
        </w:rPr>
        <w:t>и бюджетов государственных внебюджетных фондов</w:t>
      </w:r>
    </w:p>
    <w:p>
      <w:pPr>
        <w:pStyle w:val="Normal"/>
        <w:jc w:val="center"/>
        <w:rPr/>
      </w:pPr>
      <w:r>
        <w:rPr/>
      </w:r>
    </w:p>
    <w:tbl>
      <w:tblPr>
        <w:tblW w:w="5000" w:type="pct"/>
        <w:jc w:val="left"/>
        <w:tblInd w:w="-890" w:type="dxa"/>
        <w:tblLayout w:type="fixed"/>
        <w:tblCellMar>
          <w:top w:w="0" w:type="dxa"/>
          <w:left w:w="108" w:type="dxa"/>
          <w:bottom w:w="0" w:type="dxa"/>
          <w:right w:w="108" w:type="dxa"/>
        </w:tblCellMar>
      </w:tblPr>
      <w:tblGrid>
        <w:gridCol w:w="795"/>
        <w:gridCol w:w="1934"/>
        <w:gridCol w:w="1990"/>
        <w:gridCol w:w="2425"/>
        <w:gridCol w:w="768"/>
        <w:gridCol w:w="729"/>
        <w:gridCol w:w="664"/>
        <w:gridCol w:w="495"/>
        <w:gridCol w:w="992"/>
        <w:gridCol w:w="995"/>
        <w:gridCol w:w="993"/>
        <w:gridCol w:w="1505"/>
      </w:tblGrid>
      <w:tr>
        <w:trPr>
          <w:trHeight w:val="630" w:hRule="atLeast"/>
        </w:trPr>
        <w:tc>
          <w:tcPr>
            <w:tcW w:w="795"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bookmarkStart w:id="11" w:name="_Hlk39740292"/>
            <w:bookmarkEnd w:id="11"/>
            <w:r>
              <w:rPr>
                <w:color w:val="000000"/>
                <w:sz w:val="24"/>
                <w:szCs w:val="24"/>
              </w:rPr>
              <w:t xml:space="preserve">№ </w:t>
            </w:r>
            <w:r>
              <w:rPr>
                <w:color w:val="000000"/>
                <w:sz w:val="24"/>
                <w:szCs w:val="24"/>
              </w:rPr>
              <w:t>п/п</w:t>
            </w:r>
          </w:p>
        </w:tc>
        <w:tc>
          <w:tcPr>
            <w:tcW w:w="1934"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Статус (муниципальная программа, подпрограмма)</w:t>
            </w:r>
          </w:p>
        </w:tc>
        <w:tc>
          <w:tcPr>
            <w:tcW w:w="1990"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Наименование программы, подпрограммы</w:t>
            </w:r>
          </w:p>
        </w:tc>
        <w:tc>
          <w:tcPr>
            <w:tcW w:w="2425"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Наименование главного распорядителя бюджетных средств (далее - ГРБС)</w:t>
            </w:r>
          </w:p>
        </w:tc>
        <w:tc>
          <w:tcPr>
            <w:tcW w:w="2656" w:type="dxa"/>
            <w:gridSpan w:val="4"/>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Код бюджетной классификации</w:t>
            </w:r>
          </w:p>
        </w:tc>
        <w:tc>
          <w:tcPr>
            <w:tcW w:w="992"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995"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99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2026 год</w:t>
            </w:r>
          </w:p>
        </w:tc>
        <w:tc>
          <w:tcPr>
            <w:tcW w:w="1505" w:type="dxa"/>
            <w:vMerge w:val="restart"/>
            <w:tcBorders>
              <w:top w:val="single" w:sz="4" w:space="0" w:color="000000"/>
              <w:left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Итого на очередной финансовый год и плановый период</w:t>
            </w:r>
          </w:p>
        </w:tc>
      </w:tr>
      <w:tr>
        <w:trPr>
          <w:trHeight w:val="645" w:hRule="atLeast"/>
        </w:trPr>
        <w:tc>
          <w:tcPr>
            <w:tcW w:w="79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ГРБС</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РзПр</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ЦСР</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ВР</w:t>
            </w:r>
          </w:p>
        </w:tc>
        <w:tc>
          <w:tcPr>
            <w:tcW w:w="992"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план</w:t>
            </w:r>
          </w:p>
        </w:tc>
        <w:tc>
          <w:tcPr>
            <w:tcW w:w="995"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план</w:t>
            </w:r>
          </w:p>
        </w:tc>
        <w:tc>
          <w:tcPr>
            <w:tcW w:w="99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план</w:t>
            </w:r>
          </w:p>
        </w:tc>
        <w:tc>
          <w:tcPr>
            <w:tcW w:w="1505"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300" w:hRule="atLeast"/>
        </w:trPr>
        <w:tc>
          <w:tcPr>
            <w:tcW w:w="7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93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199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242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5</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6</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7</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8</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9</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w:t>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12</w:t>
            </w:r>
          </w:p>
        </w:tc>
      </w:tr>
      <w:tr>
        <w:trPr>
          <w:trHeight w:val="457" w:hRule="atLeast"/>
        </w:trPr>
        <w:tc>
          <w:tcPr>
            <w:tcW w:w="795"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934"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Муниципальная программа</w:t>
            </w:r>
          </w:p>
        </w:tc>
        <w:tc>
          <w:tcPr>
            <w:tcW w:w="1990"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Управление муниципальными финансами</w:t>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 расходные обязательства по муниципальной программе</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993" w:type="dxa"/>
            <w:tcBorders>
              <w:left w:val="single" w:sz="4" w:space="0" w:color="000000"/>
              <w:bottom w:val="single" w:sz="4" w:space="0" w:color="000000"/>
            </w:tcBorders>
            <w:vAlign w:val="center"/>
          </w:tcPr>
          <w:p>
            <w:pPr>
              <w:pStyle w:val="Normal"/>
              <w:widowControl w:val="false"/>
              <w:jc w:val="center"/>
              <w:rPr/>
            </w:pPr>
            <w:r>
              <w:rPr>
                <w:color w:val="000000"/>
                <w:sz w:val="24"/>
                <w:szCs w:val="24"/>
              </w:rPr>
              <w:t>16473,</w:t>
            </w:r>
            <w:r>
              <w:rPr>
                <w:color w:val="000000"/>
                <w:sz w:val="24"/>
                <w:szCs w:val="24"/>
                <w:lang w:val="en-US"/>
              </w:rPr>
              <w:t>3</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49419,</w:t>
            </w:r>
            <w:r>
              <w:rPr>
                <w:color w:val="000000"/>
                <w:sz w:val="24"/>
                <w:szCs w:val="24"/>
                <w:lang w:val="en-US"/>
              </w:rPr>
              <w:t>5</w:t>
            </w:r>
          </w:p>
        </w:tc>
      </w:tr>
      <w:tr>
        <w:trPr>
          <w:trHeight w:val="109"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 по ГРБС:</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2"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995"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993"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5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r>
      <w:tr>
        <w:trPr>
          <w:trHeight w:val="439"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993" w:type="dxa"/>
            <w:tcBorders>
              <w:left w:val="single" w:sz="4" w:space="0" w:color="000000"/>
              <w:bottom w:val="single" w:sz="4" w:space="0" w:color="000000"/>
            </w:tcBorders>
            <w:vAlign w:val="center"/>
          </w:tcPr>
          <w:p>
            <w:pPr>
              <w:pStyle w:val="Normal"/>
              <w:widowControl w:val="false"/>
              <w:jc w:val="center"/>
              <w:rPr/>
            </w:pPr>
            <w:r>
              <w:rPr>
                <w:color w:val="000000"/>
                <w:sz w:val="24"/>
                <w:szCs w:val="24"/>
              </w:rPr>
              <w:t>16473,</w:t>
            </w:r>
            <w:r>
              <w:rPr>
                <w:color w:val="000000"/>
                <w:sz w:val="24"/>
                <w:szCs w:val="24"/>
                <w:lang w:val="en-US"/>
              </w:rPr>
              <w:t>3</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49419,</w:t>
            </w:r>
            <w:r>
              <w:rPr>
                <w:color w:val="000000"/>
                <w:sz w:val="24"/>
                <w:szCs w:val="24"/>
                <w:lang w:val="en-US"/>
              </w:rPr>
              <w:t>5</w:t>
            </w:r>
          </w:p>
        </w:tc>
      </w:tr>
      <w:tr>
        <w:trPr>
          <w:trHeight w:val="335" w:hRule="atLeast"/>
        </w:trPr>
        <w:tc>
          <w:tcPr>
            <w:tcW w:w="795"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934"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1</w:t>
            </w:r>
          </w:p>
        </w:tc>
        <w:tc>
          <w:tcPr>
            <w:tcW w:w="1990"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 расходные обязательства по муниципальной программе</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144"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 по ГРБС:</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473"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423" w:hRule="atLeast"/>
        </w:trPr>
        <w:tc>
          <w:tcPr>
            <w:tcW w:w="795"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1934"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2</w:t>
            </w:r>
          </w:p>
        </w:tc>
        <w:tc>
          <w:tcPr>
            <w:tcW w:w="1990"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Управление муниципальным долгом города Шарыпово</w:t>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 расходные обязательства по муниципальной программе</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3000,00</w:t>
            </w:r>
          </w:p>
        </w:tc>
      </w:tr>
      <w:tr>
        <w:trPr>
          <w:trHeight w:val="300"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 по ГРБС:</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2"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526"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1000,00</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3000,00</w:t>
            </w:r>
          </w:p>
        </w:tc>
      </w:tr>
      <w:tr>
        <w:trPr>
          <w:trHeight w:val="432" w:hRule="atLeast"/>
        </w:trPr>
        <w:tc>
          <w:tcPr>
            <w:tcW w:w="795"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1.3.</w:t>
            </w:r>
          </w:p>
        </w:tc>
        <w:tc>
          <w:tcPr>
            <w:tcW w:w="1934"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3</w:t>
            </w:r>
          </w:p>
        </w:tc>
        <w:tc>
          <w:tcPr>
            <w:tcW w:w="1990"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 расходные обязательства по муниципальной программе</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255"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 по ГРБС:</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518"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7" w:hRule="atLeast"/>
        </w:trPr>
        <w:tc>
          <w:tcPr>
            <w:tcW w:w="795"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1.4.</w:t>
            </w:r>
          </w:p>
        </w:tc>
        <w:tc>
          <w:tcPr>
            <w:tcW w:w="1934"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4</w:t>
            </w:r>
          </w:p>
        </w:tc>
        <w:tc>
          <w:tcPr>
            <w:tcW w:w="1990"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Обеспечение реализации муниципальной программы и прочие мероприятия</w:t>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 расходные обязательства по муниципальной программе</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993" w:type="dxa"/>
            <w:tcBorders>
              <w:left w:val="single" w:sz="4" w:space="0" w:color="000000"/>
              <w:bottom w:val="single" w:sz="4" w:space="0" w:color="000000"/>
            </w:tcBorders>
            <w:vAlign w:val="center"/>
          </w:tcPr>
          <w:p>
            <w:pPr>
              <w:pStyle w:val="Normal"/>
              <w:widowControl w:val="false"/>
              <w:jc w:val="center"/>
              <w:rPr/>
            </w:pPr>
            <w:r>
              <w:rPr>
                <w:color w:val="000000"/>
                <w:sz w:val="24"/>
                <w:szCs w:val="24"/>
              </w:rPr>
              <w:t>15473,</w:t>
            </w:r>
            <w:r>
              <w:rPr>
                <w:color w:val="000000"/>
                <w:sz w:val="24"/>
                <w:szCs w:val="24"/>
                <w:lang w:val="en-US"/>
              </w:rPr>
              <w:t>3</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r>
      <w:tr>
        <w:trPr>
          <w:trHeight w:val="130"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 по ГРБС:</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992"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995"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993"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5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r>
      <w:tr>
        <w:trPr>
          <w:trHeight w:val="481" w:hRule="atLeast"/>
        </w:trPr>
        <w:tc>
          <w:tcPr>
            <w:tcW w:w="795"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34"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0"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425"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Финансовое управление администрации города Шарыпово</w:t>
            </w:r>
          </w:p>
        </w:tc>
        <w:tc>
          <w:tcPr>
            <w:tcW w:w="76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099</w:t>
            </w:r>
          </w:p>
        </w:tc>
        <w:tc>
          <w:tcPr>
            <w:tcW w:w="729"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664"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4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Х</w:t>
            </w:r>
          </w:p>
        </w:tc>
        <w:tc>
          <w:tcPr>
            <w:tcW w:w="992"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995"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993" w:type="dxa"/>
            <w:tcBorders>
              <w:left w:val="single" w:sz="4" w:space="0" w:color="000000"/>
              <w:bottom w:val="single" w:sz="4" w:space="0" w:color="000000"/>
            </w:tcBorders>
            <w:vAlign w:val="center"/>
          </w:tcPr>
          <w:p>
            <w:pPr>
              <w:pStyle w:val="Normal"/>
              <w:widowControl w:val="false"/>
              <w:jc w:val="center"/>
              <w:rPr/>
            </w:pPr>
            <w:r>
              <w:rPr>
                <w:color w:val="000000"/>
                <w:sz w:val="24"/>
                <w:szCs w:val="24"/>
              </w:rPr>
              <w:t>15473,</w:t>
            </w:r>
            <w:r>
              <w:rPr>
                <w:color w:val="000000"/>
                <w:sz w:val="24"/>
                <w:szCs w:val="24"/>
                <w:lang w:val="en-US"/>
              </w:rPr>
              <w:t>3</w:t>
            </w:r>
          </w:p>
        </w:tc>
        <w:tc>
          <w:tcPr>
            <w:tcW w:w="1505"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r>
    </w:tbl>
    <w:p>
      <w:pPr>
        <w:sectPr>
          <w:headerReference w:type="default" r:id="rId26"/>
          <w:headerReference w:type="first" r:id="rId27"/>
          <w:footerReference w:type="default" r:id="rId28"/>
          <w:footerReference w:type="first" r:id="rId29"/>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ind w:left="7938" w:right="0" w:hanging="0"/>
        <w:rPr/>
      </w:pPr>
      <w:r>
        <w:rPr>
          <w:sz w:val="24"/>
          <w:szCs w:val="24"/>
        </w:rPr>
        <w:t>Приложение № 6</w:t>
      </w:r>
    </w:p>
    <w:p>
      <w:pPr>
        <w:pStyle w:val="Normal"/>
        <w:ind w:left="7938" w:right="0" w:hanging="0"/>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pPr>
      <w:r>
        <w:rPr/>
      </w:r>
    </w:p>
    <w:p>
      <w:pPr>
        <w:pStyle w:val="Normal"/>
        <w:jc w:val="center"/>
        <w:rPr/>
      </w:pPr>
      <w:r>
        <w:rPr>
          <w:sz w:val="24"/>
          <w:szCs w:val="24"/>
        </w:rPr>
        <w:t xml:space="preserve">Информация об источниках финансирования подпрограмм, отдельных мероприятий </w:t>
      </w:r>
    </w:p>
    <w:p>
      <w:pPr>
        <w:pStyle w:val="Normal"/>
        <w:jc w:val="center"/>
        <w:rPr/>
      </w:pPr>
      <w:r>
        <w:rPr>
          <w:sz w:val="24"/>
          <w:szCs w:val="24"/>
        </w:rPr>
        <w:t>муниципальной программы муниципального образования города Шарыпово Красноярского края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rPr/>
      </w:pPr>
      <w:r>
        <w:rPr/>
      </w:r>
    </w:p>
    <w:tbl>
      <w:tblPr>
        <w:tblW w:w="5000" w:type="pct"/>
        <w:jc w:val="left"/>
        <w:tblInd w:w="-5" w:type="dxa"/>
        <w:tblLayout w:type="fixed"/>
        <w:tblCellMar>
          <w:top w:w="0" w:type="dxa"/>
          <w:left w:w="108" w:type="dxa"/>
          <w:bottom w:w="0" w:type="dxa"/>
          <w:right w:w="108" w:type="dxa"/>
        </w:tblCellMar>
      </w:tblPr>
      <w:tblGrid>
        <w:gridCol w:w="846"/>
        <w:gridCol w:w="1993"/>
        <w:gridCol w:w="3931"/>
        <w:gridCol w:w="2741"/>
        <w:gridCol w:w="1058"/>
        <w:gridCol w:w="1057"/>
        <w:gridCol w:w="1070"/>
        <w:gridCol w:w="1872"/>
      </w:tblGrid>
      <w:tr>
        <w:trPr>
          <w:trHeight w:val="960" w:hRule="atLeast"/>
        </w:trPr>
        <w:tc>
          <w:tcPr>
            <w:tcW w:w="846" w:type="dxa"/>
            <w:vMerge w:val="restart"/>
            <w:tcBorders>
              <w:top w:val="single" w:sz="4" w:space="0" w:color="000000"/>
              <w:left w:val="single" w:sz="4" w:space="0" w:color="000000"/>
              <w:bottom w:val="single" w:sz="4" w:space="0" w:color="000000"/>
            </w:tcBorders>
            <w:vAlign w:val="center"/>
          </w:tcPr>
          <w:p>
            <w:pPr>
              <w:pStyle w:val="Normal"/>
              <w:widowControl w:val="false"/>
              <w:jc w:val="center"/>
              <w:rPr/>
            </w:pPr>
            <w:bookmarkStart w:id="12" w:name="_Hlk39740327"/>
            <w:bookmarkEnd w:id="12"/>
            <w:r>
              <w:rPr>
                <w:color w:val="000000"/>
                <w:sz w:val="24"/>
                <w:szCs w:val="24"/>
              </w:rPr>
              <w:t xml:space="preserve">№ </w:t>
            </w:r>
            <w:r>
              <w:rPr>
                <w:color w:val="000000"/>
                <w:sz w:val="24"/>
                <w:szCs w:val="24"/>
              </w:rPr>
              <w:t>п/п</w:t>
            </w:r>
          </w:p>
        </w:tc>
        <w:tc>
          <w:tcPr>
            <w:tcW w:w="199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Статус (муниципальная программа, подпрограмма)</w:t>
            </w:r>
          </w:p>
        </w:tc>
        <w:tc>
          <w:tcPr>
            <w:tcW w:w="3931"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Наименование муниципальной программы, подпрограммы</w:t>
            </w:r>
          </w:p>
        </w:tc>
        <w:tc>
          <w:tcPr>
            <w:tcW w:w="2741"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Уровень бюджетной системы / источники финансирования</w:t>
            </w:r>
          </w:p>
        </w:tc>
        <w:tc>
          <w:tcPr>
            <w:tcW w:w="105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2024 год</w:t>
            </w:r>
          </w:p>
        </w:tc>
        <w:tc>
          <w:tcPr>
            <w:tcW w:w="105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2025 год</w:t>
            </w:r>
          </w:p>
        </w:tc>
        <w:tc>
          <w:tcPr>
            <w:tcW w:w="1070" w:type="dxa"/>
            <w:tcBorders>
              <w:top w:val="single" w:sz="4" w:space="0" w:color="000000"/>
              <w:left w:val="single" w:sz="4" w:space="0" w:color="000000"/>
              <w:bottom w:val="single" w:sz="4" w:space="0" w:color="000000"/>
            </w:tcBorders>
            <w:vAlign w:val="center"/>
          </w:tcPr>
          <w:p>
            <w:pPr>
              <w:pStyle w:val="Normal"/>
              <w:widowControl w:val="false"/>
              <w:jc w:val="center"/>
              <w:rPr>
                <w:sz w:val="24"/>
                <w:szCs w:val="24"/>
              </w:rPr>
            </w:pPr>
            <w:r>
              <w:rPr>
                <w:sz w:val="24"/>
                <w:szCs w:val="24"/>
              </w:rPr>
              <w:t>2026 год</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Итого на очередной финансовый год и плановый период</w:t>
            </w:r>
          </w:p>
        </w:tc>
      </w:tr>
      <w:tr>
        <w:trPr>
          <w:trHeight w:val="255"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185" w:type="dxa"/>
            <w:gridSpan w:val="3"/>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план</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color w:val="000000"/>
                <w:sz w:val="24"/>
                <w:szCs w:val="24"/>
              </w:rPr>
            </w:pPr>
            <w:r>
              <w:rPr>
                <w:color w:val="000000"/>
                <w:sz w:val="24"/>
                <w:szCs w:val="24"/>
              </w:rPr>
            </w:r>
          </w:p>
        </w:tc>
      </w:tr>
      <w:tr>
        <w:trPr>
          <w:trHeight w:val="300" w:hRule="atLeast"/>
        </w:trPr>
        <w:tc>
          <w:tcPr>
            <w:tcW w:w="846"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993"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2</w:t>
            </w:r>
          </w:p>
        </w:tc>
        <w:tc>
          <w:tcPr>
            <w:tcW w:w="393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3</w:t>
            </w:r>
          </w:p>
        </w:tc>
        <w:tc>
          <w:tcPr>
            <w:tcW w:w="2741"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4</w:t>
            </w:r>
          </w:p>
        </w:tc>
        <w:tc>
          <w:tcPr>
            <w:tcW w:w="1058" w:type="dxa"/>
            <w:tcBorders>
              <w:left w:val="single" w:sz="4" w:space="0" w:color="000000"/>
              <w:bottom w:val="single" w:sz="4" w:space="0" w:color="000000"/>
            </w:tcBorders>
            <w:vAlign w:val="bottom"/>
          </w:tcPr>
          <w:p>
            <w:pPr>
              <w:pStyle w:val="Normal"/>
              <w:widowControl w:val="false"/>
              <w:jc w:val="center"/>
              <w:rPr>
                <w:color w:val="000000"/>
                <w:sz w:val="24"/>
                <w:szCs w:val="24"/>
              </w:rPr>
            </w:pPr>
            <w:r>
              <w:rPr>
                <w:color w:val="000000"/>
                <w:sz w:val="24"/>
                <w:szCs w:val="24"/>
              </w:rPr>
              <w:t>5</w:t>
            </w:r>
          </w:p>
        </w:tc>
        <w:tc>
          <w:tcPr>
            <w:tcW w:w="1057" w:type="dxa"/>
            <w:tcBorders>
              <w:left w:val="single" w:sz="4" w:space="0" w:color="000000"/>
              <w:bottom w:val="single" w:sz="4" w:space="0" w:color="000000"/>
            </w:tcBorders>
            <w:vAlign w:val="bottom"/>
          </w:tcPr>
          <w:p>
            <w:pPr>
              <w:pStyle w:val="Normal"/>
              <w:widowControl w:val="false"/>
              <w:jc w:val="center"/>
              <w:rPr>
                <w:color w:val="000000"/>
                <w:sz w:val="24"/>
                <w:szCs w:val="24"/>
              </w:rPr>
            </w:pPr>
            <w:r>
              <w:rPr>
                <w:color w:val="000000"/>
                <w:sz w:val="24"/>
                <w:szCs w:val="24"/>
              </w:rPr>
              <w:t>6</w:t>
            </w:r>
          </w:p>
        </w:tc>
        <w:tc>
          <w:tcPr>
            <w:tcW w:w="1070" w:type="dxa"/>
            <w:tcBorders>
              <w:left w:val="single" w:sz="4" w:space="0" w:color="000000"/>
              <w:bottom w:val="single" w:sz="4" w:space="0" w:color="000000"/>
            </w:tcBorders>
            <w:vAlign w:val="bottom"/>
          </w:tcPr>
          <w:p>
            <w:pPr>
              <w:pStyle w:val="Normal"/>
              <w:widowControl w:val="false"/>
              <w:jc w:val="center"/>
              <w:rPr>
                <w:color w:val="000000"/>
                <w:sz w:val="24"/>
                <w:szCs w:val="24"/>
              </w:rPr>
            </w:pPr>
            <w:r>
              <w:rPr>
                <w:color w:val="000000"/>
                <w:sz w:val="24"/>
                <w:szCs w:val="24"/>
              </w:rPr>
              <w:t>7</w:t>
            </w:r>
          </w:p>
        </w:tc>
        <w:tc>
          <w:tcPr>
            <w:tcW w:w="1872" w:type="dxa"/>
            <w:tcBorders>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8</w:t>
            </w:r>
          </w:p>
        </w:tc>
      </w:tr>
      <w:tr>
        <w:trPr>
          <w:trHeight w:val="300" w:hRule="atLeast"/>
        </w:trPr>
        <w:tc>
          <w:tcPr>
            <w:tcW w:w="846" w:type="dxa"/>
            <w:vMerge w:val="restart"/>
            <w:tcBorders>
              <w:left w:val="single" w:sz="4" w:space="0" w:color="000000"/>
            </w:tcBorders>
            <w:vAlign w:val="center"/>
          </w:tcPr>
          <w:p>
            <w:pPr>
              <w:pStyle w:val="Normal"/>
              <w:widowControl w:val="false"/>
              <w:jc w:val="center"/>
              <w:rPr>
                <w:color w:val="000000"/>
                <w:sz w:val="24"/>
                <w:szCs w:val="24"/>
              </w:rPr>
            </w:pPr>
            <w:r>
              <w:rPr>
                <w:color w:val="000000"/>
                <w:sz w:val="24"/>
                <w:szCs w:val="24"/>
              </w:rPr>
              <w:t>1</w:t>
            </w:r>
          </w:p>
        </w:tc>
        <w:tc>
          <w:tcPr>
            <w:tcW w:w="1993"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Муниципальная программа</w:t>
            </w:r>
          </w:p>
        </w:tc>
        <w:tc>
          <w:tcPr>
            <w:tcW w:w="3931"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Управление муниципальными финансами</w:t>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1070" w:type="dxa"/>
            <w:tcBorders>
              <w:left w:val="single" w:sz="4" w:space="0" w:color="000000"/>
              <w:bottom w:val="single" w:sz="4" w:space="0" w:color="000000"/>
            </w:tcBorders>
            <w:vAlign w:val="center"/>
          </w:tcPr>
          <w:p>
            <w:pPr>
              <w:pStyle w:val="Normal"/>
              <w:widowControl w:val="false"/>
              <w:jc w:val="center"/>
              <w:rPr/>
            </w:pPr>
            <w:r>
              <w:rPr>
                <w:color w:val="000000"/>
                <w:sz w:val="24"/>
                <w:szCs w:val="24"/>
              </w:rPr>
              <w:t>16473,</w:t>
            </w:r>
            <w:r>
              <w:rPr>
                <w:color w:val="000000"/>
                <w:sz w:val="24"/>
                <w:szCs w:val="24"/>
                <w:lang w:val="en-US"/>
              </w:rPr>
              <w:t>3</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49419,</w:t>
            </w:r>
            <w:r>
              <w:rPr>
                <w:color w:val="000000"/>
                <w:sz w:val="24"/>
                <w:szCs w:val="24"/>
                <w:lang w:val="en-US"/>
              </w:rPr>
              <w:t>5</w:t>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w:t>
            </w:r>
          </w:p>
        </w:tc>
        <w:tc>
          <w:tcPr>
            <w:tcW w:w="1058"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057"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070"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8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sz w:val="24"/>
                <w:szCs w:val="24"/>
              </w:rPr>
            </w:pPr>
            <w:r>
              <w:rPr>
                <w:sz w:val="24"/>
                <w:szCs w:val="24"/>
              </w:rPr>
              <w:t>бюджета города Шарыпово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16473,1</w:t>
            </w:r>
          </w:p>
        </w:tc>
        <w:tc>
          <w:tcPr>
            <w:tcW w:w="1070" w:type="dxa"/>
            <w:tcBorders>
              <w:left w:val="single" w:sz="4" w:space="0" w:color="000000"/>
              <w:bottom w:val="single" w:sz="4" w:space="0" w:color="000000"/>
            </w:tcBorders>
            <w:vAlign w:val="center"/>
          </w:tcPr>
          <w:p>
            <w:pPr>
              <w:pStyle w:val="Normal"/>
              <w:widowControl w:val="false"/>
              <w:jc w:val="center"/>
              <w:rPr/>
            </w:pPr>
            <w:r>
              <w:rPr>
                <w:color w:val="000000"/>
                <w:sz w:val="24"/>
                <w:szCs w:val="24"/>
              </w:rPr>
              <w:t>16473,</w:t>
            </w:r>
            <w:r>
              <w:rPr>
                <w:color w:val="000000"/>
                <w:sz w:val="24"/>
                <w:szCs w:val="24"/>
                <w:lang w:val="en-US"/>
              </w:rPr>
              <w:t>3</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49419,</w:t>
            </w:r>
            <w:r>
              <w:rPr>
                <w:color w:val="000000"/>
                <w:sz w:val="24"/>
                <w:szCs w:val="24"/>
                <w:lang w:val="en-US"/>
              </w:rPr>
              <w:t>5</w:t>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краевой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0,0</w:t>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федеральный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71"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внебюджетные источники</w:t>
            </w:r>
          </w:p>
        </w:tc>
        <w:tc>
          <w:tcPr>
            <w:tcW w:w="1058"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57"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70"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872" w:type="dxa"/>
            <w:tcBorders>
              <w:left w:val="single" w:sz="4" w:space="0" w:color="000000"/>
              <w:bottom w:val="single" w:sz="4" w:space="0" w:color="000000"/>
              <w:right w:val="single" w:sz="4" w:space="0" w:color="000000"/>
            </w:tcBorders>
            <w:vAlign w:val="bottom"/>
          </w:tcPr>
          <w:p>
            <w:pPr>
              <w:pStyle w:val="Normal"/>
              <w:widowControl w:val="false"/>
              <w:rPr>
                <w:color w:val="000000"/>
                <w:sz w:val="24"/>
                <w:szCs w:val="24"/>
              </w:rPr>
            </w:pPr>
            <w:r>
              <w:rPr/>
            </w:r>
          </w:p>
        </w:tc>
      </w:tr>
      <w:tr>
        <w:trPr>
          <w:trHeight w:val="300" w:hRule="atLeast"/>
        </w:trPr>
        <w:tc>
          <w:tcPr>
            <w:tcW w:w="846"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1.1.</w:t>
            </w:r>
          </w:p>
        </w:tc>
        <w:tc>
          <w:tcPr>
            <w:tcW w:w="1993"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Подпрограмма 1</w:t>
            </w:r>
          </w:p>
        </w:tc>
        <w:tc>
          <w:tcPr>
            <w:tcW w:w="3931"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sz w:val="24"/>
                <w:szCs w:val="24"/>
              </w:rPr>
            </w:pPr>
            <w:r>
              <w:rPr>
                <w:sz w:val="24"/>
                <w:szCs w:val="24"/>
              </w:rPr>
              <w:t>бюджета города Шарыпово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краевой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федеральный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288"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внебюджетные источники</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restart"/>
            <w:tcBorders>
              <w:left w:val="single" w:sz="4" w:space="0" w:color="000000"/>
            </w:tcBorders>
            <w:vAlign w:val="center"/>
          </w:tcPr>
          <w:p>
            <w:pPr>
              <w:pStyle w:val="Normal"/>
              <w:widowControl w:val="false"/>
              <w:jc w:val="center"/>
              <w:rPr>
                <w:color w:val="000000"/>
                <w:sz w:val="24"/>
                <w:szCs w:val="24"/>
              </w:rPr>
            </w:pPr>
            <w:r>
              <w:rPr>
                <w:color w:val="000000"/>
                <w:sz w:val="24"/>
                <w:szCs w:val="24"/>
              </w:rPr>
              <w:t>1.2.</w:t>
            </w:r>
          </w:p>
        </w:tc>
        <w:tc>
          <w:tcPr>
            <w:tcW w:w="1993"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2</w:t>
            </w:r>
          </w:p>
        </w:tc>
        <w:tc>
          <w:tcPr>
            <w:tcW w:w="3931"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Управление муниципальным долгом города Шарыпово</w:t>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3000,0</w:t>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sz w:val="24"/>
                <w:szCs w:val="24"/>
              </w:rPr>
            </w:pPr>
            <w:r>
              <w:rPr>
                <w:sz w:val="24"/>
                <w:szCs w:val="24"/>
              </w:rPr>
              <w:t>бюджета города Шарыпово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1000,0</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3000,0</w:t>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краевой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федеральный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67" w:hRule="atLeast"/>
        </w:trPr>
        <w:tc>
          <w:tcPr>
            <w:tcW w:w="846" w:type="dxa"/>
            <w:vMerge w:val="continue"/>
            <w:tcBorders>
              <w:left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внебюджетные источники</w:t>
            </w:r>
          </w:p>
        </w:tc>
        <w:tc>
          <w:tcPr>
            <w:tcW w:w="1058"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57"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70"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872" w:type="dxa"/>
            <w:tcBorders>
              <w:left w:val="single" w:sz="4" w:space="0" w:color="000000"/>
              <w:bottom w:val="single" w:sz="4" w:space="0" w:color="000000"/>
              <w:right w:val="single" w:sz="4" w:space="0" w:color="000000"/>
            </w:tcBorders>
            <w:vAlign w:val="bottom"/>
          </w:tcPr>
          <w:p>
            <w:pPr>
              <w:pStyle w:val="Normal"/>
              <w:widowControl w:val="false"/>
              <w:rPr>
                <w:color w:val="000000"/>
                <w:sz w:val="24"/>
                <w:szCs w:val="24"/>
              </w:rPr>
            </w:pPr>
            <w:r>
              <w:rPr/>
            </w:r>
          </w:p>
        </w:tc>
      </w:tr>
      <w:tr>
        <w:trPr>
          <w:trHeight w:val="300" w:hRule="atLeast"/>
        </w:trPr>
        <w:tc>
          <w:tcPr>
            <w:tcW w:w="846"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1.3.</w:t>
            </w:r>
          </w:p>
        </w:tc>
        <w:tc>
          <w:tcPr>
            <w:tcW w:w="1993"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3</w:t>
            </w:r>
          </w:p>
        </w:tc>
        <w:tc>
          <w:tcPr>
            <w:tcW w:w="3931"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sz w:val="24"/>
                <w:szCs w:val="24"/>
              </w:rPr>
            </w:pPr>
            <w:r>
              <w:rPr>
                <w:sz w:val="24"/>
                <w:szCs w:val="24"/>
              </w:rPr>
              <w:t>бюджета города Шарыпово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краевой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федеральный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421" w:hRule="atLeast"/>
        </w:trPr>
        <w:tc>
          <w:tcPr>
            <w:tcW w:w="8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внебюджетные источники</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300" w:hRule="atLeast"/>
        </w:trPr>
        <w:tc>
          <w:tcPr>
            <w:tcW w:w="846" w:type="dxa"/>
            <w:vMerge w:val="restart"/>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1.4.</w:t>
            </w:r>
          </w:p>
        </w:tc>
        <w:tc>
          <w:tcPr>
            <w:tcW w:w="1993"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Подпрограмма 4</w:t>
            </w:r>
          </w:p>
        </w:tc>
        <w:tc>
          <w:tcPr>
            <w:tcW w:w="3931" w:type="dxa"/>
            <w:vMerge w:val="restart"/>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Обеспечение реализации муниципальной программы и прочие мероприятия</w:t>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Всего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1070" w:type="dxa"/>
            <w:tcBorders>
              <w:left w:val="single" w:sz="4" w:space="0" w:color="000000"/>
              <w:bottom w:val="single" w:sz="4" w:space="0" w:color="000000"/>
            </w:tcBorders>
            <w:vAlign w:val="center"/>
          </w:tcPr>
          <w:p>
            <w:pPr>
              <w:pStyle w:val="Normal"/>
              <w:widowControl w:val="false"/>
              <w:jc w:val="center"/>
              <w:rPr/>
            </w:pPr>
            <w:r>
              <w:rPr>
                <w:color w:val="000000"/>
                <w:sz w:val="24"/>
                <w:szCs w:val="24"/>
              </w:rPr>
              <w:t>15473,</w:t>
            </w:r>
            <w:r>
              <w:rPr>
                <w:color w:val="000000"/>
                <w:sz w:val="24"/>
                <w:szCs w:val="24"/>
                <w:lang w:val="en-US"/>
              </w:rPr>
              <w:t>3</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r>
      <w:tr>
        <w:trPr>
          <w:trHeight w:val="300" w:hRule="atLeast"/>
        </w:trPr>
        <w:tc>
          <w:tcPr>
            <w:tcW w:w="846"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 том числе:</w:t>
            </w:r>
          </w:p>
        </w:tc>
        <w:tc>
          <w:tcPr>
            <w:tcW w:w="1058"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057"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070" w:type="dxa"/>
            <w:tcBorders>
              <w:left w:val="single" w:sz="4" w:space="0" w:color="000000"/>
              <w:bottom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c>
          <w:tcPr>
            <w:tcW w:w="18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24"/>
                <w:szCs w:val="24"/>
              </w:rPr>
            </w:pPr>
            <w:r>
              <w:rPr>
                <w:color w:val="000000"/>
                <w:sz w:val="24"/>
                <w:szCs w:val="24"/>
              </w:rPr>
            </w:r>
          </w:p>
        </w:tc>
      </w:tr>
      <w:tr>
        <w:trPr>
          <w:trHeight w:val="300" w:hRule="atLeast"/>
        </w:trPr>
        <w:tc>
          <w:tcPr>
            <w:tcW w:w="846"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sz w:val="24"/>
                <w:szCs w:val="24"/>
              </w:rPr>
            </w:pPr>
            <w:r>
              <w:rPr>
                <w:sz w:val="24"/>
                <w:szCs w:val="24"/>
              </w:rPr>
              <w:t>бюджета города Шарыпово</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15473,1</w:t>
            </w:r>
          </w:p>
        </w:tc>
        <w:tc>
          <w:tcPr>
            <w:tcW w:w="1070" w:type="dxa"/>
            <w:tcBorders>
              <w:left w:val="single" w:sz="4" w:space="0" w:color="000000"/>
              <w:bottom w:val="single" w:sz="4" w:space="0" w:color="000000"/>
            </w:tcBorders>
            <w:vAlign w:val="center"/>
          </w:tcPr>
          <w:p>
            <w:pPr>
              <w:pStyle w:val="Normal"/>
              <w:widowControl w:val="false"/>
              <w:jc w:val="center"/>
              <w:rPr/>
            </w:pPr>
            <w:r>
              <w:rPr>
                <w:color w:val="000000"/>
                <w:sz w:val="24"/>
                <w:szCs w:val="24"/>
              </w:rPr>
              <w:t>15473,</w:t>
            </w:r>
            <w:r>
              <w:rPr>
                <w:color w:val="000000"/>
                <w:sz w:val="24"/>
                <w:szCs w:val="24"/>
                <w:lang w:val="en-US"/>
              </w:rPr>
              <w:t>3</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pPr>
            <w:r>
              <w:rPr>
                <w:color w:val="000000"/>
                <w:sz w:val="24"/>
                <w:szCs w:val="24"/>
              </w:rPr>
              <w:t>46419,</w:t>
            </w:r>
            <w:r>
              <w:rPr>
                <w:color w:val="000000"/>
                <w:sz w:val="24"/>
                <w:szCs w:val="24"/>
                <w:lang w:val="en-US"/>
              </w:rPr>
              <w:t>5</w:t>
            </w:r>
          </w:p>
        </w:tc>
      </w:tr>
      <w:tr>
        <w:trPr>
          <w:trHeight w:val="300" w:hRule="atLeast"/>
        </w:trPr>
        <w:tc>
          <w:tcPr>
            <w:tcW w:w="846"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lang w:val="en-US"/>
              </w:rPr>
            </w:pPr>
            <w:r>
              <w:rPr>
                <w:color w:val="000000"/>
                <w:sz w:val="24"/>
                <w:szCs w:val="24"/>
                <w:lang w:val="en-US"/>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краевой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color w:val="000000"/>
                <w:sz w:val="24"/>
                <w:szCs w:val="24"/>
              </w:rPr>
              <w:t>0,0</w:t>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0,0</w:t>
            </w:r>
          </w:p>
        </w:tc>
      </w:tr>
      <w:tr>
        <w:trPr>
          <w:trHeight w:val="300" w:hRule="atLeast"/>
        </w:trPr>
        <w:tc>
          <w:tcPr>
            <w:tcW w:w="846"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федеральный бюджет</w:t>
            </w:r>
          </w:p>
        </w:tc>
        <w:tc>
          <w:tcPr>
            <w:tcW w:w="1058"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57"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070" w:type="dxa"/>
            <w:tcBorders>
              <w:left w:val="single" w:sz="4" w:space="0" w:color="000000"/>
              <w:bottom w:val="single" w:sz="4" w:space="0" w:color="000000"/>
            </w:tcBorders>
            <w:vAlign w:val="center"/>
          </w:tcPr>
          <w:p>
            <w:pPr>
              <w:pStyle w:val="Normal"/>
              <w:widowControl w:val="false"/>
              <w:jc w:val="center"/>
              <w:rPr>
                <w:color w:val="000000"/>
                <w:sz w:val="24"/>
                <w:szCs w:val="24"/>
              </w:rPr>
            </w:pPr>
            <w:r>
              <w:rPr/>
            </w:r>
          </w:p>
        </w:tc>
        <w:tc>
          <w:tcPr>
            <w:tcW w:w="187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r>
          </w:p>
        </w:tc>
      </w:tr>
      <w:tr>
        <w:trPr>
          <w:trHeight w:val="293" w:hRule="atLeast"/>
        </w:trPr>
        <w:tc>
          <w:tcPr>
            <w:tcW w:w="846"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1993"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3931" w:type="dxa"/>
            <w:vMerge w:val="continue"/>
            <w:tcBorders>
              <w:left w:val="single" w:sz="4" w:space="0" w:color="000000"/>
              <w:bottom w:val="single" w:sz="4" w:space="0" w:color="000000"/>
            </w:tcBorders>
            <w:vAlign w:val="center"/>
          </w:tcPr>
          <w:p>
            <w:pPr>
              <w:pStyle w:val="Normal"/>
              <w:widowControl w:val="false"/>
              <w:snapToGrid w:val="false"/>
              <w:rPr>
                <w:color w:val="000000"/>
                <w:sz w:val="24"/>
                <w:szCs w:val="24"/>
              </w:rPr>
            </w:pPr>
            <w:r>
              <w:rPr>
                <w:color w:val="000000"/>
                <w:sz w:val="24"/>
                <w:szCs w:val="24"/>
              </w:rPr>
            </w:r>
          </w:p>
        </w:tc>
        <w:tc>
          <w:tcPr>
            <w:tcW w:w="2741" w:type="dxa"/>
            <w:tcBorders>
              <w:left w:val="single" w:sz="4" w:space="0" w:color="000000"/>
              <w:bottom w:val="single" w:sz="4" w:space="0" w:color="000000"/>
            </w:tcBorders>
            <w:vAlign w:val="center"/>
          </w:tcPr>
          <w:p>
            <w:pPr>
              <w:pStyle w:val="Normal"/>
              <w:widowControl w:val="false"/>
              <w:rPr>
                <w:color w:val="000000"/>
                <w:sz w:val="24"/>
                <w:szCs w:val="24"/>
              </w:rPr>
            </w:pPr>
            <w:r>
              <w:rPr>
                <w:color w:val="000000"/>
                <w:sz w:val="24"/>
                <w:szCs w:val="24"/>
              </w:rPr>
              <w:t>внебюджетные источники</w:t>
            </w:r>
          </w:p>
        </w:tc>
        <w:tc>
          <w:tcPr>
            <w:tcW w:w="1058"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57"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070" w:type="dxa"/>
            <w:tcBorders>
              <w:left w:val="single" w:sz="4" w:space="0" w:color="000000"/>
              <w:bottom w:val="single" w:sz="4" w:space="0" w:color="000000"/>
            </w:tcBorders>
            <w:vAlign w:val="bottom"/>
          </w:tcPr>
          <w:p>
            <w:pPr>
              <w:pStyle w:val="Normal"/>
              <w:widowControl w:val="false"/>
              <w:rPr>
                <w:color w:val="000000"/>
                <w:sz w:val="24"/>
                <w:szCs w:val="24"/>
              </w:rPr>
            </w:pPr>
            <w:r>
              <w:rPr/>
            </w:r>
          </w:p>
        </w:tc>
        <w:tc>
          <w:tcPr>
            <w:tcW w:w="1872" w:type="dxa"/>
            <w:tcBorders>
              <w:left w:val="single" w:sz="4" w:space="0" w:color="000000"/>
              <w:bottom w:val="single" w:sz="4" w:space="0" w:color="000000"/>
              <w:right w:val="single" w:sz="4" w:space="0" w:color="000000"/>
            </w:tcBorders>
            <w:vAlign w:val="bottom"/>
          </w:tcPr>
          <w:p>
            <w:pPr>
              <w:pStyle w:val="Normal"/>
              <w:widowControl w:val="false"/>
              <w:rPr>
                <w:color w:val="000000"/>
                <w:sz w:val="24"/>
                <w:szCs w:val="24"/>
              </w:rPr>
            </w:pPr>
            <w:r>
              <w:rPr/>
            </w:r>
          </w:p>
        </w:tc>
      </w:tr>
    </w:tbl>
    <w:p>
      <w:pPr>
        <w:pStyle w:val="ConsNormal"/>
        <w:bidi w:val="0"/>
        <w:ind w:left="0" w:right="0" w:hanging="0"/>
        <w:jc w:val="right"/>
        <w:rPr/>
      </w:pPr>
      <w:r>
        <w:rPr>
          <w:rFonts w:cs="Times New Roman" w:ascii="Times New Roman" w:hAnsi="Times New Roman"/>
          <w:sz w:val="24"/>
          <w:szCs w:val="24"/>
        </w:rPr>
        <w:t>».</w:t>
      </w:r>
    </w:p>
    <w:p>
      <w:pPr>
        <w:pStyle w:val="Normal"/>
        <w:jc w:val="center"/>
        <w:rPr/>
      </w:pPr>
      <w:r>
        <w:rPr/>
      </w:r>
    </w:p>
    <w:sectPr>
      <w:headerReference w:type="default" r:id="rId30"/>
      <w:headerReference w:type="first" r:id="rId31"/>
      <w:footerReference w:type="default" r:id="rId32"/>
      <w:footerReference w:type="first" r:id="rId33"/>
      <w:type w:val="nextPage"/>
      <w:pgSz w:orient="landscape" w:w="16838" w:h="11906"/>
      <w:pgMar w:left="1134" w:right="1134" w:gutter="0" w:header="720" w:top="1701" w:footer="720" w:bottom="851"/>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930" w:hanging="360"/>
      </w:pPr>
      <w:rPr>
        <w:sz w:val="27"/>
        <w:szCs w:val="27"/>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108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08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107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108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name w:val="Heading 5"/>
    <w:basedOn w:val="Normal"/>
    <w:next w:val="Normal"/>
    <w:qFormat/>
    <w:pPr>
      <w:keepNext w:val="true"/>
      <w:numPr>
        <w:ilvl w:val="4"/>
        <w:numId w:val="2"/>
      </w:numPr>
      <w:jc w:val="center"/>
      <w:outlineLvl w:val="4"/>
    </w:pPr>
    <w:rPr>
      <w:b/>
      <w:caps/>
      <w:sz w:val="48"/>
    </w:rPr>
  </w:style>
  <w:style w:type="character" w:styleId="WW8Num2z0">
    <w:name w:val="WW8Num2z0"/>
    <w:qFormat/>
    <w:rPr>
      <w:rFonts w:ascii="Times New Roman" w:hAnsi="Times New Roman" w:cs="Times New Roman"/>
      <w:sz w:val="27"/>
      <w:szCs w:val="27"/>
    </w:rPr>
  </w:style>
  <w:style w:type="character" w:styleId="WW8Num3z0">
    <w:name w:val="WW8Num3z0"/>
    <w:qFormat/>
    <w:rPr>
      <w:sz w:val="24"/>
      <w:szCs w:val="24"/>
    </w:rPr>
  </w:style>
  <w:style w:type="character" w:styleId="WW8Num4z0">
    <w:name w:val="WW8Num4z0"/>
    <w:qFormat/>
    <w:rPr>
      <w:sz w:val="24"/>
      <w:szCs w:val="24"/>
    </w:rPr>
  </w:style>
  <w:style w:type="character" w:styleId="WW8Num5z0">
    <w:name w:val="WW8Num5z0"/>
    <w:qFormat/>
    <w:rPr>
      <w:sz w:val="24"/>
      <w:szCs w:val="24"/>
    </w:rPr>
  </w:style>
  <w:style w:type="character" w:styleId="WW8Num6z0">
    <w:name w:val="WW8Num6z0"/>
    <w:qFormat/>
    <w:rPr>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Arial"/>
    </w:rPr>
  </w:style>
  <w:style w:type="character" w:styleId="WW8Num10z1">
    <w:name w:val="WW8Num10z1"/>
    <w:qFormat/>
    <w:rPr>
      <w:rFonts w:cs="Times New Roman"/>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szCs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13">
    <w:name w:val="Основной шрифт абзаца"/>
    <w:qFormat/>
    <w:rPr/>
  </w:style>
  <w:style w:type="character" w:styleId="Style14">
    <w:name w:val="Page Number"/>
    <w:basedOn w:val="Style13"/>
    <w:rPr/>
  </w:style>
  <w:style w:type="character" w:styleId="Style15">
    <w:name w:val="Нижний колонтитул Знак"/>
    <w:basedOn w:val="Style13"/>
    <w:qFormat/>
    <w:rPr/>
  </w:style>
  <w:style w:type="character" w:styleId="-">
    <w:name w:val="Hyperlink"/>
    <w:rPr>
      <w:color w:val="0000FF"/>
      <w:u w:val="single"/>
    </w:rPr>
  </w:style>
  <w:style w:type="character" w:styleId="Style16">
    <w:name w:val="Схема документа Знак"/>
    <w:qFormat/>
    <w:rPr>
      <w:rFonts w:ascii="Tahoma" w:hAnsi="Tahoma" w:eastAsia="Calibri" w:cs="Tahoma"/>
      <w:sz w:val="16"/>
      <w:szCs w:val="16"/>
    </w:rPr>
  </w:style>
  <w:style w:type="character" w:styleId="Style17">
    <w:name w:val="Верхний колонтитул Знак"/>
    <w:qFormat/>
    <w:rPr/>
  </w:style>
  <w:style w:type="character" w:styleId="51">
    <w:name w:val="Заголовок 5 Знак"/>
    <w:qFormat/>
    <w:rPr>
      <w:b/>
      <w:caps/>
      <w:sz w:val="48"/>
    </w:rPr>
  </w:style>
  <w:style w:type="character" w:styleId="2">
    <w:name w:val="Основной текст с отступом 2 Знак"/>
    <w:qFormat/>
    <w:rPr>
      <w:sz w:val="28"/>
    </w:rPr>
  </w:style>
  <w:style w:type="character" w:styleId="Style18">
    <w:name w:val="Текст выноски Знак"/>
    <w:qFormat/>
    <w:rPr>
      <w:rFonts w:ascii="Tahoma" w:hAnsi="Tahoma" w:cs="Tahoma"/>
      <w:sz w:val="16"/>
      <w:szCs w:val="16"/>
    </w:rPr>
  </w:style>
  <w:style w:type="character" w:styleId="3">
    <w:name w:val="Основной текст с отступом 3 Знак"/>
    <w:qFormat/>
    <w:rPr>
      <w:sz w:val="16"/>
      <w:szCs w:val="16"/>
    </w:rPr>
  </w:style>
  <w:style w:type="paragraph" w:styleId="Style19">
    <w:name w:val="Заголовок"/>
    <w:basedOn w:val="Normal"/>
    <w:next w:val="Style20"/>
    <w:qFormat/>
    <w:pPr>
      <w:keepNext w:val="true"/>
      <w:spacing w:before="240" w:after="120"/>
    </w:pPr>
    <w:rPr>
      <w:rFonts w:ascii="Liberation Sans;Arial" w:hAnsi="Liberation Sans;Arial"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ConsTitle">
    <w:name w:val="ConsTitle"/>
    <w:qFormat/>
    <w:pPr>
      <w:widowControl/>
      <w:suppressAutoHyphens w:val="true"/>
      <w:bidi w:val="0"/>
      <w:spacing w:before="0" w:after="0"/>
      <w:ind w:left="0" w:right="19772" w:hanging="0"/>
      <w:jc w:val="left"/>
    </w:pPr>
    <w:rPr>
      <w:rFonts w:ascii="Arial" w:hAnsi="Arial" w:eastAsia="Times New Roman" w:cs="Arial"/>
      <w:b/>
      <w:color w:val="auto"/>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1">
    <w:name w:val="Основной текст с отступом 2"/>
    <w:basedOn w:val="Normal"/>
    <w:qFormat/>
    <w:pPr>
      <w:ind w:left="0" w:right="0" w:firstLine="567"/>
      <w:jc w:val="both"/>
    </w:pPr>
    <w:rPr>
      <w:sz w:val="28"/>
    </w:rPr>
  </w:style>
  <w:style w:type="paragraph" w:styleId="ConsNonformat">
    <w:name w:val="ConsNonformat"/>
    <w:qFormat/>
    <w:pPr>
      <w:widowControl/>
      <w:suppressAutoHyphens w:val="true"/>
      <w:bidi w:val="0"/>
      <w:spacing w:before="0" w:after="0"/>
      <w:ind w:left="0" w:right="19772" w:hanging="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24">
    <w:name w:val="Текст выноски"/>
    <w:basedOn w:val="Normal"/>
    <w:qFormat/>
    <w:pPr/>
    <w:rPr>
      <w:rFonts w:ascii="Tahoma" w:hAnsi="Tahoma" w:cs="Tahoma"/>
      <w:sz w:val="16"/>
      <w:szCs w:val="16"/>
    </w:rPr>
  </w:style>
  <w:style w:type="paragraph" w:styleId="31">
    <w:name w:val="Основной текст с отступом 3"/>
    <w:basedOn w:val="Normal"/>
    <w:qFormat/>
    <w:pPr>
      <w:spacing w:before="0" w:after="120"/>
      <w:ind w:left="283" w:right="0" w:hanging="0"/>
    </w:pPr>
    <w:rPr>
      <w:sz w:val="16"/>
      <w:szCs w:val="16"/>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style>
  <w:style w:type="paragraph" w:styleId="Style28">
    <w:name w:val="Footer"/>
    <w:basedOn w:val="Normal"/>
    <w:pPr>
      <w:tabs>
        <w:tab w:val="clear" w:pos="708"/>
        <w:tab w:val="center" w:pos="4677" w:leader="none"/>
        <w:tab w:val="right" w:pos="9355" w:leader="none"/>
      </w:tabs>
    </w:pPr>
    <w:rPr/>
  </w:style>
  <w:style w:type="paragraph" w:styleId="Style29">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Style30">
    <w:name w:val="Абзац_пост"/>
    <w:basedOn w:val="Normal"/>
    <w:qFormat/>
    <w:pPr>
      <w:spacing w:before="120" w:after="0"/>
      <w:ind w:left="0" w:right="0" w:firstLine="720"/>
      <w:jc w:val="both"/>
    </w:pPr>
    <w:rPr>
      <w:sz w:val="26"/>
      <w:szCs w:val="24"/>
    </w:rPr>
  </w:style>
  <w:style w:type="paragraph" w:styleId="ListParagraph">
    <w:name w:val="List Paragraph"/>
    <w:basedOn w:val="Normal"/>
    <w:qFormat/>
    <w:pPr>
      <w:ind w:left="720" w:right="0" w:hanging="0"/>
    </w:pPr>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1">
    <w:name w:val="Схема документа"/>
    <w:basedOn w:val="Normal"/>
    <w:qFormat/>
    <w:pPr/>
    <w:rPr>
      <w:rFonts w:ascii="Tahoma" w:hAnsi="Tahoma" w:eastAsia="Calibri" w:cs="Tahoma"/>
      <w:sz w:val="16"/>
      <w:szCs w:val="16"/>
    </w:rPr>
  </w:style>
  <w:style w:type="paragraph" w:styleId="Style32">
    <w:name w:val="Обычный (Интернет)"/>
    <w:basedOn w:val="Normal"/>
    <w:qFormat/>
    <w:pPr>
      <w:spacing w:before="280" w:after="280"/>
    </w:pPr>
    <w:rPr>
      <w:sz w:val="24"/>
      <w:szCs w:val="24"/>
    </w:rPr>
  </w:style>
  <w:style w:type="paragraph" w:styleId="Admpr-">
    <w:name w:val="adm_p_r-абзац"/>
    <w:qFormat/>
    <w:pPr>
      <w:widowControl/>
      <w:suppressAutoHyphens w:val="true"/>
      <w:bidi w:val="0"/>
      <w:spacing w:before="0" w:after="0"/>
      <w:jc w:val="both"/>
    </w:pPr>
    <w:rPr>
      <w:rFonts w:ascii="Times New Roman" w:hAnsi="Times New Roman" w:eastAsia="Times New Roman" w:cs="Times New Roman"/>
      <w:color w:val="auto"/>
      <w:kern w:val="0"/>
      <w:sz w:val="28"/>
      <w:szCs w:val="28"/>
      <w:lang w:val="ru-RU" w:eastAsia="zh-CN" w:bidi="ar-SA"/>
    </w:rPr>
  </w:style>
  <w:style w:type="paragraph" w:styleId="4">
    <w:name w:val="Абзац списка4"/>
    <w:basedOn w:val="Normal"/>
    <w:qFormat/>
    <w:pPr>
      <w:ind w:left="720" w:right="0" w:hanging="0"/>
    </w:pPr>
    <w:rPr/>
  </w:style>
  <w:style w:type="paragraph" w:styleId="11">
    <w:name w:val="Абзац списка1"/>
    <w:basedOn w:val="Normal"/>
    <w:qFormat/>
    <w:pPr>
      <w:ind w:left="720" w:right="0" w:hanging="0"/>
    </w:pPr>
    <w:rPr/>
  </w:style>
  <w:style w:type="paragraph" w:styleId="22">
    <w:name w:val="Абзац списка2"/>
    <w:basedOn w:val="Normal"/>
    <w:qFormat/>
    <w:pPr>
      <w:ind w:left="720" w:right="0" w:hanging="0"/>
    </w:pPr>
    <w:rPr/>
  </w:style>
  <w:style w:type="paragraph" w:styleId="32">
    <w:name w:val="Абзац списка3"/>
    <w:basedOn w:val="Normal"/>
    <w:qFormat/>
    <w:pPr>
      <w:ind w:left="720" w:right="0" w:hanging="0"/>
    </w:pPr>
    <w:rPr/>
  </w:style>
  <w:style w:type="paragraph" w:styleId="33">
    <w:name w:val="Знак3"/>
    <w:basedOn w:val="Normal"/>
    <w:qFormat/>
    <w:pPr>
      <w:spacing w:lineRule="exact" w:line="240" w:before="0" w:after="160"/>
    </w:pPr>
    <w:rPr>
      <w:rFonts w:ascii="Verdana" w:hAnsi="Verdana" w:eastAsia="MS Mincho;ＭＳ 明朝" w:cs="Verdana"/>
      <w:lang w:val="en-GB"/>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1F15C676703A9EEFD4E00618691299358ECA619B21AC0DC5696875M8k3H" TargetMode="External"/><Relationship Id="rId4"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hyperlink" Target="consultantplus://offline/ref=A695071C100583F51A8D274FC25B472A2A0B65F9D64104D88C9F40F128v6N3D"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5105</TotalTime>
  <Application>LibreOffice/7.5.5.2$Windows_X86_64 LibreOffice_project/ca8fe7424262805f223b9a2334bc7181abbcbf5e</Application>
  <AppVersion>15.0000</AppVersion>
  <Pages>59</Pages>
  <Words>11435</Words>
  <Characters>83406</Characters>
  <CharactersWithSpaces>93631</CharactersWithSpaces>
  <Paragraphs>1607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2011-06-06T11:20:00Z</dcterms:created>
  <dc:creator>ОАБП</dc:creator>
  <dc:description/>
  <dc:language>ru-RU</dc:language>
  <cp:lastModifiedBy/>
  <cp:lastPrinted>2023-09-29T09:00:00Z</cp:lastPrinted>
  <dcterms:modified xsi:type="dcterms:W3CDTF">2023-11-22T14:02:56Z</dcterms:modified>
  <cp:revision>414</cp:revision>
  <dc:subject/>
  <dc:title> </dc:title>
</cp:coreProperties>
</file>

<file path=docProps/custom.xml><?xml version="1.0" encoding="utf-8"?>
<Properties xmlns="http://schemas.openxmlformats.org/officeDocument/2006/custom-properties" xmlns:vt="http://schemas.openxmlformats.org/officeDocument/2006/docPropsVTypes"/>
</file>