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88"/>
        <w:gridCol w:w="3188"/>
        <w:gridCol w:w="3189"/>
      </w:tblGrid>
      <w:tr>
        <w:trPr/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08.08.2023</w:t>
              <w:tab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207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0" w:hanging="0"/>
        <w:jc w:val="left"/>
        <w:rPr/>
      </w:pPr>
      <w:r>
        <w:rPr>
          <w:b w:val="false"/>
          <w:lang w:eastAsia="ru-RU"/>
        </w:rPr>
        <w:t>О внесении изменений в постановление Администрации города Шарыпово от 17.02.2020 № 23 «Об утверждении Положения о порядке ведения реестра муниципальной собственности, муниципальной казны муниципального образования «город Шарыпово Красноярского края»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</w:t>
      </w:r>
      <w:r>
        <w:rPr>
          <w:sz w:val="28"/>
          <w:szCs w:val="28"/>
          <w:lang w:eastAsia="ru-RU" w:bidi="ru-RU"/>
        </w:rPr>
        <w:t xml:space="preserve"> соответствии со статьей 215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30.08.2011№ 424 «Об утверждении порядка ведения органами местного самоуправления реестров муниципального имущества», Решением Шарыповского городского Совета депутатов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города Шарыпово» (в редакции от 18.12.2007 № 26-269, от 23.12.2008 № 40-424, от 15.02.2011 № 12-106, от 04.06.2019 № 50-161), Положением о Комитете по управлению муниципальным имуществом и земельными отношениями Администрации города Шарыпово, утверждённым постановлением Администрации города Шарыпово от 27.08.2012 № 151 (в редакции от 08.07.2019 № 146), руководствуясь ст. 34 Устава города Шарыпово: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32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32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>
      <w:pPr>
        <w:pStyle w:val="1"/>
        <w:ind w:left="0" w:firstLine="709"/>
        <w:jc w:val="both"/>
        <w:rPr>
          <w:b w:val="false"/>
          <w:b w:val="false"/>
          <w:spacing w:val="1"/>
          <w:lang w:eastAsia="ru-RU"/>
        </w:rPr>
      </w:pPr>
      <w:r>
        <w:rPr>
          <w:b w:val="false"/>
          <w:spacing w:val="1"/>
        </w:rPr>
        <w:t xml:space="preserve">1. В постановление Администрации города Шарыпово </w:t>
      </w:r>
      <w:r>
        <w:rPr>
          <w:b w:val="false"/>
          <w:lang w:eastAsia="ru-RU"/>
        </w:rPr>
        <w:t xml:space="preserve">от 17.02.2020 № 23 «Об утверждении Положения о порядке ведения реестра муниципальной собственности, муниципальной казны муниципального образования «город Шарыпово Красноярского края» </w:t>
      </w:r>
      <w:r>
        <w:rPr>
          <w:b w:val="false"/>
          <w:spacing w:val="1"/>
        </w:rPr>
        <w:t>внести следующие изменения:</w:t>
      </w:r>
    </w:p>
    <w:p>
      <w:pPr>
        <w:pStyle w:val="1"/>
        <w:ind w:left="0" w:firstLine="709"/>
        <w:jc w:val="both"/>
        <w:rPr>
          <w:b w:val="false"/>
          <w:b w:val="false"/>
          <w:spacing w:val="1"/>
          <w:lang w:eastAsia="ru-RU"/>
        </w:rPr>
      </w:pPr>
      <w:r>
        <w:rPr>
          <w:b w:val="false"/>
          <w:spacing w:val="1"/>
          <w:lang w:eastAsia="ru-RU"/>
        </w:rPr>
        <w:t>1.1. Абзац три пункта 6.1 раздела 6 «Порядок исключения объектов из реестра муниципального имущества» приложения № 1 к постановлению изложить в следующей редакции:</w:t>
      </w:r>
    </w:p>
    <w:p>
      <w:pPr>
        <w:pStyle w:val="1"/>
        <w:ind w:left="0" w:firstLine="709"/>
        <w:jc w:val="both"/>
        <w:rPr>
          <w:b w:val="false"/>
          <w:b w:val="false"/>
          <w:spacing w:val="1"/>
          <w:lang w:eastAsia="ru-RU"/>
        </w:rPr>
      </w:pPr>
      <w:r>
        <w:rPr>
          <w:b w:val="false"/>
          <w:spacing w:val="1"/>
          <w:lang w:eastAsia="ru-RU"/>
        </w:rPr>
        <w:t xml:space="preserve"> </w:t>
      </w:r>
      <w:r>
        <w:rPr>
          <w:b w:val="false"/>
          <w:spacing w:val="1"/>
          <w:lang w:eastAsia="ru-RU"/>
        </w:rPr>
        <w:t>«- на муниципальных предприятиях – главного специалиста, бухгалтера и иных работников предприятия, при этом в состав комиссии должно включаться не менее 3 человек;».</w:t>
      </w:r>
    </w:p>
    <w:p>
      <w:pPr>
        <w:pStyle w:val="1"/>
        <w:ind w:left="0" w:firstLine="709"/>
        <w:jc w:val="both"/>
        <w:rPr>
          <w:b w:val="false"/>
          <w:b w:val="false"/>
          <w:spacing w:val="1"/>
        </w:rPr>
      </w:pPr>
      <w:r>
        <w:rPr>
          <w:b w:val="false"/>
          <w:spacing w:val="1"/>
          <w:lang w:eastAsia="ru-RU"/>
        </w:rPr>
        <w:t xml:space="preserve">2. </w:t>
      </w:r>
      <w:r>
        <w:rPr>
          <w:b w:val="false"/>
          <w:spacing w:val="1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</w:rPr>
          <w:t>https://sharypovo-r04.gosweb.gosuslugi.ru/</w:t>
        </w:r>
      </w:hyperlink>
      <w:r>
        <w:rPr>
          <w:sz w:val="28"/>
          <w:szCs w:val="28"/>
          <w:lang w:eastAsia="ru-RU"/>
        </w:rPr>
        <w:t>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ind w:right="5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ind w:right="5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 w:hang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 w:hang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</w:t>
            </w:r>
            <w:r>
              <w:rPr>
                <w:bCs/>
                <w:sz w:val="28"/>
                <w:szCs w:val="28"/>
              </w:rPr>
              <w:t>В.Г. Хохлов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/>
      </w:r>
    </w:p>
    <w:sectPr>
      <w:type w:val="nextPage"/>
      <w:pgSz w:w="11906" w:h="1685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803b23"/>
    <w:pPr>
      <w:ind w:left="314" w:hanging="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8" w:customStyle="1">
    <w:name w:val="Текст концевой сноски Знак"/>
    <w:basedOn w:val="DefaultParagraphFont"/>
    <w:link w:val="ad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Style20" w:customStyle="1">
    <w:name w:val="Текст сноски Знак"/>
    <w:basedOn w:val="DefaultParagraphFont"/>
    <w:link w:val="af0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2" w:customStyle="1">
    <w:name w:val="Основной текст (2)_"/>
    <w:link w:val="20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scope" w:customStyle="1">
    <w:name w:val="ng-scope"/>
    <w:basedOn w:val="DefaultParagraphFont"/>
    <w:qFormat/>
    <w:rsid w:val="008812e3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a4"/>
    <w:uiPriority w:val="1"/>
    <w:qFormat/>
    <w:rsid w:val="00803b23"/>
    <w:pPr/>
    <w:rPr>
      <w:sz w:val="28"/>
      <w:szCs w:val="28"/>
    </w:rPr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3b23"/>
    <w:pPr>
      <w:ind w:left="137" w:right="141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a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c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Endnote Text"/>
    <w:basedOn w:val="Normal"/>
    <w:link w:val="ae"/>
    <w:uiPriority w:val="99"/>
    <w:semiHidden/>
    <w:unhideWhenUsed/>
    <w:rsid w:val="005751e6"/>
    <w:pPr/>
    <w:rPr>
      <w:sz w:val="20"/>
      <w:szCs w:val="20"/>
    </w:rPr>
  </w:style>
  <w:style w:type="paragraph" w:styleId="Style31">
    <w:name w:val="Footnote Text"/>
    <w:basedOn w:val="Normal"/>
    <w:link w:val="af1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7C45-0D94-4912-92D0-65D2388B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LibreOffice/6.4.7.2$Linux_X86_64 LibreOffice_project/40$Build-2</Application>
  <Pages>2</Pages>
  <Words>287</Words>
  <Characters>2104</Characters>
  <CharactersWithSpaces>2429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2023-07-06T04:56:00Z</dcterms:created>
  <dc:creator>Анастасия Гаврилова</dc:creator>
  <dc:description/>
  <dc:language>ru-RU</dc:language>
  <cp:lastModifiedBy/>
  <cp:lastPrinted>2023-07-12T03:03:00Z</cp:lastPrinted>
  <dcterms:modified xsi:type="dcterms:W3CDTF">2023-08-15T11:10:10Z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