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города Шарыпово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Шарыпово Красноярский край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22.05.2020</w:t>
        <w:tab/>
        <w:tab/>
        <w:tab/>
        <w:tab/>
        <w:tab/>
        <w:tab/>
        <w:tab/>
        <w:t xml:space="preserve">                    № 108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05.03.2020 № 40 «Об утверждении Положения о комиссии по спорным вопросам опеки и попечительства в отношении совершеннолетних недееспособных граждан, совершеннолетних дееспособных граждан, которые по состоянию здоровья не могут самостоятельно осуществлять и защищать свои права и выполнять обязанности»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>В целях реализации закона Красноярского края  от 11.07.2019 года № 7-2988 «</w:t>
      </w:r>
      <w:r>
        <w:rPr>
          <w:rFonts w:eastAsia="Calibri" w:eastAsiaTheme="minorHAnsi"/>
          <w:kern w:val="0"/>
          <w:sz w:val="28"/>
          <w:szCs w:val="28"/>
          <w:lang w:eastAsia="en-US"/>
        </w:rPr>
        <w:t xml:space="preserve">О наделении органов местного самоуправления муниципальных районов и городских округов края государственными полномочиями по осуществлению деятельности по опеке и попечительству в отношении совершеннолетних граждан, а также в сфере патронажа», руководствуясь Федеральным законом  от 24.04.2008 № 48 - ФЗ «Об опеке и попечительстве», Постановлением Правительства РФ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граждан», ст. 34 Устава города Шарыпово,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 xml:space="preserve">1. Пункт 2.1 приложения № 1 к постановлению Администрации города Шарыпово «О комиссии </w:t>
      </w:r>
      <w:r>
        <w:rPr>
          <w:sz w:val="28"/>
          <w:szCs w:val="28"/>
        </w:rPr>
        <w:t xml:space="preserve">по спорным вопросам опеки и попечительства в отношении совершеннолетних недееспособных или ограниченно дееспособных граждан, совершеннолетних дееспособных граждан, которые по состоянию здоровья не могут самостоятельно осуществлять и защищать свои права и выполнять обязанности,  с целью оказания содействия в решении спорных вопросов по защите прав несовершеннолетних недееспособных или ограниченно дееспособных граждан, а также граждан, которые по состоянию здоровья не могут самостоятельно осуществлять и защищать свои права и исполнять обязанности» дополнить абзацем следующего содержания: </w:t>
      </w:r>
      <w:r>
        <w:rPr>
          <w:rFonts w:eastAsia="Calibri" w:eastAsiaTheme="minorHAnsi"/>
          <w:kern w:val="0"/>
          <w:sz w:val="28"/>
          <w:szCs w:val="28"/>
          <w:lang w:eastAsia="en-US"/>
        </w:rPr>
        <w:t>« - спорные вопросы при установлении, осуществлении опеки или попечительства».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 размещению на официальном сайте муниципального образования города Шарыпово Красноярского края (</w:t>
      </w:r>
      <w:r>
        <w:rPr>
          <w:rFonts w:eastAsia="Calibri" w:eastAsiaTheme="minorHAnsi"/>
          <w:kern w:val="0"/>
          <w:sz w:val="28"/>
          <w:szCs w:val="28"/>
          <w:lang w:val="en-US" w:eastAsia="en-US"/>
        </w:rPr>
        <w:t>www</w:t>
      </w:r>
      <w:r>
        <w:rPr>
          <w:rFonts w:eastAsia="Calibri" w:eastAsiaTheme="minorHAnsi"/>
          <w:kern w:val="0"/>
          <w:sz w:val="28"/>
          <w:szCs w:val="28"/>
          <w:lang w:eastAsia="en-US"/>
        </w:rPr>
        <w:t>.</w:t>
      </w:r>
      <w:r>
        <w:rPr>
          <w:rFonts w:eastAsia="Calibri" w:eastAsiaTheme="minorHAnsi"/>
          <w:kern w:val="0"/>
          <w:sz w:val="28"/>
          <w:szCs w:val="28"/>
          <w:lang w:val="en-US" w:eastAsia="en-US"/>
        </w:rPr>
        <w:t>gorodsharypovo</w:t>
      </w:r>
      <w:r>
        <w:rPr>
          <w:rFonts w:eastAsia="Calibri" w:eastAsiaTheme="minorHAnsi"/>
          <w:kern w:val="0"/>
          <w:sz w:val="28"/>
          <w:szCs w:val="28"/>
          <w:lang w:eastAsia="en-US"/>
        </w:rPr>
        <w:t>.</w:t>
      </w:r>
      <w:r>
        <w:rPr>
          <w:rFonts w:eastAsia="Calibri" w:eastAsiaTheme="minorHAnsi"/>
          <w:kern w:val="0"/>
          <w:sz w:val="28"/>
          <w:szCs w:val="28"/>
          <w:lang w:val="en-US" w:eastAsia="en-US"/>
        </w:rPr>
        <w:t>ru</w:t>
      </w:r>
      <w:r>
        <w:rPr>
          <w:rFonts w:eastAsia="Calibri" w:eastAsiaTheme="minorHAnsi"/>
          <w:kern w:val="0"/>
          <w:sz w:val="28"/>
          <w:szCs w:val="28"/>
          <w:lang w:eastAsia="en-US"/>
        </w:rPr>
        <w:t>).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 xml:space="preserve">Глава города Шарыпово          </w:t>
        <w:tab/>
        <w:tab/>
        <w:tab/>
        <w:tab/>
        <w:t xml:space="preserve">             Н.А. Петровская</w:t>
      </w:r>
    </w:p>
    <w:p>
      <w:pPr>
        <w:pStyle w:val="Normal"/>
        <w:jc w:val="right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Приложение № 1</w:t>
      </w:r>
    </w:p>
    <w:p>
      <w:pPr>
        <w:pStyle w:val="Normal"/>
        <w:jc w:val="right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к постановлению Администрации</w:t>
      </w:r>
    </w:p>
    <w:p>
      <w:pPr>
        <w:pStyle w:val="Normal"/>
        <w:jc w:val="right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города Шарыпово</w:t>
      </w:r>
    </w:p>
    <w:p>
      <w:pPr>
        <w:pStyle w:val="Normal"/>
        <w:jc w:val="right"/>
        <w:rPr/>
      </w:pPr>
      <w:r>
        <w:rPr>
          <w:rFonts w:eastAsia="Calibri" w:eastAsiaTheme="minorHAnsi"/>
          <w:kern w:val="0"/>
          <w:sz w:val="28"/>
          <w:szCs w:val="28"/>
          <w:lang w:eastAsia="en-US"/>
        </w:rPr>
        <w:t>от 22.05.2020 № 108</w:t>
      </w:r>
    </w:p>
    <w:p>
      <w:pPr>
        <w:pStyle w:val="Normal"/>
        <w:jc w:val="right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Положение</w:t>
      </w:r>
    </w:p>
    <w:p>
      <w:pPr>
        <w:pStyle w:val="Normal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о комиссии по спорным вопросам опеки и попечительства в отношении совершеннолетних недееспособных или ограниченно дееспособных граждан, совершеннолетних дееспособных граждан, которые по состоянию здоровья не могут самостоятельно осуществлять  и защищать свои права и выполнять обязанности,  с целью оказания содействия в решении спорных вопросов по защите прав совершеннолетних и недееспособных или ограниченно дееспособных граждан, а также граждан, которые по состоянию здоровья не могут самостоятельно осуществлять и защищать свои права и исполнять обязанности</w:t>
      </w:r>
    </w:p>
    <w:p>
      <w:pPr>
        <w:pStyle w:val="Normal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1. Общие положения</w:t>
      </w:r>
    </w:p>
    <w:p>
      <w:pPr>
        <w:pStyle w:val="Normal"/>
        <w:jc w:val="center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1.1. Комиссия по спорным вопросам опеки и попечительства в отношении совершеннолетних недееспособных или ограниченно дееспособных граждан, совершеннолетних дееспособных граждан, которые по состоянию здоровья не могут самостоятельно осуществлять  и защищать свои права и выполнять обязанности (далее-Комиссия) создается для решения спорных вопросов, связанных с защитой личных имущественных и неимущественных прав совершеннолетних недееспособных или ограниченно недееспособных граждан;  совершеннолетних дееспособных граждан, которые по состоянию здоровья не могут самостоятельно осуществлять и защищать свои права и выполнять обязанности.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1.2. В своей деятельности Комиссия руководствуется Конституцией Российской Федерации, Гражданским кодексом Российской Федерации, Федеральным законом от 02.05.2006 № 59-ФЗ «О порядке рассмотрения обращений граждан Российской Федерации», Федеральным законом от 26.07.2006 № 152-ФЗ « О персональных данных», Федеральным законом от 24.04.2008 № 48 - ФЗ «Об опеке и попечительстве», Постановлением Правительства Российской Федерации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граждан», а также настоящим Положением.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</w:r>
    </w:p>
    <w:p>
      <w:pPr>
        <w:pStyle w:val="Normal"/>
        <w:ind w:firstLine="708"/>
        <w:jc w:val="center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2. Основные задачи комиссии.</w:t>
      </w:r>
    </w:p>
    <w:p>
      <w:pPr>
        <w:pStyle w:val="Normal"/>
        <w:ind w:firstLine="708"/>
        <w:jc w:val="center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2.1. В отношении совершеннолетних недееспособных и ограниченно дееспособных граждан Комиссия рассматривает: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- заявления опекунов (попечителей) о разрешении на совершение опекунами (дачу согласий попечителям) сделок по отчуждению, в том числе обмену или дарению имущества (включая жилое помещение) подопечных сдачи его в наем (в аренду); в безвозмездное пользование или залог, сделок, влекущих отказ от принадлежащих подопечным прав, раздел их имущества или выдел из него долей, а также любых других сделок, влекущих уменьшение имущества подопечных;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- материалы, в целях отстранения опекуна или попечителя от исполнения возложенных на них обязанностей в случае: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1) ненадлежащего исполнения возложенных на них обязанностей;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2) нарушения прав и законных интересов подопечного, в том числе при осуществлении опеки или попечительства в корыстных целях либо при оставлении подопечного без надзора и необходимой помощи;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3) выявлением Администрацией города Шарыпово фактов существенного нарушения опекуном или попечителем охраны имущества подопечного и (или) распоряжением его имуществом.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- материалы, в целях освобождения опекуна или попечителя от исполнения возложенных на них обязанностей, в том числе временно, в случае возникновения противоречий между интересами подопечного и заинтересованного опекуна или попечителя;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- материалы, подтверждающие потребность постоянного доверительного управления недвижимым и ценным движимым имуществом подопечного;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- иные вопросы, касающиеся личных имущественных и неимущественных прав совершеннолетних недееспособных и ограниченно дееспособных граждан, требующие коллегиального рассмотрения.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2.2. В отношении совершеннолетних дееспособных лиц, нуждающихся по состоянию здоровья в патронаже, Комиссия рассматривает: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- вопрос о назначении помощника совершеннолетнему дееспособному гражданину, который по состоянию здоровья не может самостоятельно осуществлять и защищать свои права и исполнять свои обязанности;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- заявление об отстранении помощников по требованию подопечного от выполнения возложенных на них обязанностей о прекращении патронажа;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- материалы, подтверждающие факт нарушения помощниками возложенных на них обязанностей;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- иные вопросы, касающиеся личных имущественных и неимущественных прав совершеннолетних дееспособных лиц, нуждающихся по состоянию здоровья в патронаже, требующие коллегиального рассмотрения.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</w:r>
    </w:p>
    <w:p>
      <w:pPr>
        <w:pStyle w:val="Normal"/>
        <w:ind w:firstLine="708"/>
        <w:jc w:val="center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3. Порядок работы Комиссии</w:t>
      </w:r>
    </w:p>
    <w:p>
      <w:pPr>
        <w:pStyle w:val="Normal"/>
        <w:ind w:firstLine="708"/>
        <w:jc w:val="center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3.1.  Состав комиссии утверждается распоряжением Главы города Шарыпово.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3.2. Комиссия состоит из председателя, заместителя председателя, секретаря и членов комиссии.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3.3. Заседания Комиссии проводятся по мере необходимости решения спорных вопросов, указанных в п. 2.1 настоящего Положения. Дата заседания Комиссии назначается председателем Комиссии. Заседание комиссии является правомочным, если на нем присутствует более половины членов Комиссии.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3.4. Заседание Комиссии ведет председатель Комиссии, а в его отсутствие – заместитель председателя Комиссии. Члены комиссии пользуются равными правами в решении вопросов, рассматриваемых на заседании Комиссии.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3.5. Секретарь комиссии готовит заседание комиссии, оповещает всех членов комиссии о дате и месте предстоящего заседания не позднее, чем за 3 дня до его проведения, ведет протокол заседания комиссии, осуществляет хранение документов комиссии.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3.6. Протокол заседания Комиссии подписывается председательствующим на заседании комиссии и секретарем.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3.7. Срок рассмотрения представленных документов не должен превышать 10 рабочих дней. При возникновении вновь открывшихся обстоятельств в рассмотренных ранее материалах документы  рассматриваются на заседании Комиссии повторно в срок не более 15 дней со дня поступления сведений о вновь открывшихся обстоятельствах.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3.8. На заседание комиссии могут быть приглашены опекун или помощник, а также нуждающийся в попечительстве в форме патронажа дееспособный гражданин или лица, представляющие их интересы по доверенности, сотрудники учреждений и организаций, имеющих отношение к обсуждаемому вопросу.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3.9. Решение Комиссии принимается путем открытого голосования простым большинством голосов присутствующих на заседании членов Комиссии. В случае равенства голосов,  решающим является голос председателя Комиссии или его заместителя, председательствующего на заседании Комиссии.</w:t>
      </w:r>
    </w:p>
    <w:p>
      <w:pPr>
        <w:pStyle w:val="Normal"/>
        <w:ind w:firstLine="708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>3.10. Решение Комиссии оформляется протоколом заседания Комиссии, который подписывается председательствующим заседания, секретарем заседания.</w:t>
      </w:r>
    </w:p>
    <w:p>
      <w:pPr>
        <w:pStyle w:val="Normal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ab/>
        <w:t>3.11. На основании протокола Комиссии Администрация города Шарыпово издает проект распоряжения об отстранении, освобождении опекуна, попечителя, помощника, о разрешении совершения сделки, затрагивающей имущественные права и интересы совершеннолетних недееспособных или ограниченно дееспособных граждан.</w:t>
      </w:r>
    </w:p>
    <w:p>
      <w:pPr>
        <w:pStyle w:val="Normal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  <w:tab/>
        <w:t xml:space="preserve">3.12. Подлинник протокола (выписка из протокола) хранится в Администрации города Шарыпово.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582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ejaVu Sans" w:cs="Times New Roman"/>
      <w:color w:val="auto"/>
      <w:kern w:val="2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Application>LibreOffice/7.5.1.2$Windows_X86_64 LibreOffice_project/fcbaee479e84c6cd81291587d2ee68cba099e129</Application>
  <AppVersion>15.0000</AppVersion>
  <DocSecurity>0</DocSecurity>
  <Pages>3</Pages>
  <Words>1100</Words>
  <Characters>7943</Characters>
  <CharactersWithSpaces>9076</CharactersWithSpaces>
  <Paragraphs>47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2020-05-06T04:33:00Z</dcterms:created>
  <dc:creator>User</dc:creator>
  <dc:description/>
  <dc:language>ru-RU</dc:language>
  <cp:lastModifiedBy/>
  <cp:lastPrinted>2020-05-21T09:09:00Z</cp:lastPrinted>
  <dcterms:modified xsi:type="dcterms:W3CDTF">2020-09-08T14:18:44Z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