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04.10.2018        </w:t>
        <w:tab/>
        <w:tab/>
        <w:t xml:space="preserve">                                                                                  № 232</w:t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/>
          </w:tcPr>
          <w:tbl>
            <w:tblPr>
              <w:tblW w:w="1312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4"/>
              <w:gridCol w:w="3771"/>
            </w:tblGrid>
            <w:tr>
              <w:trPr/>
              <w:tc>
                <w:tcPr>
                  <w:tcW w:w="9354" w:type="dxa"/>
                  <w:tcBorders/>
                </w:tcPr>
                <w:p>
                  <w:pPr>
                    <w:pStyle w:val="Normal"/>
                    <w:ind w:right="-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постановление Администрации города Шарыпово от 16.03.2011 № 63 «Об утверждении административного регламента по предоставлению услуги «Организация досуга населения в учреждениях клубного типа» муниципального автономного учреждения «Центр культуры и кино», муниципального автономного учреждения «Дом культуры п. Дубинино» (в редакции от 14.07.2011 № 149)</w:t>
                  </w:r>
                </w:p>
              </w:tc>
              <w:tc>
                <w:tcPr>
                  <w:tcW w:w="3771" w:type="dxa"/>
                  <w:tcBorders/>
                </w:tcPr>
                <w:p>
                  <w:pPr>
                    <w:pStyle w:val="Normal"/>
                    <w:snapToGrid w:val="false"/>
                    <w:ind w:right="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firstLine="708" w:right="26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27.07.2010 № 210-ФЗ «Об организации предоставления государственных и муниципальных услуг», Федерального закона от 24.11.1995 № 181-ФЗ «О социальной защите инвалидов в Российской Федерации»,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статьей 34 Устава города Шарыпово,</w:t>
      </w:r>
    </w:p>
    <w:p>
      <w:pPr>
        <w:pStyle w:val="Normal"/>
        <w:shd w:fill="FFFFFF" w:val="clear"/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города Шарыпово от 16.03.2011 № 63 «Об утверждении административного регламента по предоставлению услуги «Организация досуга населения в учреждениях клубного типа» муниципального автономного учреждения «Центр культуры и кино», муниципального автономного учреждения «Дом культуры п. Дубинино» следующие изменения: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1.1. В наименовании, по тексту постановления и приложения к нему: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слова «муниципальное автономное учреждение «Дом культуры п. Дубинино» исключить;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слова «Центр культуры и кино» заменить словами «Центр культурного развития г. Шарыпово»;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пункте 1.3 раздела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«Общие положения» и пункте 2.2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«Стандарт предоставления услуги» приложения к постановлению слова «предоставляют», «</w:t>
      </w:r>
      <w:r>
        <w:rPr>
          <w:color w:val="000000"/>
          <w:sz w:val="24"/>
          <w:szCs w:val="24"/>
        </w:rPr>
        <w:t>подведомственные» заменить словами «предоставляет», «подведомственное» соответственно;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 xml:space="preserve">1.3. Пункт 1.6 раздела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«Общие положения» приложения к постановлению изложить в новой редакции: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«1.6. Информация о правилах предоставления услуги, предоставляемой Заинтересованным лицам, является открытой и общедоступной, к ней относятся:</w:t>
      </w:r>
    </w:p>
    <w:p>
      <w:pPr>
        <w:pStyle w:val="Normal"/>
        <w:ind w:firstLine="709" w:right="0"/>
        <w:jc w:val="both"/>
        <w:rPr/>
      </w:pPr>
      <w:r>
        <w:rPr>
          <w:sz w:val="24"/>
          <w:szCs w:val="24"/>
        </w:rPr>
        <w:t>Сведения о месте нахождения, режиме работы, контактных телефонах, руководителе муниципального автономного учреждения «Центр культурного развития г. Шарыпово» (размещается на информационных стендах в помещениях учреждений).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Адрес</w:t>
      </w:r>
      <w:r>
        <w:rPr>
          <w:sz w:val="24"/>
          <w:szCs w:val="24"/>
        </w:rPr>
        <w:t>: ГДК 662314 Красноярский край, г. Шарыпово, пл. Революции, 13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Режим работы: </w:t>
      </w:r>
      <w:r>
        <w:rPr>
          <w:sz w:val="24"/>
          <w:szCs w:val="24"/>
        </w:rPr>
        <w:t>8-00 – 23-00 без перерыва и выходных.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Телефон:</w:t>
      </w:r>
      <w:r>
        <w:rPr>
          <w:sz w:val="24"/>
          <w:szCs w:val="24"/>
        </w:rPr>
        <w:t xml:space="preserve"> 8(39153) 34-0-14 – директор, 2-19-54 – методический кабинет, вахта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Адрес: </w:t>
      </w:r>
      <w:r>
        <w:rPr>
          <w:bCs/>
          <w:sz w:val="24"/>
          <w:szCs w:val="24"/>
        </w:rPr>
        <w:t>ЦКиК 662314 Красноярский край, г. Шарыпово, ул. Кирова, 9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 xml:space="preserve">Режим работы: </w:t>
      </w:r>
      <w:r>
        <w:rPr>
          <w:sz w:val="24"/>
          <w:szCs w:val="24"/>
        </w:rPr>
        <w:t>8-00 – 23-00 без перерыва и выходных.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Телефон:</w:t>
      </w:r>
      <w:r>
        <w:rPr>
          <w:sz w:val="24"/>
          <w:szCs w:val="24"/>
        </w:rPr>
        <w:t xml:space="preserve"> 8(39153) 2-18-66-вахта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Адрес: </w:t>
      </w:r>
      <w:r>
        <w:rPr>
          <w:bCs/>
          <w:sz w:val="24"/>
          <w:szCs w:val="24"/>
        </w:rPr>
        <w:t xml:space="preserve">Филиал «Дом культуры п. Горячегорск»,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662324 Красноярский край, г.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Шарыпово, п. Горячегорск, ул.Центральная,7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 xml:space="preserve">Режим работы: </w:t>
      </w:r>
      <w:r>
        <w:rPr>
          <w:sz w:val="24"/>
          <w:szCs w:val="24"/>
        </w:rPr>
        <w:t>8-00 – 23-00 без перерыва и выходных.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Телефон:</w:t>
      </w:r>
      <w:r>
        <w:rPr>
          <w:sz w:val="24"/>
          <w:szCs w:val="24"/>
        </w:rPr>
        <w:t xml:space="preserve"> 34-0-14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Электронная почта:</w:t>
      </w:r>
      <w:r>
        <w:rPr>
          <w:sz w:val="24"/>
          <w:szCs w:val="24"/>
        </w:rPr>
        <w:t xml:space="preserve"> </w:t>
      </w:r>
      <w:hyperlink r:id="rId2">
        <w:r>
          <w:rPr>
            <w:rStyle w:val="Hyperlink"/>
            <w:sz w:val="24"/>
            <w:szCs w:val="24"/>
          </w:rPr>
          <w:t>mayckik@ya.ru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Адрес:</w:t>
      </w:r>
      <w:r>
        <w:rPr>
          <w:bCs/>
          <w:sz w:val="24"/>
          <w:szCs w:val="24"/>
        </w:rPr>
        <w:t xml:space="preserve"> Филиал «Дом культуры п. Дубинино»,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662306 Красноярский край, г.Шарыпово, п. Дубинино, пер. Школьный, 4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Режим работы: </w:t>
      </w:r>
      <w:r>
        <w:rPr>
          <w:sz w:val="24"/>
          <w:szCs w:val="24"/>
        </w:rPr>
        <w:t>8-00 – 23-00 без перерыва и выходных.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Телефон:</w:t>
      </w:r>
      <w:r>
        <w:rPr>
          <w:sz w:val="24"/>
          <w:szCs w:val="24"/>
        </w:rPr>
        <w:t xml:space="preserve"> 8(39153) 202-55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Электронная почта: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dkdubinino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Руководитель: </w:t>
      </w:r>
      <w:r>
        <w:rPr>
          <w:sz w:val="24"/>
          <w:szCs w:val="24"/>
        </w:rPr>
        <w:t>Директор муниципального автономного учреждения «Центр культурного развития г. Шарыпово» - Саитова Галина Семеновна.»;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разделе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«Стандарт предоставления услуги» приложения к постановлению:</w:t>
      </w:r>
    </w:p>
    <w:p>
      <w:pPr>
        <w:pStyle w:val="Normal"/>
        <w:ind w:firstLine="748" w:right="0"/>
        <w:jc w:val="both"/>
        <w:rPr/>
      </w:pPr>
      <w:r>
        <w:rPr>
          <w:sz w:val="24"/>
          <w:szCs w:val="24"/>
        </w:rPr>
        <w:t xml:space="preserve">1.4.1. в пункте 2.3 после слов «по интересам» дополнить словами «, а также </w:t>
      </w:r>
      <w:r>
        <w:rPr>
          <w:color w:val="000000"/>
          <w:sz w:val="24"/>
          <w:szCs w:val="24"/>
        </w:rPr>
        <w:t>услуги по организации и проведению различных по форме и тематике культурно-массовых мероприятий: организация и проведение праздников, организация и проведение смотров, фестивалей, конкурсов самодеятельного художественного творчества, п</w:t>
      </w:r>
      <w:r>
        <w:rPr>
          <w:sz w:val="24"/>
          <w:szCs w:val="24"/>
        </w:rPr>
        <w:t>роведение музыкально-развлекательной, игровой программы, организация и проведение праздника для детей, проведение театрализованных представлений и праздников, проведение концерта художественной самодеятельности.»;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>1.4.2. в пункте 2.5: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>- слова «Устав муниципального автономного учреждения «Дом культуры п. Дубинино» исключить;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- дополнить словами следующего содержания: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«- Федеральный закон от 24.11.1995 № 181-ФЗ «О социальной защите инвалидов в Российской Федерации.»;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1.4.3. в подпункте 2.6.1 пункта 2.6 после слов «получателя услуги» дополнить словами «или уполномоченного представителя юридического лица (далее – Получатели)»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1.4.4. пункт 2.8 дополнить подпунктом 2.8.1 следующего содержания: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«2.8.1. Основанием для приостановления предоставления услуги является несоответствие обращения содержанию услуги.»;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 xml:space="preserve">1.4.5. </w:t>
      </w:r>
      <w:r>
        <w:rPr>
          <w:color w:val="000000"/>
          <w:sz w:val="24"/>
          <w:szCs w:val="24"/>
        </w:rPr>
        <w:t>дополнить пунктом 2.15 следующего содержания: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«2.15.</w:t>
      </w:r>
      <w:bookmarkStart w:id="0" w:name="_GoBack"/>
      <w:bookmarkEnd w:id="0"/>
      <w:r>
        <w:rPr>
          <w:sz w:val="24"/>
          <w:szCs w:val="24"/>
        </w:rPr>
        <w:t xml:space="preserve"> </w:t>
      </w:r>
      <w:bookmarkStart w:id="1" w:name="sub_211"/>
      <w:r>
        <w:rPr>
          <w:sz w:val="24"/>
          <w:szCs w:val="24"/>
        </w:rPr>
        <w:t xml:space="preserve">Требования к помещениям, в которых предоставляется услуга. </w:t>
      </w:r>
      <w:bookmarkEnd w:id="1"/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2.15.1. Помещения для предоставления услуги размещаются преимущественно на нижних этажах зданий.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2.15.2. В здании Учреждения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актами, включая: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возможность беспрепятственного входа в объекты и выхода из них;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содействие со стороны должностных лиц учреждения,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оборудование на прилегающих к зданию территориях мест для парковки автотранспортных средств инвалидов;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кресла-коляски, и при необходимости, с помощью персонала Учреждения;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услуги, оформлением необходимых для получения услуги документов, ознакомлением инвалидов с последовательностью действий, необходимых для получения услуги;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- допуск на объект сурдопереводчика, тифлосурдопереводчика;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2.15.3.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услуги;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-при наличии возможности обеспечить предоставление услуги по месту жительства инвалида или в дистанционном режиме.»;</w:t>
      </w:r>
    </w:p>
    <w:p>
      <w:pPr>
        <w:pStyle w:val="Style19"/>
        <w:widowControl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Пункт 5.1 раздела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«Порядок обжалования действий (бездействия) и решений, осуществляемых (принятых) в ходе предоставления услуги» приложения к постановлению дополнить подпунктом 5.1.1 следующего содержания: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«5.1.1. Заявитель может обратиться с жалобой, в том числе в следующих случаях: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заявителя;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8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Style18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регламентом.».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 xml:space="preserve">2. </w:t>
      </w:r>
      <w:r>
        <w:rPr>
          <w:spacing w:val="-6"/>
          <w:sz w:val="24"/>
          <w:szCs w:val="24"/>
        </w:rPr>
        <w:t>Контроль за исполнением постановления возложить на начальника Отдела культуры администрации</w:t>
      </w:r>
      <w:r>
        <w:rPr>
          <w:spacing w:val="-1"/>
          <w:sz w:val="24"/>
          <w:szCs w:val="24"/>
        </w:rPr>
        <w:t xml:space="preserve"> города Шарыпово С.Н. Гроза</w:t>
      </w:r>
      <w:r>
        <w:rPr>
          <w:sz w:val="24"/>
          <w:szCs w:val="24"/>
        </w:rPr>
        <w:t>.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(www.gorodsharypovo.ru), и применяется к правоотношениям, возникшим с 17.01.2018.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 xml:space="preserve">Глава города Шарыпово                            </w:t>
      </w:r>
      <w:r>
        <w:rPr>
          <w:sz w:val="24"/>
          <w:szCs w:val="24"/>
          <w:lang w:val="ru-RU" w:eastAsia="ru-RU"/>
        </w:rPr>
        <w:t xml:space="preserve">                               </w:t>
      </w:r>
      <w:r>
        <w:rPr>
          <w:sz w:val="24"/>
          <w:szCs w:val="24"/>
          <w:lang w:eastAsia="ru-RU"/>
        </w:rPr>
        <w:t xml:space="preserve">                     </w:t>
      </w:r>
      <w:r>
        <w:rPr>
          <w:sz w:val="24"/>
          <w:szCs w:val="24"/>
          <w:lang w:val="ru-RU" w:eastAsia="ru-RU"/>
        </w:rPr>
        <w:t xml:space="preserve">    </w:t>
      </w:r>
      <w:r>
        <w:rPr>
          <w:sz w:val="24"/>
          <w:szCs w:val="24"/>
          <w:lang w:eastAsia="ru-RU"/>
        </w:rPr>
        <w:t>Н.А. Петровская</w:t>
      </w:r>
    </w:p>
    <w:p>
      <w:pPr>
        <w:pStyle w:val="Normal"/>
        <w:widowControl/>
        <w:ind w:firstLine="540" w:right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autoSpaceDE w:val="true"/>
      <w:ind w:firstLine="540" w:left="0" w:right="0"/>
      <w:jc w:val="both"/>
      <w:outlineLvl w:val="0"/>
    </w:pPr>
    <w:rPr>
      <w:b/>
      <w:bCs/>
      <w:sz w:val="24"/>
      <w:szCs w:val="24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cs="Times New Roman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basedOn w:val="Style13"/>
    <w:qFormat/>
    <w:rPr>
      <w:rFonts w:ascii="Times New Roman" w:hAnsi="Times New Roman" w:cs="Times New Roman"/>
      <w:b/>
      <w:bCs/>
      <w:sz w:val="24"/>
      <w:szCs w:val="24"/>
      <w:lang w:val="ru-RU"/>
    </w:rPr>
  </w:style>
  <w:style w:type="character" w:styleId="ConsPlusNormal">
    <w:name w:val="ConsPlusNormal Знак"/>
    <w:qFormat/>
    <w:rPr>
      <w:rFonts w:ascii="Arial" w:hAnsi="Arial" w:cs="Times New Roman"/>
      <w:sz w:val="22"/>
      <w:lang w:bidi="ar-SA"/>
    </w:rPr>
  </w:style>
  <w:style w:type="character" w:styleId="Style14">
    <w:name w:val="Основной текст Знак"/>
    <w:basedOn w:val="Style13"/>
    <w:qFormat/>
    <w:rPr>
      <w:rFonts w:ascii="Times New Roman" w:hAnsi="Times New Roman" w:cs="Times New Roman"/>
      <w:sz w:val="28"/>
      <w:lang w:val="ru-RU" w:bidi="ar-SA"/>
    </w:rPr>
  </w:style>
  <w:style w:type="character" w:styleId="Text1">
    <w:name w:val="text1"/>
    <w:qFormat/>
    <w:rPr>
      <w:rFonts w:ascii="Verdana" w:hAnsi="Verdana" w:cs="Verdana"/>
      <w:sz w:val="24"/>
    </w:rPr>
  </w:style>
  <w:style w:type="character" w:styleId="Apple-converted-space">
    <w:name w:val="apple-converted-space"/>
    <w:basedOn w:val="Style13"/>
    <w:qFormat/>
    <w:rPr>
      <w:rFonts w:cs="Times New Roman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suppressAutoHyphens w:val="true"/>
      <w:autoSpaceDE w:val="true"/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Times New Roman"/>
      <w:color w:val="auto"/>
      <w:sz w:val="22"/>
      <w:szCs w:val="20"/>
      <w:lang w:bidi="ar-SA" w:val="ru-RU" w:eastAsia="zh-CN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19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yckik@ya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4</Pages>
  <Words>1199</Words>
  <Characters>8895</Characters>
  <CharactersWithSpaces>10209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2018-09-12T14:20:00Z</dcterms:created>
  <dc:creator>Admin</dc:creator>
  <dc:description/>
  <cp:keywords/>
  <dc:language>ru-RU</dc:language>
  <cp:lastModifiedBy>User</cp:lastModifiedBy>
  <cp:lastPrinted>2018-08-15T13:54:00Z</cp:lastPrinted>
  <dcterms:modified xsi:type="dcterms:W3CDTF">2018-10-05T11:19:00Z</dcterms:modified>
  <cp:revision>3</cp:revision>
  <dc:subject/>
  <dc:title/>
</cp:coreProperties>
</file>