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14.06.2022                                                                                                          №  199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01.06.2022 № 170)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01.06.2022 № 170)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5, 55 читать в следующей редакции: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rFonts w:ascii="Liberation Serif" w:hAnsi="Liberation Serif"/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134"/>
        <w:gridCol w:w="994"/>
        <w:gridCol w:w="422"/>
        <w:gridCol w:w="427"/>
        <w:gridCol w:w="567"/>
        <w:gridCol w:w="1118"/>
        <w:gridCol w:w="1439"/>
        <w:gridCol w:w="1703"/>
        <w:gridCol w:w="1562"/>
      </w:tblGrid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Павильон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662314, г. Шарыпово, Больничный городок, соор. 5/1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Непродовольственные товары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/>
            </w:pPr>
            <w:r>
              <w:rPr/>
              <w:t>до 01.10.2023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Передвижная торговая точка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Красноярский край, г.Шарыпово, ул. Индустриальная, в 1 м на юг от земельного участка 1 «Г»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Продовольственные товары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/>
              <w:t xml:space="preserve">до 01.10.2022 </w:t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Style18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– Д.В. Саюшев.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 w:tgtFrame="_top">
        <w:r>
          <w:rPr>
            <w:rStyle w:val="-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/>
            </w:pPr>
            <w:bookmarkStart w:id="0" w:name="_Hlk100764775"/>
            <w:r>
              <w:rPr>
                <w:rStyle w:val="Style14"/>
                <w:sz w:val="28"/>
                <w:szCs w:val="28"/>
                <w:lang w:eastAsia="ru-RU"/>
              </w:rPr>
              <w:t>В.Г. Хохлов</w:t>
            </w:r>
            <w:bookmarkEnd w:id="0"/>
          </w:p>
        </w:tc>
      </w:tr>
    </w:tbl>
    <w:p>
      <w:pPr>
        <w:pStyle w:val="Style20"/>
        <w:spacing w:lineRule="auto" w:line="240" w:before="0" w:after="120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LibreOffice/7.5.5.2$Windows_X86_64 LibreOffice_project/ca8fe7424262805f223b9a2334bc7181abbcbf5e</Application>
  <AppVersion>15.0000</AppVersion>
  <Pages>2</Pages>
  <Words>303</Words>
  <Characters>2161</Characters>
  <CharactersWithSpaces>2597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2022-03-02T03:01:00Z</dcterms:created>
  <dc:creator>Admin</dc:creator>
  <dc:description/>
  <dc:language>ru-RU</dc:language>
  <cp:lastModifiedBy/>
  <cp:lastPrinted>2022-06-08T08:32:00Z</cp:lastPrinted>
  <dcterms:modified xsi:type="dcterms:W3CDTF">2022-06-21T15:02:45Z</dcterms:modified>
  <cp:revision>40</cp:revision>
  <dc:subject/>
  <dc:title>АДМИНИСТРАЦИЯ ГОРОДА ШАРЫПОВО</dc:title>
</cp:coreProperties>
</file>