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09.06.2022</w:t>
        <w:tab/>
        <w:tab/>
        <w:tab/>
        <w:tab/>
        <w:tab/>
        <w:tab/>
        <w:tab/>
        <w:tab/>
        <w:tab/>
        <w:tab/>
        <w:tab/>
        <w:t>№ 188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№2, от 14.02.2022 №48, от 19.05.2022 №155)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«Положение о системе оплаты труда работников муниципального казенного учреждения «Служба городского хозяйства» в абзаце 4 пункта 4.12. раздела 4 «Выплаты стимулирующего характера» фразу «</w:t>
      </w:r>
      <w:r>
        <w:rPr>
          <w:rFonts w:ascii="Times New Roman" w:hAnsi="Times New Roman"/>
          <w:sz w:val="28"/>
          <w:szCs w:val="28"/>
        </w:rPr>
        <w:t>22 224 рубля» заменить на фразу «24 447 рублей».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01.06.2022 года.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6a5d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ko-KR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ko-KR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ar-SA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Application>LibreOffice/7.5.5.2$Windows_X86_64 LibreOffice_project/ca8fe7424262805f223b9a2334bc7181abbcbf5e</Application>
  <AppVersion>15.0000</AppVersion>
  <DocSecurity>0</DocSecurity>
  <Pages>1</Pages>
  <Words>265</Words>
  <Characters>1755</Characters>
  <CharactersWithSpaces>2028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2022-01-11T02:10:00Z</cp:lastPrinted>
  <dcterms:modified xsi:type="dcterms:W3CDTF">2022-06-17T21:25:36Z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