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  <w:bookmarkStart w:id="0" w:name="_Hlk115171399"/>
                  <w:bookmarkStart w:id="1" w:name="_Hlk115171399"/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2" w:name="_Hlk115176197"/>
                  <w:r>
                    <w:rPr>
                      <w:b/>
                      <w:sz w:val="26"/>
                      <w:szCs w:val="26"/>
                    </w:rPr>
                    <w:t>АДМИНИСТРАЦИЯ ГОРОДА ШАРЫПОВО КРАСНОЯРСКОГО КРАЯ</w:t>
                  </w:r>
                  <w:bookmarkEnd w:id="2"/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20"/>
          <w:tab w:val="left" w:pos="708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20"/>
          <w:tab w:val="left" w:pos="7080" w:leader="none"/>
        </w:tabs>
        <w:rPr>
          <w:sz w:val="26"/>
          <w:szCs w:val="26"/>
        </w:rPr>
      </w:pPr>
      <w:r>
        <w:rPr>
          <w:sz w:val="26"/>
          <w:szCs w:val="26"/>
        </w:rPr>
        <w:t>17.05.2023</w:t>
        <w:tab/>
        <w:t xml:space="preserve">                     № 125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12.01.2023 № 10)</w:t>
      </w:r>
    </w:p>
    <w:p>
      <w:pPr>
        <w:pStyle w:val="Normal"/>
        <w:tabs>
          <w:tab w:val="clear" w:pos="720"/>
          <w:tab w:val="left" w:pos="1125" w:leader="none"/>
        </w:tabs>
        <w:rPr/>
      </w:pPr>
      <w:r>
        <w:rPr>
          <w:color w:val="FF0000"/>
          <w:sz w:val="26"/>
          <w:szCs w:val="26"/>
        </w:rPr>
        <w:tab/>
      </w:r>
    </w:p>
    <w:p>
      <w:pPr>
        <w:pStyle w:val="Normal"/>
        <w:ind w:left="0" w:right="0" w:firstLine="720"/>
        <w:rPr/>
      </w:pPr>
      <w:r>
        <w:rPr>
          <w:color w:val="FF0000"/>
          <w:sz w:val="26"/>
          <w:szCs w:val="26"/>
        </w:rPr>
      </w:r>
    </w:p>
    <w:p>
      <w:pPr>
        <w:pStyle w:val="Normal"/>
        <w:ind w:left="0" w:right="0" w:firstLine="720"/>
        <w:jc w:val="both"/>
        <w:rPr/>
      </w:pPr>
      <w:r>
        <w:rPr>
          <w:sz w:val="26"/>
          <w:szCs w:val="26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ind w:left="0" w:right="0" w:firstLine="72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 Внести в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№44, от 20.05.2022 №159;от 09.06.2022 №187;от 12.01.2023 №10)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20"/>
        <w:jc w:val="both"/>
        <w:rPr/>
      </w:pPr>
      <w:r>
        <w:rPr>
          <w:sz w:val="26"/>
          <w:szCs w:val="26"/>
        </w:rPr>
        <w:t>1.1. В приложении к Постановлению: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20"/>
        <w:jc w:val="both"/>
        <w:rPr/>
      </w:pPr>
      <w:r>
        <w:rPr>
          <w:sz w:val="26"/>
          <w:szCs w:val="26"/>
        </w:rPr>
        <w:t>1.1.1 Таблицу пункта 2.2 раздела 2 «Размеры окладов (должностных окладов), ставок заработной платы» изложить в новой редакции:</w:t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 ПКГ "Общеотраслевые должности служащих первого уровня"</w:t>
      </w:r>
    </w:p>
    <w:tbl>
      <w:tblPr>
        <w:tblW w:w="1032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4158"/>
        <w:gridCol w:w="3023"/>
      </w:tblGrid>
      <w:tr>
        <w:trPr>
          <w:trHeight w:val="1313" w:hRule="atLeast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</w:tabs>
              <w:autoSpaceDE w:val="false"/>
              <w:spacing w:before="0" w:after="200"/>
              <w:ind w:left="54" w:right="0" w:firstLine="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</w:t>
            </w:r>
          </w:p>
        </w:tc>
      </w:tr>
      <w:tr>
        <w:trPr>
          <w:trHeight w:val="840" w:hRule="atLeast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1736" w:leader="none"/>
              </w:tabs>
              <w:autoSpaceDE w:val="false"/>
              <w:spacing w:before="0" w:after="200"/>
              <w:ind w:left="318" w:right="0" w:hanging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Делопроизводитель,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кассир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4053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/>
        <w:t>ПКГ "Общеотраслевые должности служащих второго уровня"</w:t>
      </w:r>
    </w:p>
    <w:tbl>
      <w:tblPr>
        <w:tblW w:w="10217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394"/>
        <w:gridCol w:w="2704"/>
      </w:tblGrid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left" w:pos="0" w:leader="none"/>
                <w:tab w:val="left" w:pos="720" w:leader="none"/>
                <w:tab w:val="left" w:pos="1134" w:leader="none"/>
              </w:tabs>
              <w:autoSpaceDE w:val="false"/>
              <w:snapToGrid w:val="false"/>
              <w:spacing w:before="0" w:after="200"/>
              <w:ind w:left="720" w:right="0" w:hanging="59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napToGrid w:val="false"/>
              <w:spacing w:before="0"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napToGrid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left" w:pos="0" w:leader="none"/>
                <w:tab w:val="left" w:pos="720" w:leader="none"/>
                <w:tab w:val="left" w:pos="1134" w:leader="none"/>
              </w:tabs>
              <w:autoSpaceDE w:val="false"/>
              <w:spacing w:before="0" w:after="200"/>
              <w:ind w:left="720" w:right="0" w:hanging="59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Старший администратор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4943</w:t>
            </w:r>
          </w:p>
        </w:tc>
      </w:tr>
    </w:tbl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ПКГ «Общеотраслевые должности служащих третьего уровня»</w:t>
      </w:r>
    </w:p>
    <w:tbl>
      <w:tblPr>
        <w:tblW w:w="1026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4441"/>
        <w:gridCol w:w="2751"/>
      </w:tblGrid>
      <w:tr>
        <w:trPr/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ind w:left="720" w:right="0" w:hanging="54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Бухгалтер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Бухгалтер -кассир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Экономист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4943</w:t>
            </w:r>
          </w:p>
        </w:tc>
      </w:tr>
      <w:tr>
        <w:trPr>
          <w:trHeight w:val="942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54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 2категории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 2категории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5431</w:t>
            </w:r>
          </w:p>
        </w:tc>
      </w:tr>
      <w:tr>
        <w:trPr>
          <w:trHeight w:val="765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43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68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 1категории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 1 категории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5961</w:t>
            </w:r>
          </w:p>
        </w:tc>
      </w:tr>
      <w:tr>
        <w:trPr/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7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бухгалтер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экономист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743" w:leader="none"/>
                <w:tab w:val="left" w:pos="798" w:leader="none"/>
                <w:tab w:val="left" w:pos="1134" w:leader="none"/>
              </w:tabs>
              <w:autoSpaceDE w:val="false"/>
              <w:spacing w:lineRule="auto" w:line="24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7167</w:t>
            </w:r>
          </w:p>
          <w:p>
            <w:pPr>
              <w:pStyle w:val="Normal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>
              <w:rPr>
                <w:rFonts w:cs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599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828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0" w:righ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8367</w:t>
            </w:r>
          </w:p>
        </w:tc>
      </w:tr>
    </w:tbl>
    <w:p>
      <w:pPr>
        <w:pStyle w:val="Style17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6"/>
          <w:szCs w:val="26"/>
        </w:rPr>
        <w:t>ПКГ  "Общеотраслевые профессии рабочих второго уровня"</w:t>
      </w:r>
    </w:p>
    <w:tbl>
      <w:tblPr>
        <w:tblW w:w="1021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7"/>
        <w:gridCol w:w="2831"/>
        <w:gridCol w:w="1429"/>
      </w:tblGrid>
      <w:tr>
        <w:trPr>
          <w:trHeight w:val="2660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7"/>
              <w:tabs>
                <w:tab w:val="clear" w:pos="720"/>
                <w:tab w:val="left" w:pos="798" w:leader="none"/>
              </w:tabs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  <w:p>
            <w:pPr>
              <w:pStyle w:val="Style17"/>
              <w:tabs>
                <w:tab w:val="clear" w:pos="720"/>
                <w:tab w:val="left" w:pos="798" w:leader="none"/>
              </w:tabs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Повышающим коэффициентом для водителя являются:</w:t>
            </w:r>
          </w:p>
          <w:tbl>
            <w:tblPr>
              <w:tblW w:w="4623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1"/>
              <w:gridCol w:w="2302"/>
            </w:tblGrid>
            <w:tr>
              <w:trPr/>
              <w:tc>
                <w:tcPr>
                  <w:tcW w:w="2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Первая квалификационная категория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0,25Должностного оклада</w:t>
                  </w:r>
                </w:p>
              </w:tc>
            </w:tr>
            <w:tr>
              <w:trPr/>
              <w:tc>
                <w:tcPr>
                  <w:tcW w:w="2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Вторая квалификационная категория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0,10 должностного оклада</w:t>
                  </w:r>
                </w:p>
              </w:tc>
            </w:tr>
          </w:tbl>
          <w:p>
            <w:pPr>
              <w:pStyle w:val="Style17"/>
              <w:tabs>
                <w:tab w:val="clear" w:pos="720"/>
                <w:tab w:val="left" w:pos="798" w:leader="none"/>
              </w:tabs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Контролер технического состояния автотранспортных средств;</w:t>
            </w:r>
          </w:p>
          <w:p>
            <w:pPr>
              <w:pStyle w:val="Style17"/>
              <w:spacing w:lineRule="auto" w:line="240" w:before="0" w:after="10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uto" w:line="240" w:before="0" w:after="100"/>
              <w:ind w:left="0" w:right="0" w:hanging="0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4053</w:t>
            </w:r>
          </w:p>
        </w:tc>
      </w:tr>
    </w:tbl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».</w:t>
      </w:r>
    </w:p>
    <w:p>
      <w:pPr>
        <w:pStyle w:val="Normal"/>
        <w:ind w:left="0" w:right="0" w:firstLine="720"/>
        <w:jc w:val="both"/>
        <w:rPr/>
      </w:pPr>
      <w:r>
        <w:rPr>
          <w:sz w:val="26"/>
          <w:szCs w:val="26"/>
        </w:rPr>
        <w:t>2. Контроль за исполнением постановления возложить на руководителя МКУ «ЦБУиО г. Шарыпово» Тараватову В.В.</w:t>
      </w:r>
    </w:p>
    <w:p>
      <w:pPr>
        <w:pStyle w:val="ListParagraph"/>
        <w:tabs>
          <w:tab w:val="clear" w:pos="720"/>
          <w:tab w:val="left" w:pos="-57" w:leader="none"/>
          <w:tab w:val="left" w:pos="567" w:leader="none"/>
          <w:tab w:val="left" w:pos="709" w:leader="none"/>
          <w:tab w:val="left" w:pos="851" w:leader="none"/>
        </w:tabs>
        <w:autoSpaceDE w:val="false"/>
        <w:ind w:left="0" w:right="0" w:hanging="0"/>
        <w:jc w:val="both"/>
        <w:rPr/>
      </w:pPr>
      <w:r>
        <w:rPr>
          <w:sz w:val="26"/>
          <w:szCs w:val="26"/>
        </w:rPr>
        <w:tab/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 и подлежит размещению на официальном сайте муниципального образования «город Шарыпово Красноярского края» (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gorodsharypovo</w:t>
      </w:r>
      <w:r>
        <w:rPr>
          <w:sz w:val="26"/>
          <w:szCs w:val="26"/>
        </w:rPr>
        <w:t xml:space="preserve">). </w:t>
      </w:r>
    </w:p>
    <w:p>
      <w:pPr>
        <w:pStyle w:val="ConsPlusTitle"/>
        <w:widowControl/>
        <w:numPr>
          <w:ilvl w:val="0"/>
          <w:numId w:val="0"/>
        </w:numPr>
        <w:bidi w:val="0"/>
        <w:ind w:left="0" w:hanging="0"/>
        <w:jc w:val="both"/>
        <w:rPr/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Первый заместитель </w:t>
      </w:r>
    </w:p>
    <w:p>
      <w:pPr>
        <w:pStyle w:val="Normal"/>
        <w:rPr/>
      </w:pPr>
      <w:r>
        <w:rPr>
          <w:sz w:val="26"/>
          <w:szCs w:val="26"/>
        </w:rPr>
        <w:t>Главы города Шарыпово                                                                                         Д.В. Саюшев</w:t>
      </w:r>
    </w:p>
    <w:p>
      <w:pPr>
        <w:pStyle w:val="Normal"/>
        <w:rPr/>
      </w:pPr>
      <w:r>
        <w:rPr>
          <w:sz w:val="26"/>
          <w:szCs w:val="26"/>
        </w:rPr>
      </w:r>
    </w:p>
    <w:sectPr>
      <w:type w:val="nextPage"/>
      <w:pgSz w:w="11906" w:h="16838"/>
      <w:pgMar w:left="1276" w:right="566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0" w:right="0" w:firstLine="720"/>
    </w:pPr>
    <w:rPr>
      <w:sz w:val="24"/>
    </w:rPr>
  </w:style>
  <w:style w:type="paragraph" w:styleId="31">
    <w:name w:val="Основной текст 3"/>
    <w:basedOn w:val="Normal"/>
    <w:qFormat/>
    <w:pPr/>
    <w:rPr>
      <w:sz w:val="24"/>
    </w:rPr>
  </w:style>
  <w:style w:type="paragraph" w:styleId="22">
    <w:name w:val="Основной текст с отступом 2"/>
    <w:basedOn w:val="Normal"/>
    <w:qFormat/>
    <w:pPr>
      <w:ind w:left="0" w:right="0" w:firstLine="720"/>
      <w:jc w:val="both"/>
    </w:pPr>
    <w:rPr>
      <w:sz w:val="24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1</TotalTime>
  <Application>LibreOffice/7.5.5.2$Windows_X86_64 LibreOffice_project/ca8fe7424262805f223b9a2334bc7181abbcbf5e</Application>
  <AppVersion>15.0000</AppVersion>
  <Pages>2</Pages>
  <Words>372</Words>
  <Characters>2629</Characters>
  <CharactersWithSpaces>3163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2023-05-18T09:54:00Z</dcterms:created>
  <dc:creator>LSK</dc:creator>
  <dc:description>Shankar's Birthday falls on 25th July.  Don't Forget to wish him</dc:description>
  <cp:keywords>Birthday</cp:keywords>
  <dc:language>ru-RU</dc:language>
  <cp:lastModifiedBy/>
  <cp:lastPrinted>2022-05-18T09:11:00Z</cp:lastPrinted>
  <dcterms:modified xsi:type="dcterms:W3CDTF">2023-05-18T16:43:26Z</dcterms:modified>
  <cp:revision>3</cp:revision>
  <dc:subject>Birthday</dc:subject>
  <dc:title>Are You suprised ?</dc:title>
</cp:coreProperties>
</file>