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22.06.2021</w:t>
        <w:tab/>
        <w:tab/>
        <w:tab/>
        <w:tab/>
        <w:tab/>
        <w:tab/>
        <w:tab/>
        <w:tab/>
        <w:tab/>
        <w:tab/>
        <w:tab/>
        <w:t>№ 125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09.10.2020 №209, от 11.11.2020 №246, от 23.03.2021 №67) следующие изменения: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«55919,05; 6080,26; 4074,22; 5928,26; 3979,16; 5928,26; 3979,16» заменить цифрами «56019,05; 6113,56; 4107,52; 5961,61; 4012,51; 5961,61; 4012,51» соответственно.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7"/>
        <w:gridCol w:w="2099"/>
        <w:gridCol w:w="1427"/>
        <w:gridCol w:w="456"/>
        <w:gridCol w:w="332"/>
        <w:gridCol w:w="332"/>
        <w:gridCol w:w="332"/>
        <w:gridCol w:w="663"/>
        <w:gridCol w:w="663"/>
        <w:gridCol w:w="663"/>
        <w:gridCol w:w="668"/>
      </w:tblGrid>
      <w:tr>
        <w:trPr>
          <w:trHeight w:val="40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6 113,56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18 036,77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3 108,55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9 325,75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2 343,60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6 840,91</w:t>
            </w:r>
          </w:p>
        </w:tc>
      </w:tr>
      <w:tr>
        <w:trPr>
          <w:trHeight w:val="21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1 643,00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127,06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100,05</w:t>
            </w:r>
          </w:p>
        </w:tc>
      </w:tr>
      <w:tr>
        <w:trPr>
          <w:trHeight w:val="44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5 750,50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16 961,71</w:t>
            </w:r>
          </w:p>
        </w:tc>
      </w:tr>
      <w:tr>
        <w:trPr>
          <w:trHeight w:val="25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3 108,55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9 325,75</w:t>
            </w:r>
          </w:p>
        </w:tc>
      </w:tr>
      <w:tr>
        <w:trPr>
          <w:trHeight w:val="49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2 343,60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6 840,91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695,00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100,05</w:t>
            </w:r>
          </w:p>
        </w:tc>
      </w:tr>
    </w:tbl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79"/>
        <w:gridCol w:w="2047"/>
        <w:gridCol w:w="1984"/>
        <w:gridCol w:w="851"/>
        <w:gridCol w:w="850"/>
        <w:gridCol w:w="833"/>
        <w:gridCol w:w="856"/>
      </w:tblGrid>
      <w:tr>
        <w:trPr>
          <w:trHeight w:val="318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6 113,56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5 961,61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18 036,78</w:t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5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4 107,52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4 012,51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4 012,51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12 132,54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2 006,04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5 904,24</w:t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5 750,50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16 961,72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3 744,46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3 656,51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3 656,51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11 057,48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2 006,04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5 904,24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«53746,12; 5717,20; 3711,16; 5572,26; 3623,16; 5572,26; 3623,16». заменить цифрами «53846,12; 5750,50; 3744,46; 5605,61; 3656,51; 5605,61; 3656,51» соответственно.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 строки 1, 1.1, 3, В том числе:, ГРБС1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80"/>
        <w:gridCol w:w="1134"/>
        <w:gridCol w:w="567"/>
        <w:gridCol w:w="425"/>
        <w:gridCol w:w="709"/>
        <w:gridCol w:w="567"/>
        <w:gridCol w:w="709"/>
        <w:gridCol w:w="709"/>
        <w:gridCol w:w="708"/>
        <w:gridCol w:w="709"/>
        <w:gridCol w:w="815"/>
      </w:tblGrid>
      <w:tr>
        <w:trPr>
          <w:trHeight w:val="144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Задача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3 378,95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3 234,06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3 234,06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9 740,12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98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Оплата услуг единых диспетчерских служб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0410087120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1 657,65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1 657,70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1 657,70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4 973,05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Круглосуточное функционирование телефона экстренной службы 112, незамедлительное руководство экстренными действиями по предотвращению или ликвидации последствий возникших ЧС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1 554,25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1 554,25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1 554,25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4 662,75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5 750,50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5 605,61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16 961,71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ГРБС1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3 108,55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9 325,75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1.5.2. дополнить строками 3.5, ГРБС4 следующего содержания: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941"/>
        <w:gridCol w:w="709"/>
        <w:gridCol w:w="456"/>
        <w:gridCol w:w="536"/>
        <w:gridCol w:w="1025"/>
        <w:gridCol w:w="456"/>
        <w:gridCol w:w="576"/>
        <w:gridCol w:w="576"/>
        <w:gridCol w:w="576"/>
        <w:gridCol w:w="656"/>
        <w:gridCol w:w="530"/>
      </w:tblGrid>
      <w:tr>
        <w:trPr>
          <w:trHeight w:val="9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04100S4630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100,05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ГРБС4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33,35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100,05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Шарыпово</w:t>
        <w:tab/>
        <w:tab/>
        <w:tab/>
        <w:tab/>
        <w:tab/>
        <w:tab/>
        <w:tab/>
        <w:t xml:space="preserve">  Д.Е. Гудков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0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31">
    <w:name w:val="Body Text Indent"/>
    <w:basedOn w:val="Normal"/>
    <w:pPr>
      <w:spacing w:before="0" w:after="120"/>
      <w:ind w:left="283" w:hanging="0"/>
    </w:pPr>
    <w:rPr>
      <w:sz w:val="24"/>
      <w:szCs w:val="24"/>
      <w:lang w:val="ru-RU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Application>LibreOffice/7.5.5.2$Windows_X86_64 LibreOffice_project/ca8fe7424262805f223b9a2334bc7181abbcbf5e</Application>
  <AppVersion>15.0000</AppVersion>
  <Pages>9</Pages>
  <Words>940</Words>
  <Characters>6111</Characters>
  <CharactersWithSpaces>6912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oen</cp:lastModifiedBy>
  <cp:lastPrinted>2021-06-21T16:07:00Z</cp:lastPrinted>
  <dcterms:modified xsi:type="dcterms:W3CDTF">2021-06-28T14:42:00Z</dcterms:modified>
  <cp:revision>131</cp:revision>
  <dc:subject/>
  <dc:title> </dc:title>
</cp:coreProperties>
</file>