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15.05.2023г.                                                                                                     № 120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73" w:type="dxa"/>
        <w:jc w:val="left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1"/>
        <w:gridCol w:w="801"/>
      </w:tblGrid>
      <w:tr>
        <w:trPr/>
        <w:tc>
          <w:tcPr>
            <w:tcW w:w="9371" w:type="dxa"/>
            <w:tcBorders/>
            <w:shd w:color="auto" w:fill="auto" w:val="clear"/>
          </w:tcPr>
          <w:p>
            <w:pPr>
              <w:pStyle w:val="NoSpacing"/>
              <w:widowControl w:val="false"/>
              <w:ind w:right="2550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города Шарыпово от </w:t>
            </w:r>
            <w:r>
              <w:rPr>
                <w:rFonts w:eastAsia="Times New Roman"/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>.08.2022г. №</w:t>
            </w:r>
            <w:r>
              <w:rPr>
                <w:rFonts w:eastAsia="Times New Roman"/>
                <w:bCs/>
                <w:sz w:val="28"/>
                <w:szCs w:val="28"/>
              </w:rPr>
              <w:t>269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ем</w:t>
            </w:r>
            <w:r>
              <w:rPr>
                <w:bCs/>
                <w:color w:val="000000"/>
                <w:sz w:val="28"/>
                <w:szCs w:val="28"/>
              </w:rPr>
              <w:t xml:space="preserve"> срока действия такого разрешения» на территории городского округа город Шарыпово  Красноярского края»                                   (в ред. от 03.10.2022 № 301)</w:t>
            </w:r>
          </w:p>
        </w:tc>
        <w:tc>
          <w:tcPr>
            <w:tcW w:w="80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</w:t>
      </w:r>
      <w:r>
        <w:rPr>
          <w:rFonts w:eastAsia="Arial" w:cs="Times New Roman" w:eastAsiaTheme="minorEastAsia"/>
          <w:color w:val="auto"/>
          <w:sz w:val="28"/>
          <w:szCs w:val="28"/>
          <w:lang w:val="ru-RU" w:eastAsia="ru-RU" w:bidi="ar-SA"/>
        </w:rPr>
        <w:t>атьей</w:t>
      </w:r>
      <w:r>
        <w:rPr>
          <w:sz w:val="28"/>
          <w:szCs w:val="28"/>
        </w:rPr>
        <w:t xml:space="preserve"> 51 Градостроительного кодекса РФ (в редакции Федеральных законов от 19.12.2022 № 541-ФЗ, от 29.12.2022 № 612-ФЗ), распоряжением Правительства Красноярского края от 14.01.2022 № 17-р,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ред. от 01.11.2018 №276, от 12.08.2022 №254),  руководствуясь ст. 34 Устава города Шарыпово</w:t>
      </w:r>
      <w:r>
        <w:rPr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/>
      </w:pPr>
      <w:r>
        <w:rPr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Внести в  </w:t>
      </w:r>
      <w:r>
        <w:rPr>
          <w:bCs/>
          <w:sz w:val="28"/>
          <w:szCs w:val="28"/>
        </w:rPr>
        <w:t>постановлени</w:t>
      </w:r>
      <w:r>
        <w:rPr>
          <w:rFonts w:eastAsia="Arial" w:cs="Times New Roman" w:eastAsiaTheme="minorEastAsia"/>
          <w:bCs/>
          <w:color w:val="auto"/>
          <w:sz w:val="28"/>
          <w:szCs w:val="28"/>
          <w:lang w:val="ru-RU" w:eastAsia="ru-RU" w:bidi="ar-SA"/>
        </w:rPr>
        <w:t>е</w:t>
      </w:r>
      <w:r>
        <w:rPr>
          <w:bCs/>
          <w:sz w:val="28"/>
          <w:szCs w:val="28"/>
        </w:rPr>
        <w:t xml:space="preserve"> Администрации города Шарыпово от </w:t>
      </w:r>
      <w:r>
        <w:rPr>
          <w:rFonts w:eastAsia="Times New Roman"/>
          <w:bCs/>
          <w:sz w:val="28"/>
          <w:szCs w:val="28"/>
        </w:rPr>
        <w:t>26</w:t>
      </w:r>
      <w:r>
        <w:rPr>
          <w:bCs/>
          <w:sz w:val="28"/>
          <w:szCs w:val="28"/>
        </w:rPr>
        <w:t>.08.2022г. №</w:t>
      </w:r>
      <w:r>
        <w:rPr>
          <w:rFonts w:eastAsia="Times New Roman"/>
          <w:bCs/>
          <w:sz w:val="28"/>
          <w:szCs w:val="28"/>
        </w:rPr>
        <w:t>269</w:t>
      </w:r>
      <w:r>
        <w:rPr>
          <w:bCs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  <w:t>ем</w:t>
      </w:r>
      <w:r>
        <w:rPr>
          <w:bCs/>
          <w:color w:val="000000"/>
          <w:sz w:val="28"/>
          <w:szCs w:val="28"/>
        </w:rPr>
        <w:t xml:space="preserve"> срока действия такого разрешения» на территории городского округа город Шарыпово  Красноярского края», следующие изменения и дополнения: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>
        <w:rPr>
          <w:bCs/>
          <w:color w:val="000000"/>
          <w:sz w:val="28"/>
          <w:szCs w:val="28"/>
        </w:rPr>
        <w:t xml:space="preserve">«Административный регламент </w:t>
      </w:r>
      <w:r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>
        <w:rPr>
          <w:bCs/>
          <w:color w:val="000000"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  <w:t>ем</w:t>
      </w:r>
      <w:r>
        <w:rPr>
          <w:bCs/>
          <w:color w:val="000000"/>
          <w:sz w:val="28"/>
          <w:szCs w:val="28"/>
        </w:rPr>
        <w:t xml:space="preserve"> срока действия такого разрешения» </w:t>
      </w:r>
      <w:r>
        <w:rPr>
          <w:bCs/>
          <w:color w:val="000000" w:themeColor="text1"/>
          <w:sz w:val="28"/>
          <w:szCs w:val="28"/>
        </w:rPr>
        <w:t xml:space="preserve">на территории городского округа город Шарыпово Красноярского края» </w:t>
      </w:r>
      <w:r>
        <w:rPr>
          <w:sz w:val="28"/>
          <w:szCs w:val="28"/>
        </w:rPr>
        <w:t xml:space="preserve">к </w:t>
      </w:r>
      <w:r>
        <w:rPr>
          <w:rFonts w:eastAsia="Arial" w:cs="Times New Roman" w:eastAsiaTheme="minorEastAsia"/>
          <w:color w:val="auto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>остановлению Администрации города Шарыпово: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Подпункт «а» пункта 2.26. раздела 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en-US"/>
        </w:rPr>
        <w:t>II</w:t>
      </w:r>
      <w:r>
        <w:rPr>
          <w:b w:val="false"/>
          <w:bCs w:val="false"/>
          <w:sz w:val="28"/>
          <w:szCs w:val="28"/>
        </w:rPr>
        <w:t>. «Стандарт предоставления муниципальной услуги» излож</w:t>
      </w:r>
      <w:r>
        <w:rPr>
          <w:sz w:val="28"/>
          <w:szCs w:val="28"/>
        </w:rPr>
        <w:t xml:space="preserve">ить в новой редакции: 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города Шарыпово до выдачи разрешения на строительство в течение пяти рабочих дней со дня получения заявления о выдаче разрешения на строительство,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тайну»;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 Подпункт «6» пункта 2.9.1. </w:t>
      </w:r>
      <w:r>
        <w:rPr>
          <w:rFonts w:eastAsia="Arial" w:cs="Times New Roman" w:eastAsiaTheme="minorEastAsia"/>
          <w:color w:val="auto"/>
          <w:sz w:val="28"/>
          <w:szCs w:val="28"/>
          <w:lang w:val="ru-RU" w:eastAsia="ru-RU" w:bidi="ar-SA"/>
        </w:rPr>
        <w:t>р</w:t>
      </w:r>
      <w:r>
        <w:rPr>
          <w:b w:val="false"/>
          <w:bCs w:val="false"/>
          <w:sz w:val="28"/>
          <w:szCs w:val="28"/>
        </w:rPr>
        <w:t xml:space="preserve">аздел </w:t>
      </w:r>
      <w:r>
        <w:rPr>
          <w:b w:val="false"/>
          <w:bCs w:val="false"/>
          <w:sz w:val="28"/>
          <w:szCs w:val="28"/>
          <w:lang w:val="en-US"/>
        </w:rPr>
        <w:t>II</w:t>
      </w:r>
      <w:r>
        <w:rPr>
          <w:b w:val="false"/>
          <w:bCs w:val="false"/>
          <w:sz w:val="28"/>
          <w:szCs w:val="28"/>
        </w:rPr>
        <w:t xml:space="preserve">. «Стандарт предоставления муниципальной услуги» </w:t>
      </w:r>
      <w:r>
        <w:rPr>
          <w:sz w:val="28"/>
          <w:szCs w:val="28"/>
        </w:rPr>
        <w:t xml:space="preserve">изложить в новой редакции: 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 кодекса РФ;».</w:t>
      </w:r>
    </w:p>
    <w:p>
      <w:pPr>
        <w:pStyle w:val="Normal"/>
        <w:tabs>
          <w:tab w:val="left" w:pos="709" w:leader="none"/>
          <w:tab w:val="left" w:pos="3542" w:leader="none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</w:t>
      </w:r>
      <w:r>
        <w:rPr>
          <w:color w:val="000000"/>
          <w:sz w:val="28"/>
          <w:szCs w:val="28"/>
        </w:rPr>
        <w:t>го постановления в</w:t>
      </w:r>
      <w:r>
        <w:rPr>
          <w:sz w:val="28"/>
          <w:szCs w:val="28"/>
        </w:rPr>
        <w:t xml:space="preserve">озложить на </w:t>
      </w:r>
      <w:r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color w:val="000000"/>
          <w:sz w:val="28"/>
          <w:szCs w:val="28"/>
        </w:rPr>
        <w:t xml:space="preserve"> заместителя Главы города Шарыпово Саюшева Д.В.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jc w:val="both"/>
        <w:rPr/>
      </w:pPr>
      <w:r>
        <w:rPr>
          <w:rFonts w:eastAsia="Times New Roman" w:cs="Times New Roman"/>
          <w:bCs/>
          <w:i w:val="false"/>
          <w:iCs w:val="false"/>
          <w:color w:val="000000"/>
          <w:sz w:val="28"/>
          <w:szCs w:val="28"/>
          <w:lang w:val="ru-RU" w:eastAsia="zh-CN" w:bidi="ar-SA"/>
        </w:rPr>
        <w:tab/>
        <w:t>П</w:t>
      </w:r>
      <w:r>
        <w:rPr>
          <w:bCs/>
          <w:i w:val="false"/>
          <w:iCs w:val="false"/>
          <w:color w:val="000000"/>
          <w:sz w:val="28"/>
          <w:szCs w:val="28"/>
        </w:rPr>
        <w:t xml:space="preserve">одпункт </w:t>
      </w:r>
      <w:r>
        <w:rPr>
          <w:i w:val="false"/>
          <w:iCs w:val="false"/>
          <w:color w:val="000000"/>
          <w:sz w:val="28"/>
          <w:szCs w:val="28"/>
        </w:rPr>
        <w:t xml:space="preserve"> 1.</w:t>
      </w:r>
      <w:r>
        <w:rPr>
          <w:rFonts w:cs="Times New Roman"/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 xml:space="preserve"> пункта 1 Постановления вступа</w:t>
      </w:r>
      <w:r>
        <w:rPr>
          <w:rFonts w:eastAsia="Times New Roman" w:cs="Times New Roman"/>
          <w:i w:val="false"/>
          <w:iCs w:val="false"/>
          <w:color w:val="000000"/>
          <w:sz w:val="28"/>
          <w:szCs w:val="28"/>
          <w:lang w:val="ru-RU" w:eastAsia="zh-CN" w:bidi="ar-SA"/>
        </w:rPr>
        <w:t>е</w:t>
      </w:r>
      <w:r>
        <w:rPr>
          <w:i w:val="false"/>
          <w:iCs w:val="false"/>
          <w:color w:val="000000"/>
          <w:sz w:val="28"/>
          <w:szCs w:val="28"/>
        </w:rPr>
        <w:t xml:space="preserve">т в силу с 01.09.2023г. 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kern w:val="0"/>
          <w:sz w:val="28"/>
          <w:szCs w:val="28"/>
          <w:lang w:eastAsia="ar-SA"/>
        </w:rPr>
        <w:t>Первый заместитель</w:t>
      </w:r>
    </w:p>
    <w:p>
      <w:pPr>
        <w:pStyle w:val="Normal"/>
        <w:shd w:fill="FFFFFF"/>
        <w:ind w:left="0" w:right="11" w:hanging="0"/>
        <w:jc w:val="both"/>
        <w:rPr/>
      </w:pPr>
      <w:r>
        <w:rPr>
          <w:rFonts w:eastAsia="Times New Roman"/>
          <w:kern w:val="0"/>
          <w:sz w:val="28"/>
          <w:szCs w:val="28"/>
          <w:lang w:eastAsia="ar-SA"/>
        </w:rPr>
        <w:t>Главы города Шарыпово                                                                    Д.В. Саюшев</w:t>
      </w:r>
    </w:p>
    <w:p>
      <w:pPr>
        <w:pStyle w:val="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Style30"/>
        <w:spacing w:before="0" w:after="120"/>
        <w:ind w:left="0" w:hanging="0"/>
        <w:rPr>
          <w:sz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qFormat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Pr/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9" w:customStyle="1">
    <w:name w:val="Основной текст_"/>
    <w:qFormat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hd w:fill="FFFFFF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Pr/>
  </w:style>
  <w:style w:type="character" w:styleId="Style12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22" w:customStyle="1">
    <w:name w:val="Заголовок 2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>
    <w:name w:val="Выделение"/>
    <w:basedOn w:val="DefaultParagraphFont"/>
    <w:uiPriority w:val="20"/>
    <w:qFormat/>
    <w:rPr>
      <w:i/>
      <w:iCs/>
    </w:rPr>
  </w:style>
  <w:style w:type="character" w:styleId="Chief-title">
    <w:name w:val="chief-title"/>
    <w:qFormat/>
    <w:rPr/>
  </w:style>
  <w:style w:type="character" w:styleId="11">
    <w:name w:val="Основной шрифт абзаца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23">
    <w:name w:val="Основной шрифт абзаца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color w:val="000000"/>
      <w:sz w:val="24"/>
      <w:szCs w:val="24"/>
      <w:lang w:val="ru-RU" w:eastAsia="ar-SA"/>
    </w:rPr>
  </w:style>
  <w:style w:type="character" w:styleId="WW8Num2z0">
    <w:name w:val="WW8Num2z0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32">
    <w:name w:val="Основной шрифт абзаца3"/>
    <w:qFormat/>
    <w:rPr/>
  </w:style>
  <w:style w:type="character" w:styleId="Style14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5"/>
    <w:pPr/>
    <w:rPr/>
  </w:style>
  <w:style w:type="paragraph" w:styleId="Style25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0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ListParagraph">
    <w:name w:val="List Paragraph"/>
    <w:basedOn w:val="Normal"/>
    <w:uiPriority w:val="34"/>
    <w:qFormat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 w:customStyle="1">
    <w:name w:val="Footer"/>
    <w:basedOn w:val="Normal"/>
    <w:uiPriority w:val="99"/>
    <w:pPr>
      <w:widowControl/>
      <w:tabs>
        <w:tab w:val="clear" w:pos="709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Arial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25" w:customStyle="1">
    <w:name w:val="Основной текст (2)"/>
    <w:basedOn w:val="Normal"/>
    <w:qFormat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9" w:customStyle="1">
    <w:name w:val="Header"/>
    <w:basedOn w:val="Normal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30">
    <w:name w:val="Body Text Indent"/>
    <w:basedOn w:val="Normal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14">
    <w:name w:val="Схема документа1"/>
    <w:basedOn w:val="Normal"/>
    <w:qFormat/>
    <w:pPr>
      <w:shd w:fill="000080"/>
    </w:pPr>
    <w:rPr>
      <w:rFonts w:ascii="Tahoma" w:hAnsi="Tahoma" w:eastAsia="Tahoma"/>
      <w:sz w:val="20"/>
      <w:szCs w:val="20"/>
      <w:lang w:eastAsia="ar-SA"/>
    </w:rPr>
  </w:style>
  <w:style w:type="paragraph" w:styleId="Style32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41">
    <w:name w:val="Обычный + 14 пт"/>
    <w:basedOn w:val="Normal"/>
    <w:qFormat/>
    <w:pPr>
      <w:ind w:firstLine="540"/>
      <w:jc w:val="both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15">
    <w:name w:val="Указатель1"/>
    <w:basedOn w:val="Normal"/>
    <w:qFormat/>
    <w:pPr/>
    <w:rPr>
      <w:rFonts w:eastAsia="Arial"/>
      <w:lang w:eastAsia="ar-SA"/>
    </w:rPr>
  </w:style>
  <w:style w:type="paragraph" w:styleId="16">
    <w:name w:val="Название объекта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26">
    <w:name w:val="Указатель2"/>
    <w:basedOn w:val="Normal"/>
    <w:qFormat/>
    <w:pPr/>
    <w:rPr>
      <w:rFonts w:eastAsia="Arial"/>
      <w:lang w:eastAsia="ar-SA"/>
    </w:rPr>
  </w:style>
  <w:style w:type="paragraph" w:styleId="27">
    <w:name w:val="Название объекта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34">
    <w:name w:val="Указатель3"/>
    <w:basedOn w:val="Normal"/>
    <w:qFormat/>
    <w:pPr/>
    <w:rPr>
      <w:rFonts w:eastAsia="Arial"/>
      <w:lang w:eastAsia="ar-SA"/>
    </w:rPr>
  </w:style>
  <w:style w:type="paragraph" w:styleId="Style33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2</Pages>
  <Words>458</Words>
  <Characters>3424</Characters>
  <CharactersWithSpaces>4083</CharactersWithSpaces>
  <Paragraphs>17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2023-05-11T13:04:13Z</cp:lastPrinted>
  <dcterms:modified xsi:type="dcterms:W3CDTF">2023-05-18T16:45:08Z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