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</w:r>
    </w:p>
    <w:p>
      <w:pPr>
        <w:pStyle w:val="Normal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</w:r>
    </w:p>
    <w:p>
      <w:pPr>
        <w:pStyle w:val="Normal"/>
        <w:tabs>
          <w:tab w:val="clear" w:pos="720"/>
          <w:tab w:val="left" w:pos="3542" w:leader="none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15.05.2023                                                                                                       № 119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173" w:type="dxa"/>
        <w:jc w:val="left"/>
        <w:tblInd w:w="1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71"/>
        <w:gridCol w:w="801"/>
      </w:tblGrid>
      <w:tr>
        <w:trPr/>
        <w:tc>
          <w:tcPr>
            <w:tcW w:w="9371" w:type="dxa"/>
            <w:tcBorders/>
            <w:shd w:color="auto" w:fill="auto" w:val="clear"/>
          </w:tcPr>
          <w:p>
            <w:pPr>
              <w:pStyle w:val="NoSpacing"/>
              <w:widowControl w:val="false"/>
              <w:ind w:right="2550" w:hang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внесении изменений в постановление Администрации города Шарыпово от </w:t>
            </w:r>
            <w:r>
              <w:rPr>
                <w:rFonts w:eastAsia="Times New Roman"/>
                <w:bCs/>
                <w:sz w:val="28"/>
                <w:szCs w:val="28"/>
              </w:rPr>
              <w:t>15</w:t>
            </w:r>
            <w:r>
              <w:rPr>
                <w:bCs/>
                <w:sz w:val="28"/>
                <w:szCs w:val="28"/>
              </w:rPr>
              <w:t>.09.2022г. №</w:t>
            </w:r>
            <w:r>
              <w:rPr>
                <w:rFonts w:eastAsia="Times New Roman"/>
                <w:bCs/>
                <w:sz w:val="28"/>
                <w:szCs w:val="28"/>
              </w:rPr>
              <w:t>288</w:t>
            </w:r>
            <w:r>
              <w:rPr>
                <w:bCs/>
                <w:sz w:val="28"/>
                <w:szCs w:val="28"/>
              </w:rPr>
              <w:t xml:space="preserve"> «</w:t>
            </w:r>
            <w:r>
              <w:rPr>
                <w:bCs/>
                <w:color w:val="000000"/>
                <w:sz w:val="28"/>
                <w:szCs w:val="28"/>
              </w:rPr>
              <w:t xml:space="preserve">Об </w:t>
            </w:r>
            <w:r>
              <w:rPr>
                <w:bCs/>
                <w:sz w:val="28"/>
                <w:szCs w:val="28"/>
              </w:rPr>
              <w:t>утверждении Административного регламента предоставления муниципальной услуги «</w:t>
            </w:r>
            <w:r>
              <w:rPr>
                <w:bCs/>
                <w:color w:val="000000"/>
                <w:sz w:val="28"/>
                <w:szCs w:val="28"/>
              </w:rPr>
              <w:t>Выдача разрешения на ввод объекта в эксплуатацию</w:t>
            </w:r>
            <w:r>
              <w:rPr>
                <w:bCs/>
                <w:sz w:val="28"/>
                <w:szCs w:val="28"/>
              </w:rPr>
              <w:t xml:space="preserve">» </w:t>
            </w:r>
            <w:r>
              <w:rPr>
                <w:bCs/>
                <w:color w:val="000000" w:themeColor="text1"/>
                <w:sz w:val="28"/>
                <w:szCs w:val="28"/>
              </w:rPr>
              <w:t>на территории городского округа город Шарыпово  Красноярского края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80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tabs>
          <w:tab w:val="clear" w:pos="720"/>
          <w:tab w:val="left" w:pos="709" w:leader="none"/>
          <w:tab w:val="left" w:pos="3542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8"/>
        <w:jc w:val="both"/>
        <w:rPr/>
      </w:pPr>
      <w:r>
        <w:rPr>
          <w:bCs/>
          <w:sz w:val="28"/>
          <w:szCs w:val="28"/>
        </w:rPr>
        <w:tab/>
      </w:r>
      <w:r>
        <w:rPr>
          <w:sz w:val="28"/>
          <w:szCs w:val="28"/>
        </w:rPr>
        <w:t>В соответствии с Федеральным законом от 06.10.2003 №131-ФЗ «Об общих принципах местного самоуправления в Российской Федерации», ст. 55 Градостроительным кодексом РФ (в ред. Федеральных законов от 19.12.2022 №541-ФЗ, от 29.12.2022 №612-ФЗ), Федеральным законом от 27.07.2010 № 210-ФЗ «Об организации предоставления государственных и муниципальных услуг», распоряжением Правительства Красноярского края от 1</w:t>
      </w:r>
      <w:r>
        <w:rPr>
          <w:color w:val="000000"/>
          <w:sz w:val="28"/>
          <w:szCs w:val="28"/>
        </w:rPr>
        <w:t xml:space="preserve">4.01.2022 № 17-р, </w:t>
      </w:r>
      <w:r>
        <w:rPr>
          <w:sz w:val="28"/>
          <w:szCs w:val="28"/>
        </w:rPr>
        <w:t xml:space="preserve">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 (в ред. от 01.11.2018 №276, от 12.08.2022 №254), </w:t>
      </w:r>
      <w:r>
        <w:rPr>
          <w:color w:val="000000"/>
          <w:sz w:val="28"/>
          <w:szCs w:val="28"/>
        </w:rPr>
        <w:t xml:space="preserve"> руководствуясь ст. 34 Устава города Шарыпово</w:t>
      </w:r>
      <w:r>
        <w:rPr>
          <w:color w:val="000000"/>
          <w:spacing w:val="-1"/>
          <w:sz w:val="28"/>
          <w:szCs w:val="28"/>
        </w:rPr>
        <w:t xml:space="preserve">, </w:t>
      </w:r>
    </w:p>
    <w:p>
      <w:pPr>
        <w:pStyle w:val="NoSpacing"/>
        <w:ind w:firstLine="708"/>
        <w:jc w:val="both"/>
        <w:rPr>
          <w:color w:val="000000"/>
        </w:rPr>
      </w:pPr>
      <w:r>
        <w:rPr>
          <w:color w:val="000000"/>
          <w:spacing w:val="-1"/>
          <w:sz w:val="28"/>
          <w:szCs w:val="28"/>
        </w:rPr>
        <w:t>ПОСТАНОВЛЯЮ:</w:t>
      </w:r>
    </w:p>
    <w:p>
      <w:pPr>
        <w:pStyle w:val="NoSpacing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>1. Внести в постановление Администрации</w:t>
      </w:r>
      <w:r>
        <w:rPr>
          <w:bCs/>
          <w:color w:val="000000"/>
          <w:sz w:val="28"/>
          <w:szCs w:val="28"/>
        </w:rPr>
        <w:t xml:space="preserve"> города Шарыпово от </w:t>
      </w:r>
      <w:r>
        <w:rPr>
          <w:rFonts w:eastAsia="Times New Roman"/>
          <w:bCs/>
          <w:color w:val="000000"/>
          <w:sz w:val="28"/>
          <w:szCs w:val="28"/>
        </w:rPr>
        <w:t>15</w:t>
      </w:r>
      <w:r>
        <w:rPr>
          <w:bCs/>
          <w:color w:val="000000"/>
          <w:sz w:val="28"/>
          <w:szCs w:val="28"/>
        </w:rPr>
        <w:t>.09.2022г. №</w:t>
      </w:r>
      <w:r>
        <w:rPr>
          <w:rFonts w:eastAsia="Times New Roman"/>
          <w:bCs/>
          <w:color w:val="000000"/>
          <w:sz w:val="28"/>
          <w:szCs w:val="28"/>
        </w:rPr>
        <w:t>288</w:t>
      </w:r>
      <w:r>
        <w:rPr>
          <w:bCs/>
          <w:color w:val="000000"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разрешения на ввод объекта в эксплуатацию» на территории городского округа город Шарыпово  Красноярского края)», следующие изменения и дополнения:</w:t>
      </w:r>
    </w:p>
    <w:p>
      <w:pPr>
        <w:pStyle w:val="NoSpacing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«</w:t>
      </w:r>
      <w:r>
        <w:rPr>
          <w:color w:val="000000"/>
          <w:sz w:val="28"/>
          <w:szCs w:val="28"/>
        </w:rPr>
        <w:t xml:space="preserve">Административный регламент </w:t>
      </w:r>
      <w:r>
        <w:rPr>
          <w:color w:val="000000" w:themeColor="text1"/>
          <w:sz w:val="28"/>
          <w:szCs w:val="28"/>
        </w:rPr>
        <w:t xml:space="preserve">предоставления  </w:t>
      </w:r>
      <w:r>
        <w:rPr>
          <w:rFonts w:cs="Times New Roman"/>
          <w:bCs/>
          <w:color w:val="000000" w:themeColor="text1"/>
          <w:sz w:val="28"/>
          <w:szCs w:val="28"/>
        </w:rPr>
        <w:t xml:space="preserve">муниципальной услуги </w:t>
      </w:r>
      <w:r>
        <w:rPr>
          <w:rFonts w:cs="Times New Roman"/>
          <w:bCs/>
          <w:color w:val="000000"/>
          <w:sz w:val="28"/>
          <w:szCs w:val="28"/>
        </w:rPr>
        <w:t xml:space="preserve">«Выдача разрешения на ввод объекта в эксплуатацию»  </w:t>
      </w:r>
      <w:r>
        <w:rPr>
          <w:rFonts w:cs="Times New Roman"/>
          <w:bCs/>
          <w:color w:val="000000" w:themeColor="text1"/>
          <w:sz w:val="28"/>
          <w:szCs w:val="28"/>
        </w:rPr>
        <w:t>на территории городского округа город Шарыпово Красноярского края</w:t>
      </w:r>
      <w:r>
        <w:rPr>
          <w:sz w:val="28"/>
          <w:szCs w:val="28"/>
        </w:rPr>
        <w:t xml:space="preserve">» к </w:t>
      </w:r>
      <w:r>
        <w:rPr>
          <w:rFonts w:eastAsia="Arial" w:cs="Times New Roman" w:eastAsiaTheme="minorEastAsia"/>
          <w:color w:val="auto"/>
          <w:sz w:val="28"/>
          <w:szCs w:val="28"/>
          <w:lang w:val="ru-RU" w:eastAsia="ru-RU" w:bidi="ar-SA"/>
        </w:rPr>
        <w:t>п</w:t>
      </w:r>
      <w:r>
        <w:rPr>
          <w:sz w:val="28"/>
          <w:szCs w:val="28"/>
        </w:rPr>
        <w:t>остановлению Администрации города Шарыпово::</w:t>
      </w:r>
    </w:p>
    <w:p>
      <w:pPr>
        <w:pStyle w:val="NoSpacing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Подпункт «а» пункта 2.26. изложить в новой редакции «Администрация города Шарыпово до выдачи разрешения на </w:t>
      </w:r>
      <w:r>
        <w:rPr>
          <w:bCs/>
          <w:color w:val="000000"/>
          <w:sz w:val="28"/>
          <w:szCs w:val="28"/>
        </w:rPr>
        <w:t>ввод объекта в эксплуатацию</w:t>
      </w:r>
      <w:r>
        <w:rPr>
          <w:sz w:val="28"/>
          <w:szCs w:val="28"/>
        </w:rPr>
        <w:t xml:space="preserve"> в течение пяти рабочих дней со дня получения заявления о выдаче разрешения на </w:t>
      </w:r>
      <w:r>
        <w:rPr>
          <w:bCs/>
          <w:color w:val="000000"/>
          <w:sz w:val="28"/>
          <w:szCs w:val="28"/>
        </w:rPr>
        <w:t>ввод объекта в эксплуатацию</w:t>
      </w:r>
      <w:r>
        <w:rPr>
          <w:sz w:val="28"/>
          <w:szCs w:val="28"/>
        </w:rPr>
        <w:t>, обеспечивает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Федерации, за исключением случаев, если документы, необходимые для выдачи разрешения на строительство, содержат сведения, составляющие государственную тайну»;</w:t>
      </w:r>
    </w:p>
    <w:p>
      <w:pPr>
        <w:pStyle w:val="NoSpacing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1.1.2. Подпункт «г»  пункта 2.8. признать утратившим силу;</w:t>
      </w:r>
    </w:p>
    <w:p>
      <w:pPr>
        <w:pStyle w:val="NoSpacing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1.1.3. Подпункты «б», «г», «д»  пункта 2.9.  признать утратившим силу;</w:t>
      </w:r>
    </w:p>
    <w:p>
      <w:pPr>
        <w:pStyle w:val="NoSpacing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1.1.4. В пункте 2.10. слова «</w:t>
      </w:r>
      <w:r>
        <w:rPr>
          <w:color w:val="000000"/>
          <w:sz w:val="28"/>
        </w:rPr>
        <w:t>в подпунктах "а", "г"- "ж" пункта 2.9 настоящего Административного регламента</w:t>
      </w:r>
      <w:r>
        <w:rPr>
          <w:sz w:val="28"/>
          <w:szCs w:val="28"/>
        </w:rPr>
        <w:t>» заменить на слова «</w:t>
      </w:r>
      <w:r>
        <w:rPr>
          <w:color w:val="000000"/>
          <w:sz w:val="28"/>
        </w:rPr>
        <w:t>в подпунктах "а","е","ж" пункта 2.9 настоящего Административного регламента</w:t>
      </w:r>
      <w:r>
        <w:rPr>
          <w:sz w:val="28"/>
          <w:szCs w:val="28"/>
        </w:rPr>
        <w:t>»;</w:t>
      </w:r>
    </w:p>
    <w:p>
      <w:pPr>
        <w:pStyle w:val="NoSpacing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1.1.5. В пункте 2.11. слова «</w:t>
      </w:r>
      <w:r>
        <w:rPr>
          <w:color w:val="000000"/>
          <w:sz w:val="28"/>
        </w:rPr>
        <w:t>в подпунктах "г"-"д" пункта 2.8 и подпунктах "г"-"з" пункта 2.9 настоящего Административного регламента</w:t>
      </w:r>
      <w:r>
        <w:rPr>
          <w:sz w:val="28"/>
          <w:szCs w:val="28"/>
        </w:rPr>
        <w:t>» заменить на слова «</w:t>
      </w:r>
      <w:r>
        <w:rPr>
          <w:color w:val="000000"/>
          <w:sz w:val="28"/>
        </w:rPr>
        <w:t>в подпункте "д" пункта 2.8 и подпунктах "е"-"з" пункта 2.9 настоящего Административного регламента</w:t>
      </w:r>
      <w:r>
        <w:rPr>
          <w:sz w:val="28"/>
          <w:szCs w:val="28"/>
        </w:rPr>
        <w:t>»;</w:t>
      </w:r>
    </w:p>
    <w:p>
      <w:pPr>
        <w:pStyle w:val="NoSpacing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1.1.6. В подпункте «а»  пункта 2.22. слова «</w:t>
      </w:r>
      <w:r>
        <w:rPr>
          <w:color w:val="000000"/>
          <w:sz w:val="28"/>
        </w:rPr>
        <w:t>предусмотренных в подпунктами "г"-"д" пункта 2.8</w:t>
      </w:r>
      <w:r>
        <w:rPr>
          <w:sz w:val="28"/>
          <w:szCs w:val="28"/>
        </w:rPr>
        <w:t>» заменить на слова «</w:t>
      </w:r>
      <w:r>
        <w:rPr>
          <w:color w:val="000000"/>
          <w:sz w:val="28"/>
        </w:rPr>
        <w:t>предусмотренных подпунктом  "д" пункта 2.8»;</w:t>
      </w:r>
    </w:p>
    <w:p>
      <w:pPr>
        <w:pStyle w:val="NoSpacing"/>
        <w:ind w:firstLine="720"/>
        <w:jc w:val="both"/>
        <w:rPr>
          <w:sz w:val="28"/>
          <w:szCs w:val="28"/>
        </w:rPr>
      </w:pPr>
      <w:r>
        <w:rPr>
          <w:color w:val="000000"/>
          <w:sz w:val="28"/>
        </w:rPr>
        <w:t>1.1.7. В подпункте «а» пункта 3.3. слова «</w:t>
      </w:r>
      <w:r>
        <w:rPr>
          <w:rFonts w:cs="Times New Roman"/>
          <w:color w:val="000000"/>
          <w:sz w:val="28"/>
        </w:rPr>
        <w:t>указанных в подпунктах "б"-"д" пункта 2.8» заменить словами «указанных в подпункта «б», «в», «д» пункта 2.8».</w:t>
      </w:r>
    </w:p>
    <w:p>
      <w:pPr>
        <w:pStyle w:val="Normal"/>
        <w:tabs>
          <w:tab w:val="clear" w:pos="720"/>
          <w:tab w:val="left" w:pos="709" w:leader="none"/>
          <w:tab w:val="left" w:pos="3542" w:leader="none"/>
        </w:tabs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ab/>
        <w:t>2. Контроль за выполнением настояще</w:t>
      </w:r>
      <w:r>
        <w:rPr>
          <w:color w:val="000000"/>
          <w:sz w:val="28"/>
          <w:szCs w:val="28"/>
        </w:rPr>
        <w:t>го постановления в</w:t>
      </w:r>
      <w:r>
        <w:rPr>
          <w:sz w:val="28"/>
          <w:szCs w:val="28"/>
        </w:rPr>
        <w:t xml:space="preserve">озложить на </w:t>
      </w:r>
      <w:r>
        <w:rPr>
          <w:rFonts w:eastAsia="Times New Roman"/>
          <w:sz w:val="28"/>
          <w:szCs w:val="28"/>
        </w:rPr>
        <w:t>первого</w:t>
      </w:r>
      <w:r>
        <w:rPr>
          <w:rFonts w:eastAsia="Times New Roman"/>
          <w:color w:val="000000"/>
          <w:sz w:val="28"/>
          <w:szCs w:val="28"/>
        </w:rPr>
        <w:t xml:space="preserve"> заместителя Главы города Шарыпово Саюшева Д.В.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2" w:tgtFrame="http://www.gorodsharypovo.ru/">
        <w:r>
          <w:rPr>
            <w:color w:val="000000"/>
            <w:sz w:val="28"/>
            <w:szCs w:val="28"/>
          </w:rPr>
          <w:t>www.gorodsharypovo.ru</w:t>
        </w:r>
      </w:hyperlink>
      <w:r>
        <w:rPr>
          <w:color w:val="000000"/>
          <w:sz w:val="28"/>
          <w:szCs w:val="28"/>
        </w:rPr>
        <w:t>).</w:t>
      </w:r>
    </w:p>
    <w:p>
      <w:pPr>
        <w:pStyle w:val="Normal"/>
        <w:jc w:val="both"/>
        <w:rPr/>
      </w:pPr>
      <w:r>
        <w:rPr>
          <w:rFonts w:eastAsia="Times New Roman" w:cs="Times New Roman"/>
          <w:bCs/>
          <w:i w:val="false"/>
          <w:iCs w:val="false"/>
          <w:color w:val="000000"/>
          <w:sz w:val="28"/>
          <w:szCs w:val="28"/>
          <w:lang w:val="ru-RU" w:eastAsia="zh-CN" w:bidi="ar-SA"/>
        </w:rPr>
        <w:tab/>
        <w:t>П</w:t>
      </w:r>
      <w:r>
        <w:rPr>
          <w:bCs/>
          <w:i w:val="false"/>
          <w:iCs w:val="false"/>
          <w:color w:val="000000"/>
          <w:sz w:val="28"/>
          <w:szCs w:val="28"/>
        </w:rPr>
        <w:t xml:space="preserve">одпункт </w:t>
      </w:r>
      <w:r>
        <w:rPr>
          <w:i w:val="false"/>
          <w:iCs w:val="false"/>
          <w:color w:val="000000"/>
          <w:sz w:val="28"/>
          <w:szCs w:val="28"/>
        </w:rPr>
        <w:t xml:space="preserve"> 1.</w:t>
      </w:r>
      <w:r>
        <w:rPr>
          <w:rFonts w:cs="Times New Roman"/>
          <w:i w:val="false"/>
          <w:iCs w:val="false"/>
          <w:color w:val="000000"/>
          <w:sz w:val="28"/>
          <w:szCs w:val="28"/>
        </w:rPr>
        <w:t>1.</w:t>
      </w:r>
      <w:r>
        <w:rPr>
          <w:i w:val="false"/>
          <w:iCs w:val="false"/>
          <w:color w:val="000000"/>
          <w:sz w:val="28"/>
          <w:szCs w:val="28"/>
        </w:rPr>
        <w:t xml:space="preserve"> пункта 1 Постановления вступа</w:t>
      </w:r>
      <w:r>
        <w:rPr>
          <w:rFonts w:eastAsia="Times New Roman" w:cs="Times New Roman"/>
          <w:i w:val="false"/>
          <w:iCs w:val="false"/>
          <w:color w:val="000000"/>
          <w:sz w:val="28"/>
          <w:szCs w:val="28"/>
          <w:lang w:val="ru-RU" w:eastAsia="zh-CN" w:bidi="ar-SA"/>
        </w:rPr>
        <w:t>е</w:t>
      </w:r>
      <w:r>
        <w:rPr>
          <w:i w:val="false"/>
          <w:iCs w:val="false"/>
          <w:color w:val="000000"/>
          <w:sz w:val="28"/>
          <w:szCs w:val="28"/>
        </w:rPr>
        <w:t xml:space="preserve">т в силу с 01.09.2023г. </w:t>
      </w:r>
    </w:p>
    <w:p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ind w:left="0" w:right="11" w:hanging="0"/>
        <w:jc w:val="both"/>
        <w:rPr>
          <w:rFonts w:eastAsia="Calibri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auto"/>
          <w:kern w:val="0"/>
          <w:sz w:val="28"/>
          <w:szCs w:val="28"/>
          <w:lang w:val="ru-RU" w:eastAsia="ru-RU" w:bidi="ar-SA"/>
        </w:rPr>
        <w:t>Первый заместитель</w:t>
      </w:r>
    </w:p>
    <w:p>
      <w:pPr>
        <w:pStyle w:val="Normal"/>
        <w:shd w:val="clear" w:fill="FFFFFF"/>
        <w:ind w:left="0" w:right="11" w:hanging="0"/>
        <w:jc w:val="both"/>
        <w:rPr>
          <w:rFonts w:eastAsia="Calibri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color w:val="auto"/>
          <w:kern w:val="0"/>
          <w:sz w:val="28"/>
          <w:szCs w:val="28"/>
          <w:lang w:val="ru-RU" w:eastAsia="ru-RU" w:bidi="ar-SA"/>
        </w:rPr>
        <w:t>Главы города Шарыпово                                                                    Д.В. Саюшев</w:t>
      </w:r>
    </w:p>
    <w:p>
      <w:pPr>
        <w:pStyle w:val="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ConsPlusNormal"/>
        <w:widowControl/>
        <w:ind w:left="5954" w:hang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cs="Times New Roman" w:ascii="Times New Roman" w:hAnsi="Times New Roman"/>
          <w:bCs/>
          <w:sz w:val="22"/>
          <w:szCs w:val="22"/>
        </w:rPr>
      </w:r>
    </w:p>
    <w:p>
      <w:pPr>
        <w:pStyle w:val="ConsPlusNormal"/>
        <w:widowControl/>
        <w:ind w:left="5954" w:hang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cs="Times New Roman" w:ascii="Times New Roman" w:hAnsi="Times New Roman"/>
          <w:bCs/>
          <w:sz w:val="22"/>
          <w:szCs w:val="22"/>
        </w:rPr>
      </w:r>
    </w:p>
    <w:p>
      <w:pPr>
        <w:pStyle w:val="ConsPlusNormal"/>
        <w:widowControl/>
        <w:ind w:left="5954" w:hang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cs="Times New Roman" w:ascii="Times New Roman" w:hAnsi="Times New Roman"/>
          <w:bCs/>
          <w:sz w:val="22"/>
          <w:szCs w:val="22"/>
        </w:rPr>
      </w:r>
    </w:p>
    <w:p>
      <w:pPr>
        <w:pStyle w:val="Style29"/>
        <w:spacing w:before="0" w:after="120"/>
        <w:ind w:left="0" w:hanging="0"/>
        <w:rPr>
          <w:sz w:val="28"/>
        </w:rPr>
      </w:pPr>
      <w:r>
        <w:rPr/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G Time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Arial" w:cs="Arial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" w:cs="Times New Roman" w:eastAsiaTheme="minorEastAsia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 w:customStyle="1">
    <w:name w:val="Heading 2"/>
    <w:basedOn w:val="Normal"/>
    <w:uiPriority w:val="9"/>
    <w:semiHidden/>
    <w:unhideWhenUsed/>
    <w:qFormat/>
    <w:pPr>
      <w:keepNext w:val="true"/>
      <w:keepLines/>
      <w:spacing w:before="200" w:after="0"/>
      <w:outlineLvl w:val="1"/>
    </w:pPr>
    <w:rPr>
      <w:rFonts w:ascii="Cambria" w:hAnsi="Cambria" w:eastAsia="Arial" w:cs="Arial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 w:customStyle="1">
    <w:name w:val="Heading 3"/>
    <w:basedOn w:val="Normal"/>
    <w:uiPriority w:val="9"/>
    <w:semiHidden/>
    <w:unhideWhenUsed/>
    <w:qFormat/>
    <w:pPr>
      <w:keepNext w:val="true"/>
      <w:keepLines/>
      <w:spacing w:before="200" w:after="0"/>
      <w:outlineLvl w:val="2"/>
    </w:pPr>
    <w:rPr>
      <w:rFonts w:ascii="Cambria" w:hAnsi="Cambria" w:eastAsia="Arial" w:cs="Arial" w:asciiTheme="majorHAnsi" w:cstheme="majorBidi" w:eastAsiaTheme="majorEastAsia" w:hAnsiTheme="majorHAnsi"/>
      <w:b/>
      <w:bCs/>
      <w:color w:val="4F81BD" w:themeColor="accent1"/>
    </w:rPr>
  </w:style>
  <w:style w:type="paragraph" w:styleId="4" w:customStyle="1">
    <w:name w:val="Heading 4"/>
    <w:basedOn w:val="Normal"/>
    <w:qFormat/>
    <w:pPr>
      <w:keepNext w:val="true"/>
      <w:keepLines/>
      <w:widowControl/>
      <w:spacing w:lineRule="auto" w:line="276" w:before="200" w:after="0"/>
      <w:outlineLvl w:val="3"/>
    </w:pPr>
    <w:rPr>
      <w:rFonts w:ascii="Cambria" w:hAnsi="Cambria" w:eastAsia="Times New Roman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22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 w:customStyle="1">
    <w:name w:val="Hyperlink"/>
    <w:basedOn w:val="DefaultParagraphFont"/>
    <w:rPr>
      <w:color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Footnote Reference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Endnote Reference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lk" w:customStyle="1">
    <w:name w:val="blk"/>
    <w:basedOn w:val="DefaultParagraphFont"/>
    <w:qFormat/>
    <w:rPr/>
  </w:style>
  <w:style w:type="character" w:styleId="Style7" w:customStyle="1">
    <w:name w:val="Ниж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</w:rPr>
  </w:style>
  <w:style w:type="character" w:styleId="Style8" w:customStyle="1">
    <w:name w:val="Основной текст Знак"/>
    <w:basedOn w:val="DefaultParagraphFont"/>
    <w:qFormat/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41" w:customStyle="1">
    <w:name w:val="Заголовок 4 Знак"/>
    <w:basedOn w:val="DefaultParagraphFont"/>
    <w:qFormat/>
    <w:rPr>
      <w:rFonts w:ascii="Cambria" w:hAnsi="Cambria" w:eastAsia="Times New Roman" w:cs="Times New Roman"/>
      <w:b/>
      <w:bCs/>
      <w:i/>
      <w:iCs/>
      <w:color w:val="4F81BD"/>
      <w:lang w:eastAsia="en-US"/>
    </w:rPr>
  </w:style>
  <w:style w:type="character" w:styleId="Style9" w:customStyle="1">
    <w:name w:val="Основной текст_"/>
    <w:qFormat/>
    <w:rPr>
      <w:sz w:val="27"/>
      <w:szCs w:val="27"/>
      <w:shd w:fill="FFFFFF" w:val="clear"/>
    </w:rPr>
  </w:style>
  <w:style w:type="character" w:styleId="Apple-converted-space" w:customStyle="1">
    <w:name w:val="apple-converted-space"/>
    <w:basedOn w:val="DefaultParagraphFont"/>
    <w:qFormat/>
    <w:rPr/>
  </w:style>
  <w:style w:type="character" w:styleId="Style10" w:customStyle="1">
    <w:name w:val="Текст выноски Знак"/>
    <w:basedOn w:val="DefaultParagraphFont"/>
    <w:uiPriority w:val="99"/>
    <w:semiHidden/>
    <w:qFormat/>
    <w:rPr>
      <w:rFonts w:ascii="Tahoma" w:hAnsi="Tahoma" w:cs="Tahoma"/>
      <w:sz w:val="16"/>
      <w:szCs w:val="16"/>
    </w:rPr>
  </w:style>
  <w:style w:type="character" w:styleId="21" w:customStyle="1">
    <w:name w:val="Основной текст (2)_"/>
    <w:basedOn w:val="DefaultParagraphFont"/>
    <w:qFormat/>
    <w:rPr>
      <w:rFonts w:ascii="Times New Roman" w:hAnsi="Times New Roman" w:eastAsia="Times New Roman" w:cs="Times New Roman"/>
      <w:shd w:fill="FFFFFF" w:val="clear"/>
    </w:rPr>
  </w:style>
  <w:style w:type="character" w:styleId="Style11" w:customStyle="1">
    <w:name w:val="Верхний колонтитул Знак"/>
    <w:basedOn w:val="DefaultParagraphFont"/>
    <w:uiPriority w:val="99"/>
    <w:qFormat/>
    <w:rPr>
      <w:rFonts w:ascii="Times New Roman" w:hAnsi="Times New Roman" w:cs="Times New Roman"/>
      <w:sz w:val="20"/>
      <w:szCs w:val="20"/>
    </w:rPr>
  </w:style>
  <w:style w:type="character" w:styleId="Key-valueitem-value" w:customStyle="1">
    <w:name w:val="key-value__item-value"/>
    <w:basedOn w:val="DefaultParagraphFont"/>
    <w:qFormat/>
    <w:rPr/>
  </w:style>
  <w:style w:type="character" w:styleId="Style12" w:customStyle="1">
    <w:name w:val="Основной текст с отступом Знак"/>
    <w:basedOn w:val="DefaultParagraphFont"/>
    <w:qFormat/>
    <w:rPr>
      <w:rFonts w:ascii="Times New Roman" w:hAnsi="Times New Roman" w:eastAsia="Times New Roman" w:cs="Times New Roman"/>
      <w:sz w:val="24"/>
      <w:szCs w:val="24"/>
    </w:rPr>
  </w:style>
  <w:style w:type="character" w:styleId="31" w:customStyle="1">
    <w:name w:val="Заголовок 3 Знак"/>
    <w:basedOn w:val="DefaultParagraphFont"/>
    <w:uiPriority w:val="9"/>
    <w:semiHidden/>
    <w:qFormat/>
    <w:rPr>
      <w:rFonts w:ascii="Cambria" w:hAnsi="Cambria" w:eastAsia="Arial" w:cs="Arial" w:asciiTheme="majorHAnsi" w:cstheme="majorBidi" w:eastAsiaTheme="majorEastAsia" w:hAnsiTheme="majorHAnsi"/>
      <w:b/>
      <w:bCs/>
      <w:color w:val="4F81BD" w:themeColor="accent1"/>
      <w:sz w:val="20"/>
      <w:szCs w:val="20"/>
    </w:rPr>
  </w:style>
  <w:style w:type="character" w:styleId="22" w:customStyle="1">
    <w:name w:val="Заголовок 2 Знак"/>
    <w:basedOn w:val="DefaultParagraphFont"/>
    <w:uiPriority w:val="9"/>
    <w:semiHidden/>
    <w:qFormat/>
    <w:rPr>
      <w:rFonts w:ascii="Cambria" w:hAnsi="Cambria" w:eastAsia="Arial" w:cs="Arial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Style13">
    <w:name w:val="Выделение"/>
    <w:basedOn w:val="DefaultParagraphFont"/>
    <w:uiPriority w:val="20"/>
    <w:qFormat/>
    <w:rPr>
      <w:i/>
      <w:iCs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widowControl/>
      <w:spacing w:before="0" w:after="120"/>
    </w:pPr>
    <w:rPr>
      <w:rFonts w:eastAsia="Times New Roman"/>
      <w:sz w:val="24"/>
      <w:szCs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pacing w:before="120" w:after="120"/>
    </w:pPr>
    <w:rPr>
      <w:i/>
      <w:iCs/>
      <w:lang w:eastAsia="ar-SA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0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1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2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3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3">
    <w:name w:val="Index Heading"/>
    <w:basedOn w:val="Style14"/>
    <w:pPr/>
    <w:rPr/>
  </w:style>
  <w:style w:type="paragraph" w:styleId="Style24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Arial" w:cs="Arial" w:asciiTheme="minorHAnsi" w:cstheme="minorBidi" w:eastAsiaTheme="minorEastAsia" w:hAnsiTheme="minorHAnsi"/>
      <w:color w:val="auto"/>
      <w:kern w:val="0"/>
      <w:sz w:val="20"/>
      <w:szCs w:val="22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Indexheading">
    <w:name w:val="index heading"/>
    <w:basedOn w:val="Normal"/>
    <w:qFormat/>
    <w:pPr/>
    <w:rPr>
      <w:lang w:eastAsia="ar-SA"/>
    </w:rPr>
  </w:style>
  <w:style w:type="paragraph" w:styleId="ListParagraph">
    <w:name w:val="List Paragraph"/>
    <w:basedOn w:val="Normal"/>
    <w:uiPriority w:val="34"/>
    <w:qFormat/>
    <w:pPr>
      <w:widowControl/>
      <w:spacing w:before="0" w:after="0"/>
      <w:ind w:left="720" w:hanging="0"/>
      <w:contextualSpacing/>
    </w:pPr>
    <w:rPr>
      <w:rFonts w:eastAsia="Times New Roman"/>
      <w:lang w:val="en-US"/>
    </w:rPr>
  </w:style>
  <w:style w:type="paragraph" w:styleId="Style25" w:customStyle="1">
    <w:name w:val="Верхний и нижний колонтитулы"/>
    <w:basedOn w:val="Normal"/>
    <w:qFormat/>
    <w:pPr/>
    <w:rPr/>
  </w:style>
  <w:style w:type="paragraph" w:styleId="Style26">
    <w:name w:val="Колонтитул"/>
    <w:basedOn w:val="Normal"/>
    <w:qFormat/>
    <w:pPr/>
    <w:rPr/>
  </w:style>
  <w:style w:type="paragraph" w:styleId="Style27" w:customStyle="1">
    <w:name w:val="Footer"/>
    <w:basedOn w:val="Normal"/>
    <w:uiPriority w:val="99"/>
    <w:pPr>
      <w:widowControl/>
      <w:tabs>
        <w:tab w:val="clear" w:pos="720"/>
        <w:tab w:val="center" w:pos="4677" w:leader="none"/>
        <w:tab w:val="right" w:pos="9355" w:leader="none"/>
      </w:tabs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qFormat/>
    <w:pPr>
      <w:widowControl/>
      <w:spacing w:before="75" w:after="75"/>
      <w:ind w:firstLine="240"/>
    </w:pPr>
    <w:rPr>
      <w:rFonts w:eastAsia="Times New Roman"/>
      <w:color w:val="000000"/>
      <w:sz w:val="24"/>
      <w:szCs w:val="24"/>
      <w:lang w:eastAsia="zh-CN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17" w:customStyle="1">
    <w:name w:val="Основной текст17"/>
    <w:basedOn w:val="Normal"/>
    <w:qFormat/>
    <w:pPr>
      <w:widowControl/>
      <w:shd w:val="clear" w:color="auto" w:fill="FFFFFF"/>
      <w:spacing w:lineRule="exact" w:line="322" w:before="480" w:after="0"/>
      <w:jc w:val="both"/>
    </w:pPr>
    <w:rPr>
      <w:rFonts w:ascii="Calibri" w:hAnsi="Calibri" w:cs="Arial" w:asciiTheme="minorHAnsi" w:cstheme="minorBidi" w:hAnsiTheme="minorHAnsi"/>
      <w:sz w:val="27"/>
      <w:szCs w:val="27"/>
    </w:rPr>
  </w:style>
  <w:style w:type="paragraph" w:styleId="BalloonText">
    <w:name w:val="Balloon Text"/>
    <w:basedOn w:val="Normal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24" w:customStyle="1">
    <w:name w:val="Основной текст (2)"/>
    <w:basedOn w:val="Normal"/>
    <w:qFormat/>
    <w:pPr>
      <w:shd w:val="clear" w:color="auto" w:fill="FFFFFF"/>
      <w:spacing w:lineRule="exact" w:line="266" w:before="120" w:after="240"/>
      <w:ind w:hanging="360"/>
    </w:pPr>
    <w:rPr>
      <w:rFonts w:eastAsia="Times New Roman"/>
      <w:sz w:val="22"/>
      <w:szCs w:val="22"/>
    </w:rPr>
  </w:style>
  <w:style w:type="paragraph" w:styleId="Style28" w:customStyle="1">
    <w:name w:val="Head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Style29">
    <w:name w:val="Body Text Indent"/>
    <w:basedOn w:val="Normal"/>
    <w:pPr>
      <w:widowControl/>
      <w:spacing w:before="0" w:after="120"/>
      <w:ind w:left="283" w:hanging="0"/>
    </w:pPr>
    <w:rPr>
      <w:rFonts w:eastAsia="Times New Roman"/>
      <w:sz w:val="24"/>
      <w:szCs w:val="24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" w:cs="Times New Roman" w:eastAsiaTheme="minorEastAsia"/>
      <w:color w:val="auto"/>
      <w:kern w:val="0"/>
      <w:sz w:val="20"/>
      <w:szCs w:val="20"/>
      <w:lang w:val="ru-RU" w:eastAsia="ru-RU" w:bidi="ar-SA"/>
    </w:rPr>
  </w:style>
  <w:style w:type="paragraph" w:styleId="12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CG Times" w:hAnsi="CG Times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Formattext" w:customStyle="1">
    <w:name w:val="formattext"/>
    <w:basedOn w:val="Normal"/>
    <w:qFormat/>
    <w:pPr>
      <w:widowControl/>
      <w:spacing w:beforeAutospacing="1" w:afterAutospacing="1"/>
    </w:pPr>
    <w:rPr>
      <w:rFonts w:eastAsia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LibreOffice/7.5.5.2$Windows_X86_64 LibreOffice_project/ca8fe7424262805f223b9a2334bc7181abbcbf5e</Application>
  <AppVersion>15.0000</AppVersion>
  <Pages>2</Pages>
  <Words>449</Words>
  <Characters>3178</Characters>
  <CharactersWithSpaces>3794</CharactersWithSpaces>
  <Paragraphs>20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2023-04-10T14:45:00Z</dcterms:created>
  <dc:creator>Пользователь</dc:creator>
  <dc:description/>
  <dc:language>ru-RU</dc:language>
  <cp:lastModifiedBy/>
  <cp:lastPrinted>2023-05-11T13:01:32Z</cp:lastPrinted>
  <dcterms:modified xsi:type="dcterms:W3CDTF">2023-05-18T16:44:53Z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