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autoSpaceDE w:val="false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false"/>
        <w:autoSpaceDE w:val="false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b/>
          <w:sz w:val="28"/>
          <w:szCs w:val="28"/>
          <w:lang w:val="ru-RU" w:eastAsia="ru-RU"/>
        </w:rPr>
        <w:drawing>
          <wp:anchor behindDoc="1" distT="0" distB="0" distL="114935" distR="114935" simplePos="0" locked="0" layoutInCell="0" allowOverlap="1" relativeHeight="2">
            <wp:simplePos x="0" y="0"/>
            <wp:positionH relativeFrom="column">
              <wp:posOffset>2676525</wp:posOffset>
            </wp:positionH>
            <wp:positionV relativeFrom="paragraph">
              <wp:posOffset>22860</wp:posOffset>
            </wp:positionV>
            <wp:extent cx="428625" cy="657225"/>
            <wp:effectExtent l="0" t="0" r="0" b="0"/>
            <wp:wrapTight wrapText="bothSides">
              <wp:wrapPolygon edited="0">
                <wp:start x="7677" y="311"/>
                <wp:lineTo x="1434" y="624"/>
                <wp:lineTo x="477" y="1561"/>
                <wp:lineTo x="1913" y="5318"/>
                <wp:lineTo x="-474" y="5631"/>
                <wp:lineTo x="-474" y="19407"/>
                <wp:lineTo x="956" y="20345"/>
                <wp:lineTo x="9113" y="21283"/>
                <wp:lineTo x="11514" y="21283"/>
                <wp:lineTo x="20157" y="20345"/>
                <wp:lineTo x="21600" y="19407"/>
                <wp:lineTo x="21600" y="5631"/>
                <wp:lineTo x="18715" y="5318"/>
                <wp:lineTo x="20636" y="1874"/>
                <wp:lineTo x="19194" y="624"/>
                <wp:lineTo x="12957" y="311"/>
                <wp:lineTo x="7677" y="311"/>
              </wp:wrapPolygon>
            </wp:wrapTight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" t="-16" r="-25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Администрация города Шарыпово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город Шарыпово Красноярского края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uppressAutoHyphens w:val="false"/>
        <w:spacing w:lineRule="auto" w:line="240" w:before="0"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05.05.2023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right="1074" w:hanging="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№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113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О внесении изменений в постановление Администрации города Шарыпово  от 29.03.2022 № 89 «Об утверждении к</w:t>
      </w:r>
      <w:r>
        <w:rPr>
          <w:rFonts w:cs="Times New Roman" w:ascii="Times New Roman" w:hAnsi="Times New Roman"/>
          <w:sz w:val="26"/>
          <w:szCs w:val="26"/>
        </w:rPr>
        <w:t xml:space="preserve">раткосрочного плана реализации региональной программы капитального ремонта общего имущества в многоквартирных домах, 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>расположенных на территории Красноярского края, на 2023-2025 годы, на территории городского округа города Шарыпово Красноярского края»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cs="Times New Roman" w:ascii="Times New Roman" w:hAnsi="Times New Roman"/>
          <w:spacing w:val="-1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cs="Times New Roman" w:ascii="Times New Roman" w:hAnsi="Times New Roman"/>
          <w:spacing w:val="-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частью 7 статьи 168 Жилищного кодекса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27.12.2013г.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29.10.2014г. №511-п «Об утверждении </w:t>
      </w:r>
      <w:r>
        <w:rPr>
          <w:rFonts w:cs="Times New Roman" w:ascii="Times New Roman" w:hAnsi="Times New Roman"/>
          <w:bCs/>
          <w:sz w:val="26"/>
          <w:szCs w:val="26"/>
        </w:rPr>
        <w:t xml:space="preserve">порядка </w:t>
      </w:r>
      <w:r>
        <w:rPr>
          <w:rFonts w:cs="Times New Roman" w:ascii="Times New Roman" w:hAnsi="Times New Roman"/>
          <w:sz w:val="26"/>
          <w:szCs w:val="26"/>
        </w:rPr>
        <w:t>формирования</w:t>
      </w:r>
      <w:r>
        <w:rPr>
          <w:rFonts w:cs="Times New Roman" w:ascii="Times New Roman" w:hAnsi="Times New Roman"/>
          <w:bCs/>
          <w:sz w:val="26"/>
          <w:szCs w:val="26"/>
        </w:rPr>
        <w:t xml:space="preserve"> и утверждения краткосрочных планов реализации региональной программы капитального ремонта </w:t>
      </w:r>
      <w:r>
        <w:rPr>
          <w:rFonts w:cs="Times New Roman" w:ascii="Times New Roman" w:hAnsi="Times New Roman"/>
          <w:sz w:val="26"/>
          <w:szCs w:val="26"/>
        </w:rPr>
        <w:t xml:space="preserve">общего имущества в многоквартирных домах, расположенных на территории Красноярского края», руководствуясь статьёй 34 Устава города Шарыпово </w:t>
      </w:r>
    </w:p>
    <w:p>
      <w:pPr>
        <w:pStyle w:val="Normal"/>
        <w:numPr>
          <w:ilvl w:val="0"/>
          <w:numId w:val="0"/>
        </w:numPr>
        <w:suppressAutoHyphens w:val="false"/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ПОСТАНОВЛЯЮ:</w:t>
      </w:r>
    </w:p>
    <w:p>
      <w:pPr>
        <w:pStyle w:val="Normal"/>
        <w:numPr>
          <w:ilvl w:val="0"/>
          <w:numId w:val="0"/>
        </w:numPr>
        <w:suppressAutoHyphens w:val="false"/>
        <w:autoSpaceDE w:val="false"/>
        <w:spacing w:lineRule="auto" w:line="240" w:before="0" w:after="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1. Внести изменения в постановление Администрации города Шарыпово  от 29.03.2022 № 89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на 2023-2025 годы»:</w:t>
      </w:r>
    </w:p>
    <w:p>
      <w:pPr>
        <w:pStyle w:val="Normal"/>
        <w:numPr>
          <w:ilvl w:val="0"/>
          <w:numId w:val="0"/>
        </w:numPr>
        <w:suppressAutoHyphens w:val="false"/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1.1. Приложения №3, №4, №5, №6  к постановлению изложить в новой редакции согласно приложениям №1, №2, №3, №4 к настоящему постановлению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 Настоящее постановление вступает в силу в день, следующий за днём официального опубликования в </w:t>
      </w:r>
      <w:r>
        <w:rPr>
          <w:rStyle w:val="FontStyle13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>
        <w:rPr>
          <w:rFonts w:cs="Times New Roman" w:ascii="Times New Roman" w:hAnsi="Times New Roman"/>
          <w:color w:val="000000"/>
          <w:sz w:val="26"/>
          <w:szCs w:val="26"/>
        </w:rPr>
        <w:t>города Шарыпово Красноярского края (</w:t>
      </w:r>
      <w:hyperlink r:id="rId3">
        <w:r>
          <w:rPr>
            <w:rStyle w:val="-"/>
            <w:rFonts w:cs="Times New Roman" w:ascii="Times New Roman" w:hAnsi="Times New Roman"/>
            <w:sz w:val="26"/>
            <w:szCs w:val="26"/>
          </w:rPr>
          <w:t>www.gorodsharypovo.ru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>)</w:t>
      </w:r>
      <w:r>
        <w:rPr>
          <w:rStyle w:val="FontStyle13"/>
        </w:rPr>
        <w:t>.</w:t>
      </w:r>
    </w:p>
    <w:p>
      <w:pPr>
        <w:pStyle w:val="Normal"/>
        <w:suppressAutoHyphens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cs="Times New Roman" w:ascii="Times New Roman" w:hAnsi="Times New Roman"/>
          <w:spacing w:val="4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ab/>
        <w:t xml:space="preserve">  В.Г. Хохлов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cs="Times New Roman" w:ascii="Times New Roman" w:hAnsi="Times New Roman"/>
          <w:spacing w:val="4"/>
          <w:sz w:val="26"/>
          <w:szCs w:val="26"/>
          <w:lang w:eastAsia="ru-RU"/>
        </w:rPr>
        <w:t>Исполнитель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pacing w:val="4"/>
          <w:sz w:val="26"/>
          <w:szCs w:val="26"/>
          <w:lang w:eastAsia="ru-RU"/>
        </w:rPr>
        <w:t>И.о. директора МКУ «УКС»</w:t>
        <w:tab/>
        <w:tab/>
        <w:tab/>
        <w:tab/>
        <w:tab/>
        <w:t xml:space="preserve">             А.И. Шпаковская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cs="Times New Roman" w:ascii="Times New Roman" w:hAnsi="Times New Roman"/>
          <w:spacing w:val="4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cs="Times New Roman" w:ascii="Times New Roman" w:hAnsi="Times New Roman"/>
          <w:spacing w:val="4"/>
          <w:sz w:val="26"/>
          <w:szCs w:val="26"/>
          <w:lang w:eastAsia="ru-RU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cs="Times New Roman" w:ascii="Times New Roman" w:hAnsi="Times New Roman"/>
          <w:spacing w:val="4"/>
          <w:sz w:val="26"/>
          <w:szCs w:val="26"/>
          <w:lang w:eastAsia="ru-RU"/>
        </w:rPr>
        <w:t>Юридический отдел</w:t>
        <w:tab/>
        <w:tab/>
        <w:tab/>
        <w:tab/>
        <w:tab/>
        <w:tab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cs="Times New Roman" w:ascii="Times New Roman" w:hAnsi="Times New Roman"/>
          <w:spacing w:val="4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cs="Times New Roman" w:ascii="Times New Roman" w:hAnsi="Times New Roman"/>
          <w:spacing w:val="4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cs="Times New Roman" w:ascii="Times New Roman" w:hAnsi="Times New Roman"/>
          <w:spacing w:val="4"/>
          <w:sz w:val="26"/>
          <w:szCs w:val="26"/>
          <w:lang w:eastAsia="ru-RU"/>
        </w:rPr>
        <w:t>Начальник отдела по работе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cs="Times New Roman" w:ascii="Times New Roman" w:hAnsi="Times New Roman"/>
          <w:spacing w:val="4"/>
          <w:sz w:val="26"/>
          <w:szCs w:val="26"/>
          <w:lang w:eastAsia="ru-RU"/>
        </w:rPr>
        <w:t>с обращениями граждан и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pacing w:val="4"/>
          <w:sz w:val="26"/>
          <w:szCs w:val="26"/>
          <w:lang w:eastAsia="ru-RU"/>
        </w:rPr>
        <w:t>управлению документацией</w:t>
        <w:tab/>
        <w:tab/>
        <w:tab/>
        <w:tab/>
        <w:tab/>
        <w:tab/>
        <w:t xml:space="preserve">    Т.А. Абашева</w:t>
      </w:r>
    </w:p>
    <w:p>
      <w:pPr>
        <w:sectPr>
          <w:type w:val="nextPage"/>
          <w:pgSz w:w="11906" w:h="16838"/>
          <w:pgMar w:left="1701" w:right="850" w:gutter="0" w:header="0" w:top="993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cs="Times New Roman" w:ascii="Times New Roman" w:hAnsi="Times New Roman"/>
          <w:spacing w:val="4"/>
          <w:sz w:val="26"/>
          <w:szCs w:val="26"/>
          <w:lang w:eastAsia="ru-RU"/>
        </w:rPr>
      </w:r>
    </w:p>
    <w:tbl>
      <w:tblPr>
        <w:tblW w:w="14936" w:type="dxa"/>
        <w:jc w:val="left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59"/>
        <w:gridCol w:w="459"/>
        <w:gridCol w:w="933"/>
        <w:gridCol w:w="2033"/>
        <w:gridCol w:w="1480"/>
        <w:gridCol w:w="1144"/>
        <w:gridCol w:w="1276"/>
        <w:gridCol w:w="881"/>
        <w:gridCol w:w="992"/>
        <w:gridCol w:w="851"/>
        <w:gridCol w:w="850"/>
        <w:gridCol w:w="851"/>
        <w:gridCol w:w="850"/>
        <w:gridCol w:w="567"/>
        <w:gridCol w:w="851"/>
      </w:tblGrid>
      <w:tr>
        <w:trPr>
          <w:trHeight w:val="255" w:hRule="atLeast"/>
        </w:trPr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3559" w:type="dxa"/>
            <w:gridSpan w:val="13"/>
            <w:vMerge w:val="restart"/>
            <w:tcBorders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Приложение №1 к постановлению Администрации г.Шарыпово от 05.05.2023 №113</w:t>
            </w:r>
          </w:p>
        </w:tc>
      </w:tr>
      <w:tr>
        <w:trPr>
          <w:trHeight w:val="240" w:hRule="atLeast"/>
        </w:trPr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3559" w:type="dxa"/>
            <w:gridSpan w:val="13"/>
            <w:vMerge w:val="continue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626" w:type="dxa"/>
            <w:gridSpan w:val="12"/>
            <w:tcBorders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Приложение №3 к постановлению Администрации г.Шарыпово от  29.03.2022г.  № 89</w:t>
            </w:r>
          </w:p>
        </w:tc>
      </w:tr>
      <w:tr>
        <w:trPr>
          <w:trHeight w:val="255" w:hRule="atLeast"/>
        </w:trPr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48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81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5812" w:type="dxa"/>
            <w:gridSpan w:val="7"/>
            <w:tcBorders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Форма № 1</w:t>
            </w:r>
          </w:p>
        </w:tc>
      </w:tr>
      <w:tr>
        <w:trPr>
          <w:trHeight w:val="585" w:hRule="atLeast"/>
        </w:trPr>
        <w:tc>
          <w:tcPr>
            <w:tcW w:w="14936" w:type="dxa"/>
            <w:gridSpan w:val="16"/>
            <w:tcBorders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                               на       2024 год</w:t>
            </w:r>
          </w:p>
        </w:tc>
      </w:tr>
      <w:tr>
        <w:trPr>
          <w:trHeight w:val="255" w:hRule="atLeast"/>
        </w:trPr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48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81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593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всего, стоимость ремонта</w:t>
            </w:r>
          </w:p>
        </w:tc>
        <w:tc>
          <w:tcPr>
            <w:tcW w:w="911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>
        <w:trPr>
          <w:trHeight w:val="112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 xml:space="preserve">ремонт крыши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42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фундамента многоквартирного дома</w:t>
            </w:r>
          </w:p>
        </w:tc>
      </w:tr>
      <w:tr>
        <w:trPr>
          <w:trHeight w:val="4399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1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49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город Шарыпово</w:t>
            </w:r>
          </w:p>
        </w:tc>
      </w:tr>
      <w:tr>
        <w:trPr>
          <w:trHeight w:val="255" w:hRule="atLeast"/>
        </w:trPr>
        <w:tc>
          <w:tcPr>
            <w:tcW w:w="149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3-й, д. 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12 672,40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80 633 213,96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80 633 213,96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80 633 213,96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80 633 213,96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59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6 362,90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6 362,90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6 362,90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4-й, д. 20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16 525,60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22 832 805,78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22 832 805,78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22 832 805,78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22 832 805,78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69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1 381,66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1 381,66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6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29 198,00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103 466 019,74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80 633 213,96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22 832 805,78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04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103 466 019,74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80 633 213,96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22 832 805,78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3 543,60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2 761,60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782,00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Всего по город Шарыпово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29 198,00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103 466 019,74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80 633 213,96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22 832 805,78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04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103 466 019,74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80 633 213,96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22 832 805,78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71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3 543,60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2 761,60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782,00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86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</w:tbl>
    <w:p>
      <w:pPr>
        <w:sectPr>
          <w:type w:val="nextPage"/>
          <w:pgSz w:orient="landscape" w:w="16838" w:h="11906"/>
          <w:pgMar w:left="851" w:right="993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uppressAutoHyphens w:val="false"/>
        <w:spacing w:lineRule="auto" w:line="240" w:before="0" w:after="0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cs="Arial" w:ascii="Arial" w:hAnsi="Arial"/>
          <w:sz w:val="20"/>
          <w:szCs w:val="20"/>
          <w:lang w:eastAsia="ru-RU"/>
        </w:rPr>
      </w:r>
    </w:p>
    <w:tbl>
      <w:tblPr>
        <w:tblW w:w="13615" w:type="dxa"/>
        <w:jc w:val="left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3500"/>
        <w:gridCol w:w="960"/>
        <w:gridCol w:w="960"/>
        <w:gridCol w:w="960"/>
        <w:gridCol w:w="960"/>
        <w:gridCol w:w="960"/>
        <w:gridCol w:w="960"/>
        <w:gridCol w:w="924"/>
        <w:gridCol w:w="926"/>
        <w:gridCol w:w="888"/>
        <w:gridCol w:w="1103"/>
      </w:tblGrid>
      <w:tr>
        <w:trPr>
          <w:trHeight w:val="255" w:hRule="atLeast"/>
        </w:trPr>
        <w:tc>
          <w:tcPr>
            <w:tcW w:w="51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641" w:type="dxa"/>
            <w:gridSpan w:val="9"/>
            <w:tcBorders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Приложение №2 к постановлению Администрации г.Шарыпово от 05.05.2023 №113</w:t>
            </w:r>
          </w:p>
        </w:tc>
      </w:tr>
      <w:tr>
        <w:trPr>
          <w:trHeight w:val="510" w:hRule="atLeast"/>
        </w:trPr>
        <w:tc>
          <w:tcPr>
            <w:tcW w:w="13615" w:type="dxa"/>
            <w:gridSpan w:val="12"/>
            <w:tcBorders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Приложение №4 к постановлению Администрации г.Шарыпово от  29.03.2022г. №89</w:t>
            </w:r>
          </w:p>
        </w:tc>
      </w:tr>
      <w:tr>
        <w:trPr>
          <w:trHeight w:val="345" w:hRule="atLeast"/>
        </w:trPr>
        <w:tc>
          <w:tcPr>
            <w:tcW w:w="51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26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88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103" w:type="dxa"/>
            <w:tcBorders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Форма № 2</w:t>
            </w:r>
          </w:p>
        </w:tc>
      </w:tr>
      <w:tr>
        <w:trPr>
          <w:trHeight w:val="675" w:hRule="atLeast"/>
        </w:trPr>
        <w:tc>
          <w:tcPr>
            <w:tcW w:w="13615" w:type="dxa"/>
            <w:gridSpan w:val="12"/>
            <w:tcBorders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eastAsia="ru-RU"/>
              </w:rPr>
              <w:t>Объем работ и (или) услуг по капитальному ремонту общего имущества в многоквартирных домах, включенных в краткосрочный план на 2024 год</w:t>
            </w:r>
          </w:p>
        </w:tc>
      </w:tr>
      <w:tr>
        <w:trPr>
          <w:trHeight w:val="255" w:hRule="atLeast"/>
        </w:trPr>
        <w:tc>
          <w:tcPr>
            <w:tcW w:w="51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26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88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10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960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>
        <w:trPr>
          <w:trHeight w:val="255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>
        <w:trPr>
          <w:trHeight w:val="1395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фундамента многоквартирного дома</w:t>
            </w:r>
          </w:p>
        </w:tc>
      </w:tr>
      <w:tr>
        <w:trPr>
          <w:trHeight w:val="3199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9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п. м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п. м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п. м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п. м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п. м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куб. м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3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город Шарыпово</w:t>
            </w:r>
          </w:p>
        </w:tc>
      </w:tr>
      <w:tr>
        <w:trPr>
          <w:trHeight w:val="255" w:hRule="atLeast"/>
        </w:trPr>
        <w:tc>
          <w:tcPr>
            <w:tcW w:w="13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3-й, д. 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1 278,00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4-й, д. 20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1 278,00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Всего по город Шарыпово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1 278,00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851" w:right="993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6149" w:type="dxa"/>
        <w:jc w:val="left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59"/>
        <w:gridCol w:w="459"/>
        <w:gridCol w:w="933"/>
        <w:gridCol w:w="2033"/>
        <w:gridCol w:w="1207"/>
        <w:gridCol w:w="1134"/>
        <w:gridCol w:w="1134"/>
        <w:gridCol w:w="992"/>
        <w:gridCol w:w="1134"/>
        <w:gridCol w:w="992"/>
        <w:gridCol w:w="850"/>
        <w:gridCol w:w="709"/>
        <w:gridCol w:w="993"/>
        <w:gridCol w:w="850"/>
        <w:gridCol w:w="851"/>
        <w:gridCol w:w="960"/>
      </w:tblGrid>
      <w:tr>
        <w:trPr>
          <w:trHeight w:val="510" w:hRule="atLeast"/>
        </w:trPr>
        <w:tc>
          <w:tcPr>
            <w:tcW w:w="15189" w:type="dxa"/>
            <w:gridSpan w:val="16"/>
            <w:tcBorders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Приложение №3 к постановлению Администрации г.Шарыпово от 05.05.2023 №113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7339" w:type="dxa"/>
            <w:gridSpan w:val="8"/>
            <w:tcBorders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Приложение №5 к постановлению Администрации г.Шарыпово от 29.03.2022г.  №89</w:t>
            </w:r>
          </w:p>
        </w:tc>
      </w:tr>
      <w:tr>
        <w:trPr>
          <w:trHeight w:val="255" w:hRule="atLeast"/>
        </w:trPr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6379" w:type="dxa"/>
            <w:gridSpan w:val="7"/>
            <w:tcBorders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Форма № 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5189" w:type="dxa"/>
            <w:gridSpan w:val="16"/>
            <w:tcBorders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2025 год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84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всего, стоимость ремонта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99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 xml:space="preserve">ремонт крыши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фундамента многоквартирного дома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4399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1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город Шарыпово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1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1-й, д. 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11 137,30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49 756 444,63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43 152 582,59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6 603 862,04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49 756 444,63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43 152 582,59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6 603 862,04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0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4 467,55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3 874,60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592,95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4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3874,6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592,95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1-й, д. 11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2 662,50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5 469 680,25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5 469 680,25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5 469 680,25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5 469 680,25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0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2 054,34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2 054,34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47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2054,34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1-й, д. 18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2 703,80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1 229 336,75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1 229 336,75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1 229 336,75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1 229 336,75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4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83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2-й, д. 1/21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2 684,20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15 980 062,60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14 006 638,76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1 973 423,84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15 980 062,60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14 006 638,76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1 973 423,84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4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5 953,38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5 218,18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735,20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41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5218,18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735,2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2-й, д. 1/22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2 705,90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16 109 250,95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14 119 873,27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1 989 377,68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16 109 250,95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14 119 873,27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1 989 377,68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3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5 953,38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5 218,18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735,20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47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5218,18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735,2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2-й, д. 1/3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2 813,70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26 707 162,07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26 707 162,07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26 707 162,07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26 707 162,07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3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9 491,83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9 491,83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7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9491,83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2-й, д. 1/5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5 011,30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10 294 914,04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10 294 914,04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10 294 914,04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10 294 914,04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7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2 054,34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2 054,34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3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2054,34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2-й, д. 16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7 689,30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34 352 332,23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29 792 961,79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4 559 370,44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34 352 332,23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29 792 961,79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4 559 370,44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7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4 467,55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3 874,60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592,95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6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3874,6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592,95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3-й, д. 7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2 399,90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15 896 409,62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15 896 409,62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15 896 409,62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15 896 409,62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6 623,78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6 623,78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6623,78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3-й, д. 11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2 423,50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16 052 730,83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16 052 730,83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16 052 730,83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16 052 730,83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4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6 623,78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6 623,78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4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6623,78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6-й, д. 6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8 696,40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13 204 972,70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13 204 972,70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13 204 972,70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13 204 972,70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3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1 518,44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1 518,44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4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6-й, д. 13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3 705,50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7 612 356,87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7 612 356,87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7 612 356,87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7 612 356,87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3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2 054,34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2 054,34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7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2054,34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6-й, д. 22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12 259,20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130 059 078,72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130 059 078,72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130 059 078,72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130 059 078,72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6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10 609,10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10 609,10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7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10609,1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6-й, д. 37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7 646,70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9 161 664,20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9 161 664,20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9 161 664,20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9 161 664,20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3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1 198,12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1 198,12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6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1198,12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6-й, д. 39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2 803,00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32 503 111,49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32 503 111,49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32 503 111,49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32 503 111,49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47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11 595,83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11 595,83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4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11595,83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7-й, д. 11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3 863,90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36 675 481,94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36 675 481,94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36 675 481,94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36 675 481,94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4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9 491,83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9 491,83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3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9491,83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7-й, д. 13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7 355,70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69 819 053,93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69 819 053,93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69 819 053,93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69 819 053,93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0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9 491,83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9 491,83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9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9491,83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7-й, д. 14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9 461,60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89 807 898,73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89 807 898,73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89 807 898,73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89 807 898,73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4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9 491,83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9 491,83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1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9491,83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2 726,50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1 239 657,76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1 239 657,76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1 239 657,76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1 239 657,76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0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6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1А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2 700,70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1 227 927,27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1 227 927,27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1 227 927,27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1 227 927,27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5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3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2 724,20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1 238 612,01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1 238 612,01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1 238 612,01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1 238 612,01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7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3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2А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2 704,00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1 229 427,68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1 229 427,68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1 229 427,68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1 229 427,68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2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6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11Б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2 046,90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19 428 826,83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19 428 826,83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19 428 826,83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19 428 826,83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3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9 491,83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9 491,83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9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9491,83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18А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2 698,20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1 226 790,59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1 226 790,59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1 226 790,59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1 226 790,59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6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21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2 188,40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994 999,83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994 999,83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994 999,83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994 999,83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0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9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22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4 111,30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1 869 284,77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1 869 284,77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1 869 284,77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1 869 284,77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2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80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24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4 394,80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1 998 183,72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1 998 183,72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1 998 183,72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1 998 183,72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2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2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101/1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3 278,50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1 490 635,60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1 490 635,60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1 490 635,60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1 490 635,60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8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86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101/2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3 262,00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1 483 133,54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1 483 133,54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1 483 133,54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1 483 133,54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83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7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101/3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3 288,60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1 495 227,76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1 495 227,76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1 495 227,76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1 495 227,76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4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0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154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25 496,80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10 055 427,98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10 055 427,98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10 055 427,98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10 055 427,98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394,38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394,38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3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394,38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155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9 338,60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4 245 981,26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4 245 981,26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4 245 981,26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4 245 981,26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3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155/1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3 407,50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1 343 849,85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1 343 849,85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1 343 849,85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1 343 849,85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9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394,38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394,38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2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394,38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156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7 082,10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3 220 018,41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3 220 018,41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3 220 018,41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3 220 018,41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9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9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Северный, д. 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3 581,40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1 628 355,14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1 628 355,14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1 628 355,14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1 628 355,14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5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1.36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Северный, д. 30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2 903,20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1 319 997,94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1 319 997,94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1 319 997,94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1 319 997,94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3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9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454,67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Северный, д. 31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2 862,70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27 172 261,74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27 172 261,74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27 172 261,74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27 172 261,74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9 491,83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9 491,83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3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9491,83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Северный, д. 40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2 871,70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33 299 745,01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33 299 745,01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33 299 745,01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33 299 745,01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9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11 595,83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11 595,83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7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11595,83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ул. Горького, д. 61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713,30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1 187 002,53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1 187 002,53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1 187 002,53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1 187 002,53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1 664,10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1 664,10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9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1664,1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ул. Горького, д. 63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746,80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1 242 749,88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1 242 749,88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1 242 749,88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1 242 749,88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0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1 664,10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1 664,10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0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1664,1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ул. Горького, д. 65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868,50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1 445 270,85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1 445 270,85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1 445 270,85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1 445 270,85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9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1 664,10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1 664,10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4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1664,1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1.42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рп. Дубинино, пер. Молодежный, д. 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964,10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11 161 894,76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10 301 912,68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859 982,08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11 161 894,76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10 301 912,68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859 982,08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5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11 577,53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10 685,52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892,01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3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10685,52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892,01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1.43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рп. Дубинино, ул. 9 Мая, д. 13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4 245,80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49 233 575,01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49 233 575,01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8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49 233 575,01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49 233 575,01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68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11 595,83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11 595,83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54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11595,83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199 230,00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762 170 780,27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146 985 571,96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13 204 972,70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32 538 615,36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111 373 969,09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15 986 016,08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42 411 871,12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399 669 763,96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04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762 170 780,27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146 985 571,96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13 204 972,70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32 538 615,36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111 373 969,09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15 986 016,08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42 411 871,12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399 669 763,96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157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3 825,58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737,77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66,28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163,32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559,02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80,24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212,88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2 006,07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186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Всего по город Шарыпово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199 230,00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средства</w:t>
              <w:br/>
              <w:t>собствен</w:t>
              <w:br/>
              <w:t>ников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762 170 780,27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146 985 571,96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13 204 972,70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32 538 615,36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111 373 969,09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15 986 016,08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42 411 871,12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399 669 763,96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04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762 170 780,27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146 985 571,96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13 204 972,70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32 538 615,36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111 373 969,09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15 986 016,08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42 411 871,12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399 669 763,96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150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3 825,58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737,77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66,28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163,32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559,02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80,24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212,88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2 006,07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1830" w:hRule="atLeast"/>
        </w:trPr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sectPr>
          <w:type w:val="nextPage"/>
          <w:pgSz w:orient="landscape" w:w="16838" w:h="11906"/>
          <w:pgMar w:left="851" w:right="993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3618" w:type="dxa"/>
        <w:jc w:val="left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500"/>
        <w:gridCol w:w="960"/>
        <w:gridCol w:w="960"/>
        <w:gridCol w:w="960"/>
        <w:gridCol w:w="960"/>
        <w:gridCol w:w="917"/>
        <w:gridCol w:w="960"/>
        <w:gridCol w:w="960"/>
        <w:gridCol w:w="915"/>
        <w:gridCol w:w="960"/>
        <w:gridCol w:w="960"/>
      </w:tblGrid>
      <w:tr>
        <w:trPr>
          <w:trHeight w:val="360" w:hRule="atLeast"/>
        </w:trPr>
        <w:tc>
          <w:tcPr>
            <w:tcW w:w="13618" w:type="dxa"/>
            <w:gridSpan w:val="12"/>
            <w:tcBorders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Приложение №4 к постановлению Администрации г.Шарыпово от 05.05.2023 №113</w:t>
            </w:r>
          </w:p>
        </w:tc>
      </w:tr>
      <w:tr>
        <w:trPr>
          <w:trHeight w:val="345" w:hRule="atLeast"/>
        </w:trPr>
        <w:tc>
          <w:tcPr>
            <w:tcW w:w="606" w:type="dxa"/>
            <w:tcBorders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3012" w:type="dxa"/>
            <w:gridSpan w:val="11"/>
            <w:tcBorders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Приложение №6 к постановлению Администрации г.Шарыпово от 29.03.2022г.  №89</w:t>
            </w:r>
          </w:p>
        </w:tc>
      </w:tr>
      <w:tr>
        <w:trPr>
          <w:trHeight w:val="255" w:hRule="atLeast"/>
        </w:trPr>
        <w:tc>
          <w:tcPr>
            <w:tcW w:w="606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17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gridSpan w:val="3"/>
            <w:tcBorders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Форма № 2</w:t>
            </w:r>
          </w:p>
        </w:tc>
      </w:tr>
      <w:tr>
        <w:trPr>
          <w:trHeight w:val="840" w:hRule="atLeast"/>
        </w:trPr>
        <w:tc>
          <w:tcPr>
            <w:tcW w:w="13618" w:type="dxa"/>
            <w:gridSpan w:val="12"/>
            <w:tcBorders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eastAsia="ru-RU"/>
              </w:rPr>
              <w:t>Объем работ и (или) услуг по капитальному ремонту общего имущества в многоквартирных домах, включенных в краткосрочный план на 2025 год</w:t>
            </w:r>
          </w:p>
        </w:tc>
      </w:tr>
      <w:tr>
        <w:trPr>
          <w:trHeight w:val="255" w:hRule="atLeast"/>
        </w:trPr>
        <w:tc>
          <w:tcPr>
            <w:tcW w:w="606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17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15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951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>
        <w:trPr>
          <w:trHeight w:val="25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51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>
        <w:trPr>
          <w:trHeight w:val="1002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ремонт фундамента многоквартирного дома</w:t>
            </w:r>
          </w:p>
        </w:tc>
      </w:tr>
      <w:tr>
        <w:trPr>
          <w:trHeight w:val="3199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9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п. м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п. м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п. м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п. м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п. м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куб. м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36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город Шарыпово</w:t>
            </w:r>
          </w:p>
        </w:tc>
      </w:tr>
      <w:tr>
        <w:trPr>
          <w:trHeight w:val="255" w:hRule="atLeast"/>
        </w:trPr>
        <w:tc>
          <w:tcPr>
            <w:tcW w:w="136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1-й, д. 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1 789,00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1-й, д. 11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1-й, д. 18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2-й, д. 1/21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1 579,60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2-й, д. 1/22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1 579,60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2-й, д. 1/3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1 312,00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2-й, д. 1/5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2-й, д. 16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1 789,00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3-й, д. 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1 278,00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3-й, д. 11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1 278,00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6-й, д. 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6-й, д. 13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6-й, д. 22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2 383,30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6-й, д. 37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1 288,00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6-й, д. 39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7-й, д. 11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2 383,30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7-й, д. 13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2 383,30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7-й, д. 14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2 383,30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1А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2А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11Б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999,67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18А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21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22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24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101/1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101/2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101/3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154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155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155/1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Пионерный, д. 156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Северный, д. 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1.36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Северный, д. 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Северный, д. 31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1 312,00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мкр. Северный, д. 40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ул. Горького, д. 61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ул. Горького, д. 63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ул. Горького, д. 65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1.42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рп. Дубинино, пер. Молодежный, д. 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917,30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1.43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г. Шарыпово, рп. Дубинино, ул. 9 Мая, д. 13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5 196,00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3 928,00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7 654,50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3 804,80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18 879,00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13 156,87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Всего по город Шарыпово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5 196,00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3 928,00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7 654,50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3 804,80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18 879,00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13 156,87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sectPr>
      <w:type w:val="nextPage"/>
      <w:pgSz w:orient="landscape" w:w="16838" w:h="11906"/>
      <w:pgMar w:left="851" w:right="993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FontStyle11">
    <w:name w:val="Font Style11"/>
    <w:qFormat/>
    <w:rPr>
      <w:rFonts w:ascii="Times New Roman" w:hAnsi="Times New Roman" w:cs="Times New Roman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;Times New Roma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Style2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ru-RU"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322" w:before="0" w:after="0"/>
      <w:ind w:left="0" w:right="0" w:firstLine="569"/>
      <w:jc w:val="both"/>
    </w:pPr>
    <w:rPr>
      <w:rFonts w:ascii="Times New Roman" w:hAnsi="Times New Roman" w:cs="Times New Roman"/>
      <w:sz w:val="24"/>
      <w:szCs w:val="24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LibreOffice/7.5.5.2$Windows_X86_64 LibreOffice_project/ca8fe7424262805f223b9a2334bc7181abbcbf5e</Application>
  <AppVersion>15.0000</AppVersion>
  <Pages>15</Pages>
  <Words>5989</Words>
  <Characters>36660</Characters>
  <CharactersWithSpaces>45221</CharactersWithSpaces>
  <Paragraphs>6309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2023-03-28T09:31:00Z</dcterms:created>
  <dc:creator>Екатерина Валерьевна Терещенко</dc:creator>
  <dc:description/>
  <cp:keywords/>
  <dc:language>ru-RU</dc:language>
  <cp:lastModifiedBy>1303</cp:lastModifiedBy>
  <cp:lastPrinted>2023-04-28T16:01:00Z</cp:lastPrinted>
  <dcterms:modified xsi:type="dcterms:W3CDTF">2023-05-10T11:05:00Z</dcterms:modified>
  <cp:revision>11</cp:revision>
  <dc:subject/>
  <dc:title/>
</cp:coreProperties>
</file>