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0"/>
      </w:tblGrid>
      <w:tr>
        <w:trPr/>
        <w:tc>
          <w:tcPr>
            <w:tcW w:w="3189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14.04.2023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89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4"/>
        </w:rPr>
      </w:pPr>
      <w:bookmarkStart w:id="3" w:name="_Hlk130977112"/>
      <w:bookmarkEnd w:id="3"/>
      <w:r>
        <w:rPr>
          <w:sz w:val="24"/>
        </w:rPr>
        <w:t xml:space="preserve">О внесении изменений в Постановление </w:t>
      </w:r>
    </w:p>
    <w:p>
      <w:pPr>
        <w:pStyle w:val="Normal"/>
        <w:rPr>
          <w:sz w:val="24"/>
        </w:rPr>
      </w:pPr>
      <w:r>
        <w:rPr>
          <w:sz w:val="24"/>
        </w:rPr>
        <w:t xml:space="preserve">Администрации города Шарыпово от 22.03.2022г № 84 </w:t>
      </w:r>
    </w:p>
    <w:p>
      <w:pPr>
        <w:pStyle w:val="Normal"/>
        <w:rPr>
          <w:sz w:val="24"/>
        </w:rPr>
      </w:pPr>
      <w:r>
        <w:rPr>
          <w:sz w:val="24"/>
        </w:rPr>
        <w:t xml:space="preserve">«О Порядке предоставления и возврата субсидий </w:t>
      </w:r>
    </w:p>
    <w:p>
      <w:pPr>
        <w:pStyle w:val="Style29"/>
        <w:tabs>
          <w:tab w:val="left" w:pos="5040" w:leader="none"/>
          <w:tab w:val="left" w:pos="10440" w:leader="none"/>
        </w:tabs>
        <w:ind w:left="0" w:right="1982" w:hanging="0"/>
        <w:rPr/>
      </w:pPr>
      <w:r>
        <w:rPr>
          <w:sz w:val="24"/>
        </w:rPr>
        <w:t>юридическим лицам (за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</w:t>
      </w:r>
      <w:bookmarkStart w:id="4" w:name="__DdeLink__3172_2863292495"/>
      <w:r>
        <w:rPr>
          <w:sz w:val="24"/>
        </w:rPr>
        <w:t xml:space="preserve"> в городе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пассажиропотоков».</w:t>
      </w:r>
      <w:bookmarkEnd w:id="4"/>
    </w:p>
    <w:p>
      <w:pPr>
        <w:pStyle w:val="Normal"/>
        <w:rPr>
          <w:sz w:val="24"/>
        </w:rPr>
      </w:pPr>
      <w:r>
        <w:rPr>
          <w:sz w:val="24"/>
        </w:rPr>
      </w:r>
      <w:bookmarkStart w:id="5" w:name="_Hlk130977112"/>
      <w:bookmarkStart w:id="6" w:name="_Hlk130977112"/>
      <w:bookmarkEnd w:id="6"/>
    </w:p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 xml:space="preserve">В соответствии со </w:t>
      </w:r>
      <w:hyperlink r:id="rId2">
        <w:r>
          <w:rPr>
            <w:rStyle w:val="-"/>
            <w:rFonts w:cs="Times New Roman"/>
            <w:sz w:val="28"/>
            <w:szCs w:val="28"/>
          </w:rPr>
          <w:t>ст. 78</w:t>
        </w:r>
      </w:hyperlink>
      <w:r>
        <w:rPr>
          <w:rStyle w:val="ListLabel1"/>
        </w:rPr>
        <w:t>.1</w:t>
      </w:r>
      <w:r>
        <w:rPr>
          <w:szCs w:val="28"/>
        </w:rPr>
        <w:t xml:space="preserve"> Бюджетного кодекса Российской Федерации, руководствуясь </w:t>
      </w:r>
      <w:r>
        <w:rPr>
          <w:bCs/>
          <w:szCs w:val="28"/>
        </w:rPr>
        <w:t>ст. 34 Устава города Шарыпово: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ConsPlusNormal"/>
        <w:numPr>
          <w:ilvl w:val="0"/>
          <w:numId w:val="4"/>
        </w:numPr>
        <w:tabs>
          <w:tab w:val="clear" w:pos="708"/>
          <w:tab w:val="left" w:pos="993" w:leader="none"/>
          <w:tab w:val="left" w:pos="5040" w:leader="none"/>
        </w:tabs>
        <w:bidi w:val="0"/>
        <w:ind w:left="0" w:right="-1" w:firstLine="709"/>
        <w:jc w:val="both"/>
        <w:rPr/>
      </w:pPr>
      <w:r>
        <w:rPr>
          <w:rFonts w:eastAsia="Calibri"/>
          <w:bCs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22.03.2022г № 84 «О Порядке предоставления и возврата субсидий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 следующие изменения:</w:t>
      </w:r>
    </w:p>
    <w:p>
      <w:pPr>
        <w:pStyle w:val="ConsPlusNormal"/>
        <w:numPr>
          <w:ilvl w:val="1"/>
          <w:numId w:val="4"/>
        </w:numPr>
        <w:tabs>
          <w:tab w:val="clear" w:pos="708"/>
          <w:tab w:val="left" w:pos="993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наименование постановления  «О Порядке предоставления и возврата субсидий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городе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 изложить в новой редакции «О  Порядке предоставления и возврата субсидий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пассажиропотоков»;</w:t>
      </w:r>
    </w:p>
    <w:p>
      <w:pPr>
        <w:pStyle w:val="ConsPlusNormal"/>
        <w:numPr>
          <w:ilvl w:val="1"/>
          <w:numId w:val="4"/>
        </w:numPr>
        <w:tabs>
          <w:tab w:val="clear" w:pos="708"/>
          <w:tab w:val="left" w:pos="993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>
      <w:pPr>
        <w:pStyle w:val="ConsPlusNormal"/>
        <w:numPr>
          <w:ilvl w:val="0"/>
          <w:numId w:val="4"/>
        </w:numPr>
        <w:tabs>
          <w:tab w:val="clear" w:pos="708"/>
          <w:tab w:val="left" w:pos="993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ConsPlusNormal"/>
        <w:numPr>
          <w:ilvl w:val="0"/>
          <w:numId w:val="4"/>
        </w:numPr>
        <w:tabs>
          <w:tab w:val="clear" w:pos="708"/>
          <w:tab w:val="left" w:pos="993" w:leader="none"/>
        </w:tabs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ind w:left="0" w:right="0" w:firstLine="709"/>
        <w:jc w:val="both"/>
        <w:rPr/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rFonts w:cs="Times New Roman"/>
          <w:bCs/>
          <w:sz w:val="28"/>
          <w:szCs w:val="28"/>
        </w:rPr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89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/>
      </w:pPr>
      <w:r>
        <w:rPr>
          <w:bCs/>
          <w:szCs w:val="28"/>
        </w:rPr>
        <w:tab/>
      </w:r>
    </w:p>
    <w:p>
      <w:pPr>
        <w:pStyle w:val="Normal"/>
        <w:jc w:val="both"/>
        <w:rPr/>
      </w:pPr>
      <w:r>
        <w:rPr>
          <w:spacing w:val="-2"/>
          <w:szCs w:val="28"/>
        </w:rPr>
        <w:t xml:space="preserve">                                                                                  </w:t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ind w:left="0" w:right="0" w:firstLine="5670"/>
        <w:rPr/>
      </w:pPr>
      <w:r>
        <w:rPr>
          <w:color w:val="000000"/>
          <w:sz w:val="24"/>
        </w:rPr>
        <w:t>Приложение</w:t>
      </w:r>
    </w:p>
    <w:p>
      <w:pPr>
        <w:pStyle w:val="Normal"/>
        <w:shd w:fill="FFFFFF" w:val="clear"/>
        <w:ind w:left="0" w:right="0" w:firstLine="5670"/>
        <w:rPr/>
      </w:pPr>
      <w:r>
        <w:rPr>
          <w:color w:val="000000"/>
          <w:sz w:val="24"/>
        </w:rPr>
        <w:t>к постановлению Администрации</w:t>
      </w:r>
    </w:p>
    <w:p>
      <w:pPr>
        <w:pStyle w:val="Normal"/>
        <w:shd w:fill="FFFFFF" w:val="clear"/>
        <w:ind w:left="0" w:right="0" w:firstLine="5670"/>
        <w:rPr/>
      </w:pPr>
      <w:r>
        <w:rPr>
          <w:color w:val="000000"/>
          <w:sz w:val="24"/>
        </w:rPr>
        <w:t>города Шарыпово</w:t>
      </w:r>
    </w:p>
    <w:p>
      <w:pPr>
        <w:pStyle w:val="Normal"/>
        <w:shd w:fill="FFFFFF" w:val="clear"/>
        <w:ind w:left="0" w:right="0" w:firstLine="5670"/>
        <w:rPr/>
      </w:pPr>
      <w:r>
        <w:rPr>
          <w:color w:val="000000"/>
          <w:sz w:val="24"/>
        </w:rPr>
        <w:t>от «14» апреля 2023 г. №</w:t>
      </w:r>
      <w:r>
        <w:rPr>
          <w:sz w:val="24"/>
        </w:rPr>
        <w:t xml:space="preserve"> 89           </w:t>
      </w:r>
    </w:p>
    <w:p>
      <w:pPr>
        <w:pStyle w:val="Normal"/>
        <w:jc w:val="center"/>
        <w:rPr/>
      </w:pPr>
      <w:r>
        <w:rPr>
          <w:sz w:val="24"/>
          <w:szCs w:val="28"/>
        </w:rPr>
      </w:r>
    </w:p>
    <w:p>
      <w:pPr>
        <w:pStyle w:val="Normal"/>
        <w:jc w:val="center"/>
        <w:rPr/>
      </w:pPr>
      <w:r>
        <w:rPr>
          <w:szCs w:val="28"/>
        </w:rPr>
        <w:t>Порядок</w:t>
      </w:r>
    </w:p>
    <w:p>
      <w:pPr>
        <w:pStyle w:val="Normal"/>
        <w:jc w:val="both"/>
        <w:rPr/>
      </w:pPr>
      <w:r>
        <w:rPr>
          <w:szCs w:val="28"/>
        </w:rPr>
        <w:t xml:space="preserve">предоставления и возврата субсидий  </w:t>
      </w:r>
      <w:r>
        <w:rPr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>
        <w:rPr>
          <w:szCs w:val="28"/>
        </w:rPr>
        <w:t>, выполняющим перевозки пассажиров по муниципальным маршрутам в соответствии с муниципальной</w:t>
      </w:r>
      <w:r>
        <w:rPr>
          <w:color w:val="000000"/>
          <w:szCs w:val="28"/>
        </w:rPr>
        <w:t xml:space="preserve"> программой пассажирских перевозок автомобильным транспортом в  городском округе города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Cs w:val="28"/>
        </w:rPr>
        <w:t xml:space="preserve"> небольшой интенсивности пассажиропотоков </w:t>
      </w:r>
    </w:p>
    <w:p>
      <w:pPr>
        <w:pStyle w:val="Normal"/>
        <w:jc w:val="both"/>
        <w:rPr/>
      </w:pPr>
      <w:r>
        <w:rPr>
          <w:szCs w:val="28"/>
        </w:rPr>
      </w:r>
    </w:p>
    <w:p>
      <w:pPr>
        <w:pStyle w:val="Style30"/>
        <w:numPr>
          <w:ilvl w:val="0"/>
          <w:numId w:val="2"/>
        </w:numPr>
        <w:jc w:val="center"/>
        <w:rPr/>
      </w:pPr>
      <w:r>
        <w:rPr>
          <w:sz w:val="28"/>
          <w:szCs w:val="28"/>
        </w:rPr>
        <w:t>Общие положения о предоставлении субсидий</w:t>
      </w:r>
    </w:p>
    <w:p>
      <w:pPr>
        <w:pStyle w:val="Style30"/>
        <w:rPr/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1.1. Порядок  предоставления и возврата субсидий  </w:t>
      </w:r>
      <w:r>
        <w:rPr>
          <w:szCs w:val="28"/>
          <w:lang w:eastAsia="en-US"/>
        </w:rPr>
        <w:t xml:space="preserve">юридическим лицам (за </w:t>
      </w:r>
      <w:r>
        <w:rPr>
          <w:color w:val="000000"/>
          <w:szCs w:val="28"/>
          <w:lang w:eastAsia="en-US"/>
        </w:rPr>
        <w:t>исключением государственных (муниципальных) учреждений), индивидуальным предпринимателям</w:t>
      </w:r>
      <w:r>
        <w:rPr>
          <w:color w:val="000000"/>
          <w:szCs w:val="28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города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Cs w:val="28"/>
        </w:rPr>
        <w:t xml:space="preserve"> небольшой интенсивности пассажиропотоков  (далее - Порядок), определяет цели, условия, порядок предоставления субсидий, </w:t>
      </w:r>
      <w:bookmarkStart w:id="7" w:name="P48"/>
      <w:bookmarkEnd w:id="7"/>
      <w:r>
        <w:rPr>
          <w:szCs w:val="28"/>
        </w:rPr>
        <w:t xml:space="preserve">порядок возврата субсидии в бюджет городского округа города Шарыпово (далее-бюджет города) в случае нарушения условий, установленных при ее предоставлении, Порядок  осуществления в отношении получателей субсидии и лиц, указанных в </w:t>
      </w:r>
      <w:hyperlink r:id="rId3">
        <w:r>
          <w:rPr>
            <w:rStyle w:val="-"/>
            <w:szCs w:val="28"/>
          </w:rPr>
          <w:t>пункте 5 статьи 78</w:t>
        </w:r>
      </w:hyperlink>
      <w:r>
        <w:rPr>
          <w:szCs w:val="28"/>
        </w:rPr>
        <w:t xml:space="preserve"> Бюджетного кодекса Российской Федерации, проверок главным распорядителем бюджетных средств, предоставляющим субсидию, соблюдения ими порядка и условий предоставления субсидии, в том числе в части достижения результатов ее предоставления, а также проверок органами муниципального финансового контроля в соответствии со </w:t>
      </w:r>
      <w:hyperlink r:id="rId4">
        <w:r>
          <w:rPr>
            <w:rStyle w:val="-"/>
            <w:szCs w:val="28"/>
          </w:rPr>
          <w:t>статьями 268.1</w:t>
        </w:r>
      </w:hyperlink>
      <w:r>
        <w:rPr>
          <w:szCs w:val="28"/>
        </w:rPr>
        <w:t xml:space="preserve">, </w:t>
      </w:r>
      <w:hyperlink r:id="rId5">
        <w:r>
          <w:rPr>
            <w:rStyle w:val="-"/>
            <w:szCs w:val="28"/>
          </w:rPr>
          <w:t>269.2</w:t>
        </w:r>
      </w:hyperlink>
      <w:r>
        <w:rPr>
          <w:szCs w:val="28"/>
        </w:rPr>
        <w:t xml:space="preserve"> Бюджетного кодекса Российской Федерации.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Субсидии предоставляются в целях возмещения недополученных доходов связанных с осуществлением регулярных перевозок пассажиров  по регулируемым тарифам по муниципальным маршрутам регулярных перевозок с небольшой интенсивностью пассажиропотоков, юридическим лицам (за исключением государственных (муниципальных) учреждений) и индивидуальным предпринимателям,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рамках реализации муниципальной программы «Развитие транспортной системы муниципального образования город Шарыпово», утвержденной на соответствующий финансовый год и плановый период.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Сведения о субсидиях включаются в размещаемый на едином портале бюджетной системы Российской Федерации в информационно-телекоммуникационной сети интернет-реестр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</w:t>
      </w:r>
      <w:bookmarkStart w:id="8" w:name="P50"/>
      <w:bookmarkEnd w:id="8"/>
      <w:r>
        <w:rPr>
          <w:rFonts w:cs="Times New Roman" w:ascii="Times New Roman" w:hAnsi="Times New Roman"/>
          <w:sz w:val="28"/>
          <w:szCs w:val="28"/>
        </w:rPr>
        <w:t xml:space="preserve">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города Шарыпово (далее — Администрация города).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  Для целей настоящего Порядка используются следующие понятия: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заявитель - юридическое лицо (за исключением государственных (муниципальных) учреждений), индивидуальный предприниматель,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муниципальной программой пассажирских перевозок (далее-программа перевозок), заключивший с Администрацией города в установленном порядке муниципальный контракт на выполнение работ, связанных с осуществлением регулярных перевозок по регулируемым тарифам по муниципальным маршрутам, и подавший пакет документов на предоставление субсидии;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получатель субсидии - юридическое лицо (за исключением государственных (муниципальных) учреждений), индивидуальный предприниматель,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муниципальной программой пассажирских перевозок и заключивший с Администрацией города в установленном порядке муниципальный контракт на выполнение работ, связанных с осуществлением регулярных перевозок по регулируемым тарифам по муниципальным маршрутам и Соглашение о предоставлении субсидий;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небольшая интенсивность пассажиропотока -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0,6;</w:t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rPr/>
      </w:pPr>
      <w:r>
        <w:rPr>
          <w:b w:val="false"/>
          <w:bCs w:val="false"/>
        </w:rPr>
        <w:t>2. Условия и порядок предоставления субсидии</w:t>
      </w:r>
    </w:p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bookmarkStart w:id="9" w:name="P131"/>
      <w:bookmarkEnd w:id="9"/>
      <w:r>
        <w:rPr>
          <w:szCs w:val="28"/>
        </w:rPr>
        <w:t xml:space="preserve">2.1. Субсидии предоставляются в пределах бюджетных ассигнований, предусмотренных на эти цели в бюджете города на соответствующий финансовый год и плановый период, и лимитов бюджетных обязательств, утвержденных в соответствии со сводной бюджетной росписью, при соблюдении получателем субсидии следующих условий: 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Cs w:val="28"/>
        </w:rPr>
        <w:t>- осуществление регулярных перевозок автомобильным транспортом по маршрутам с небольшой интенсивностью пассажиропотока, включенным в программу перевозок автомобильным транспортом в городском округе город Шарыпово (далее- город Шарыпово);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Cs w:val="28"/>
        </w:rPr>
        <w:t xml:space="preserve">- соблюдение требований, установленных </w:t>
      </w:r>
      <w:hyperlink w:anchor="P46">
        <w:r>
          <w:rPr>
            <w:rStyle w:val="-"/>
            <w:rFonts w:cs="Times New Roman"/>
            <w:sz w:val="28"/>
            <w:szCs w:val="28"/>
          </w:rPr>
          <w:t>пунктом 2.</w:t>
        </w:r>
      </w:hyperlink>
      <w:r>
        <w:rPr>
          <w:rStyle w:val="ListLabel1"/>
        </w:rPr>
        <w:t>2 н</w:t>
      </w:r>
      <w:r>
        <w:rPr>
          <w:szCs w:val="28"/>
        </w:rPr>
        <w:t>астоящего Порядка.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Cs w:val="28"/>
        </w:rPr>
        <w:t>2.2.  Для заключения Соглашения о предоставлении субсидий заявитель должен соответствовать на первое число месяца, предшествующего месяцу, в котором планируется заключение Соглашения о предоставлении субсидий, следующим требованиям: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Cs w:val="28"/>
        </w:rPr>
        <w:t>2) отсутствие у заявителя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Cs w:val="28"/>
        </w:rPr>
        <w:t>2)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заявителя не введена процедура банкротства, деятельность заявителя не приостановлена в порядке, предусмотренном законодательством Российской Федерации, а индивидуальные предприниматели - не прекратили деятельность в качестве индивидуального предпринимателя;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не должен 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не должен получать средства из бюджета города в соответствии с иными нормативными правовыми актами, муниципальными правовыми актами на цели, указанные в </w:t>
      </w:r>
      <w:hyperlink w:anchor="P75">
        <w:r>
          <w:rPr>
            <w:rStyle w:val="-"/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>.2 настоящего Порядка;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2.3. Для заключения Соглашения о предоставлении субсидии заявитель направляет в Администрацию города Шарыпово </w:t>
      </w:r>
      <w:hyperlink w:anchor="P266">
        <w:r>
          <w:rPr>
            <w:rStyle w:val="-"/>
            <w:rFonts w:cs="Times New Roman" w:ascii="Times New Roman" w:hAnsi="Times New Roman"/>
            <w:sz w:val="28"/>
            <w:szCs w:val="28"/>
          </w:rPr>
          <w:t>заявление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 форме согласно приложению №1 к настоящему Порядку (далее - заявление).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 заявлению прилагаются: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копии документов, подтверждающих полномочия лиц на представление интересов организации;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копии учредительных документов.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Заявитель несет ответственность за достоверность документов и содержащихся в них сведениях, представляемых для заключения Соглашения о предоставлении субсидии.</w:t>
      </w:r>
    </w:p>
    <w:p>
      <w:pPr>
        <w:pStyle w:val="ConsPlusNormal"/>
        <w:bidi w:val="0"/>
        <w:ind w:left="0" w:right="0" w:firstLine="709"/>
        <w:jc w:val="both"/>
        <w:rPr/>
      </w:pPr>
      <w:bookmarkStart w:id="10" w:name="P117"/>
      <w:bookmarkEnd w:id="10"/>
      <w:r>
        <w:rPr>
          <w:rFonts w:cs="Times New Roman" w:ascii="Times New Roman" w:hAnsi="Times New Roman"/>
          <w:sz w:val="28"/>
          <w:szCs w:val="28"/>
        </w:rPr>
        <w:t xml:space="preserve">2.4. Для проверки сведений, содержащихся в заявлении и прилагаемых к нему документах, указанных в </w:t>
      </w:r>
      <w:hyperlink w:anchor="P110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.3 настоящего Порядка, а также для проверки заявителей на соответствие требованиям, установленным </w:t>
      </w:r>
      <w:hyperlink w:anchor="P96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2.</w:t>
        </w:r>
      </w:hyperlink>
      <w:r>
        <w:rPr>
          <w:rFonts w:cs="Times New Roman" w:ascii="Times New Roman" w:hAnsi="Times New Roman"/>
          <w:sz w:val="28"/>
          <w:szCs w:val="28"/>
        </w:rPr>
        <w:t>2 настоящего Порядка, отдел экономики и планирования Администрации города Шарыпово (далее - отдел экономики) запрашивает необходимую информацию в порядке межведомственного информационного взаимодействия и (или) получает информацию с помощью программного обеспечения, посредством информационно-телекоммуникационной сети Интернет, в государственных органах, органах местного самоуправления и подведомственных им организациях следующие документы: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сведения из реестра дисквалифицированных лиц;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(далее - Росфинмониторинг);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информацию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Указанные документы, сведения заявитель вправе представить самостоятельно.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2.5. Администрация города в течение 5 рабочих дней со дня представления заявителем документов проверяет заявление и приложенные документы на соответствие их требованиям </w:t>
      </w:r>
      <w:hyperlink w:anchor="P90">
        <w:r>
          <w:rPr>
            <w:rStyle w:val="-"/>
            <w:rFonts w:cs="Times New Roman" w:ascii="Times New Roman" w:hAnsi="Times New Roman"/>
            <w:sz w:val="28"/>
            <w:szCs w:val="28"/>
          </w:rPr>
          <w:t>пунктов 2.2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– 2.4 настоящего Порядка. По результатам рассмотрения Администрация города в отношении заявителя принимает решение о заключении Соглашения о предоставлении субсидии либо отказывает в заключении такого Соглашения по следующим основаниям: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несоответствие заявителя требованиям, предусмотренным </w:t>
      </w:r>
      <w:hyperlink w:anchor="P90">
        <w:r>
          <w:rPr>
            <w:rStyle w:val="-"/>
            <w:rFonts w:cs="Times New Roman" w:ascii="Times New Roman" w:hAnsi="Times New Roman"/>
            <w:sz w:val="28"/>
            <w:szCs w:val="28"/>
          </w:rPr>
          <w:t xml:space="preserve">пунктами </w:t>
        </w:r>
      </w:hyperlink>
      <w:r>
        <w:rPr>
          <w:rFonts w:cs="Times New Roman" w:ascii="Times New Roman" w:hAnsi="Times New Roman"/>
          <w:sz w:val="28"/>
          <w:szCs w:val="28"/>
        </w:rPr>
        <w:t>2.2 настоящего Порядка;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несоответствие представленных заявителем документов, а также непредставление (представление не в полном объеме) документов, указанных в </w:t>
      </w:r>
      <w:hyperlink w:anchor="P110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2.</w:t>
        </w:r>
      </w:hyperlink>
      <w:r>
        <w:rPr>
          <w:rFonts w:cs="Times New Roman" w:ascii="Times New Roman" w:hAnsi="Times New Roman"/>
          <w:sz w:val="28"/>
          <w:szCs w:val="28"/>
        </w:rPr>
        <w:t>3. настоящего Порядка;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установление факта недостоверности представленной Заявителем информации.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Решение об отказе от заключения Соглашения о предоставлении субсидий оформляются в письменной форме и направляются заявителю в срок, не превышающий 5 рабочих дней с даты принятия решения об отказе в заключении соглашения о предоставлении субсидий, с указанием причин.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Cs w:val="28"/>
        </w:rPr>
        <w:t xml:space="preserve">2.6.  В случае принятия решения о предоставлении субсидии, в течение 10 дней отдел экономики извещает получателя субсидии о принятом решении и направляет в адрес получателя субсидии для подписания проект соглашения в двух экземплярах. 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Cs w:val="28"/>
        </w:rPr>
        <w:t xml:space="preserve">Получатель субсидии осуществляет подписание двух экземпляров соглашения и в течение 10 дней, следующих за днем получения проекта соглашения, направляет их в отдел экономики. 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Cs w:val="28"/>
        </w:rPr>
        <w:t>2.7. Два экземпляра соглашения подписываются в течение 5 дней, следующих за днем поступления в Администрацию города подписанных получателем субсидии экземпляров соглашения. Направление получателю субсидии одного экземпляра, подписанного Администрацией города соглашения, осуществляется в течение 5 дней, следующих за днем подписания соглашения, способом, указанным получателем субсидии в заявлении (путем непосредственного вручения представителю получателя субсидии, путем почтового отправления с уведомлением о вручении).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Cs w:val="28"/>
        </w:rPr>
        <w:t>В случае, если подписанное соглашение не будет представлено получателем субсидии в отдел экономики, в течение 3 дней со дня окончания срока, указанного в абзаце втором пункта 2.6. Порядка, Администрация города принимает решение об аннулировании решения о предоставлении субсидии.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2.8. Соглашение о предоставлении субсидии, дополнительное соглашение к соглашению, в том числе дополнительное соглашение о расторжении соглашения заключается в соответствии с типовой формой, установленной Финансовым управлением администрации города Шарыпово (далее – финансовое управление).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Обязательным условием предоставления субсидии, включаемым в Соглашение о предоставлении субсидии, является включение в Соглашение о предоставлении субсидий условия, что в случае уменьшения Администрации города как получателю бюджетных средств ранее доведенных лимитов бюджетных обязательств на цели предоставления субсидии, приводящих к невозможности предоставления субсидии в размере, определенном в Соглашении, согласовываются новые условия Соглашения  или расторгается Соглашение при недостижении согласия по новым условиям.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в отношении него проверок Администрацией города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6">
        <w:r>
          <w:rPr>
            <w:rStyle w:val="-"/>
            <w:rFonts w:cs="Times New Roman" w:ascii="Times New Roman" w:hAnsi="Times New Roman"/>
            <w:sz w:val="28"/>
            <w:szCs w:val="28"/>
          </w:rPr>
          <w:t>статьями 268.1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7">
        <w:r>
          <w:rPr>
            <w:rStyle w:val="-"/>
            <w:rFonts w:cs="Times New Roman" w:ascii="Times New Roman" w:hAnsi="Times New Roman"/>
            <w:sz w:val="28"/>
            <w:szCs w:val="28"/>
          </w:rPr>
          <w:t>269.2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pStyle w:val="ConsPlusNormal"/>
        <w:bidi w:val="0"/>
        <w:ind w:left="0" w:right="0"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2.9. Получатель субсидии не может приобретать иностранную валюту за счет средств, полученных из бюджета города на цели, указанные в </w:t>
      </w:r>
      <w:hyperlink w:anchor="P75">
        <w:r>
          <w:rPr>
            <w:rStyle w:val="-"/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>.2 настоящего Порядка.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szCs w:val="28"/>
        </w:rPr>
        <w:t xml:space="preserve">2.10. Результатом предоставления субсидии является установленный в качестве ожидаемого непосредственного результата от реализации мероприятия " субсидий  </w:t>
      </w:r>
      <w:r>
        <w:rPr>
          <w:szCs w:val="28"/>
          <w:lang w:eastAsia="en-US"/>
        </w:rPr>
        <w:t>юридическим лицам, индивидуальным предпринимателям</w:t>
      </w:r>
      <w:r>
        <w:rPr>
          <w:szCs w:val="28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города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", муниципальной программы «Развитие транспортной системы муниципального образования город Шарыпово» утвержденной постановлением Администрации города Шарыпово от 04.10.2013 №241,  результат - не менее 90 процентов от общего количества километров пробега с пассажирами по маршрутам с небольшой интенсивностью пассажиропотока, включенным в программу перевозок, в год</w:t>
      </w:r>
      <w:r>
        <w:rPr>
          <w:color w:val="FF0000"/>
          <w:szCs w:val="28"/>
        </w:rPr>
        <w:t>.</w:t>
      </w:r>
    </w:p>
    <w:p>
      <w:pPr>
        <w:pStyle w:val="Normal"/>
        <w:spacing w:before="0" w:after="0"/>
        <w:ind w:left="0" w:right="0" w:firstLine="567"/>
        <w:contextualSpacing/>
        <w:jc w:val="both"/>
        <w:rPr/>
      </w:pPr>
      <w:r>
        <w:rPr>
          <w:szCs w:val="28"/>
        </w:rPr>
        <w:t>2.11. Размер субсидий, подлежащих финансированию из бюджета города, определяется исходя из фактического количества километров пробега с пассажирами в пределах количества километров пробега с пассажирами, утвержденного в  программе  перевозок на текущий год, и утвержденных правовым актом Администрации города нормативов субсидирования 1 километра пробега с пассажирами при осуществлении пассажирских перевозок по каждому маршруту регулярных перевозок.</w:t>
      </w:r>
    </w:p>
    <w:p>
      <w:pPr>
        <w:pStyle w:val="ConsPlusNormal"/>
        <w:bidi w:val="0"/>
        <w:ind w:left="0" w:right="0" w:firstLine="540"/>
        <w:jc w:val="both"/>
        <w:rPr/>
      </w:pPr>
      <w:bookmarkStart w:id="11" w:name="P133"/>
      <w:bookmarkEnd w:id="11"/>
      <w:r>
        <w:rPr>
          <w:rFonts w:cs="Times New Roman" w:ascii="Times New Roman" w:hAnsi="Times New Roman"/>
          <w:sz w:val="28"/>
          <w:szCs w:val="28"/>
        </w:rPr>
        <w:t>2.12. Для получения субсидии получатель субсидии представляет ежемесячно в отдел экономики не позднее 5-го числа текущего месяца: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отчет об объемах выполненных перевозок в километрах с пассажирами за отчетный месяц по форме согласно Приложению №2 к настоящему Порядку;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отчет о достижении значений показателей результативности по форме согласно Приложению №5 к настоящему Порядку.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Отчет составляется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выполненных за отчетный месяц текущего года.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Отчет за декабрь текущего года (далее - отчет за декабрь)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пассажиропотока, включенным в программу перевозок, и представляется в отдел экономики по форме согласно </w:t>
      </w:r>
      <w:hyperlink w:anchor="P373">
        <w:r>
          <w:rPr>
            <w:rStyle w:val="-"/>
            <w:rFonts w:cs="Times New Roman" w:ascii="Times New Roman" w:hAnsi="Times New Roman"/>
            <w:sz w:val="28"/>
            <w:szCs w:val="28"/>
          </w:rPr>
          <w:t>Приложению №2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 Порядку одновременно с отчетом за ноябрь текущего года.</w:t>
      </w:r>
    </w:p>
    <w:p>
      <w:pPr>
        <w:pStyle w:val="ConsPlusNormal"/>
        <w:bidi w:val="0"/>
        <w:ind w:left="0" w:right="0" w:firstLine="540"/>
        <w:jc w:val="both"/>
        <w:rPr/>
      </w:pPr>
      <w:bookmarkStart w:id="12" w:name="P136"/>
      <w:bookmarkEnd w:id="12"/>
      <w:r>
        <w:rPr>
          <w:rFonts w:cs="Times New Roman" w:ascii="Times New Roman" w:hAnsi="Times New Roman"/>
          <w:sz w:val="28"/>
          <w:szCs w:val="28"/>
        </w:rPr>
        <w:t>Исходя из фактического объема количества километров пробега с пассажирами по маршрутам с небольшой интенсивностью пассажиропотока, включенным в программу перевозок, выполненных за декабрь текущего года, получателем субсидии составляется уточненный отчет за декабрь текущего года (далее - уточненный отчет за декабрь), который представляется получателем субсидии в отдел экономики не позднее 20 января следующего финансового года.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Отчеты, отчет за декабрь, а также уточненный отчет за декабрь, указанные в настоящем пункте, представляются получателем субсидии в отдел экономики на бумажном носителе нарочным или путем почтового отправления.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Ответственность за достоверность документов, предоставленных для получения субсидии, и содержащихся в них сведений, несут получатели субсидий в соответствии с действующим законодательством.</w:t>
      </w:r>
    </w:p>
    <w:p>
      <w:pPr>
        <w:pStyle w:val="ConsPlusNormal"/>
        <w:bidi w:val="0"/>
        <w:ind w:left="0" w:right="0"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Отдел экономики в течение 10 рабочих дней с даты представления уточненного отчета за декабрь рассматривает его и в случае выявления факта превышения планируемых объемов перевозок над фактическими принимает решение о возврате в бюджет города в текущем финансовом году остатков субсидий, не использованных в отчетном финансовом году, с указанием оснований его принятия (далее - решение о возврате субсидии), и извещает Получателя субсидии о принятом решении о возврате субсидий в течение 5 рабочих дней с момента его принятия путем непосредственного вручения представителю Получателя субсидии или путем почтового отправления с уведомлением о вручении и описью вложения.</w:t>
      </w:r>
    </w:p>
    <w:p>
      <w:pPr>
        <w:pStyle w:val="ConsPlusNormal"/>
        <w:bidi w:val="0"/>
        <w:ind w:left="0" w:right="0"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Решение о возврате субсидии оформляется распоряжением Администрации города.</w:t>
      </w:r>
    </w:p>
    <w:p>
      <w:pPr>
        <w:pStyle w:val="ConsPlusNormal"/>
        <w:bidi w:val="0"/>
        <w:ind w:left="0" w:right="0" w:firstLine="709"/>
        <w:jc w:val="both"/>
        <w:rPr/>
      </w:pPr>
      <w:bookmarkStart w:id="13" w:name="P142"/>
      <w:bookmarkEnd w:id="13"/>
      <w:r>
        <w:rPr>
          <w:rFonts w:cs="Times New Roman" w:ascii="Times New Roman" w:hAnsi="Times New Roman"/>
          <w:sz w:val="28"/>
          <w:szCs w:val="28"/>
        </w:rPr>
        <w:t xml:space="preserve">2.13. Отдел экономики в течение 5 рабочих дней со дня получения документов, указанных в </w:t>
      </w:r>
      <w:hyperlink w:anchor="P61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2.</w:t>
        </w:r>
      </w:hyperlink>
      <w:r>
        <w:rPr>
          <w:rFonts w:cs="Times New Roman" w:ascii="Times New Roman" w:hAnsi="Times New Roman"/>
          <w:sz w:val="28"/>
          <w:szCs w:val="28"/>
        </w:rPr>
        <w:t xml:space="preserve">12. настоящего Порядка, осуществляет их проверку и представляет </w:t>
      </w:r>
      <w:hyperlink w:anchor="P288">
        <w:r>
          <w:rPr>
            <w:rStyle w:val="-"/>
            <w:rFonts w:cs="Times New Roman" w:ascii="Times New Roman" w:hAnsi="Times New Roman"/>
            <w:sz w:val="28"/>
            <w:szCs w:val="28"/>
          </w:rPr>
          <w:t>расчет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суммы субсидии, подлежащей предоставлению из бюджета города на организацию регулярных пассажирских перевозок автомобильным транспортом по муниципальным маршрутам, по форме согласно Приложению №3 к настоящему Порядку в муниципальное казенное учреждение «Центр бухгалтерского учета и отчетности» Администрации города Шарыпово.</w:t>
      </w:r>
    </w:p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2.14. В случае отказа в предоставлении субсидии Администрация города в течение 7 рабочих дней со дня получения документов, указанных в </w:t>
      </w:r>
      <w:hyperlink w:anchor="P61">
        <w:r>
          <w:rPr>
            <w:rStyle w:val="-"/>
            <w:rFonts w:cs="Times New Roman" w:ascii="Times New Roman" w:hAnsi="Times New Roman"/>
            <w:sz w:val="28"/>
            <w:szCs w:val="28"/>
          </w:rPr>
          <w:t>пункте 2.</w:t>
        </w:r>
      </w:hyperlink>
      <w:r>
        <w:rPr>
          <w:rFonts w:cs="Times New Roman" w:ascii="Times New Roman" w:hAnsi="Times New Roman"/>
          <w:sz w:val="28"/>
          <w:szCs w:val="28"/>
        </w:rPr>
        <w:t>12. настоящего Порядка, направляет получателю субсидии письменное уведомление об отказе в предоставлении субсидии с указанием причины отказа.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несоблюдение получателем субсидии условий предоставления субсидии, предусмотренных </w:t>
      </w:r>
      <w:hyperlink w:anchor="P41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2.2.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P61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2.</w:t>
        </w:r>
      </w:hyperlink>
      <w:r>
        <w:rPr>
          <w:rFonts w:cs="Times New Roman" w:ascii="Times New Roman" w:hAnsi="Times New Roman"/>
          <w:sz w:val="28"/>
          <w:szCs w:val="28"/>
        </w:rPr>
        <w:t>12. Порядка, или непредставление (представление не в полном объеме) указанных документов;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недостоверность представленной получателем </w:t>
      </w:r>
      <w:r>
        <w:rPr>
          <w:rFonts w:cs="Times New Roman" w:ascii="Times New Roman" w:hAnsi="Times New Roman"/>
          <w:color w:val="000000"/>
          <w:sz w:val="28"/>
          <w:szCs w:val="28"/>
        </w:rPr>
        <w:t>субсидии информации.</w:t>
      </w:r>
    </w:p>
    <w:p>
      <w:pPr>
        <w:pStyle w:val="ConsPlusNormal"/>
        <w:bidi w:val="0"/>
        <w:ind w:left="0" w:right="0" w:firstLine="53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2.15.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shd w:fill="FFFFFF" w:val="clear"/>
        </w:rPr>
        <w:t xml:space="preserve">Перечисление субсидии осуществляется на расчетный счет получателя субсидии, открытые им в российских кредитных организациях, не позднее десятого рабочего дня после принятия Администрацией города решения по результатам рассмотрения им документов, указанных </w:t>
      </w:r>
      <w:r>
        <w:rPr>
          <w:rFonts w:cs="Times New Roman" w:ascii="Times New Roman" w:hAnsi="Times New Roman"/>
          <w:spacing w:val="2"/>
          <w:sz w:val="28"/>
          <w:szCs w:val="28"/>
          <w:shd w:fill="FFFFFF" w:val="clear"/>
        </w:rPr>
        <w:t>в п. 2.12. настоящего Порядка.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Перечисление субсидии за декабрь текущего года на расчетный счет получателя субсидии осуществляется одновременно с выплатами за ноябрь.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szCs w:val="28"/>
        </w:rPr>
        <w:t>2.16. Расходование средств субсидии осуществляется на возмещение недополученных доходов получателя субсидии, возникающих в связи с перевозками пассажиров по муниципальным маршрутам с небольшой интенсивностью пассажиропотока, включенным в программу перевозок.</w:t>
      </w:r>
    </w:p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3"/>
        </w:numPr>
        <w:autoSpaceDE w:val="true"/>
        <w:bidi w:val="0"/>
        <w:jc w:val="center"/>
        <w:rPr/>
      </w:pPr>
      <w:r>
        <w:rPr>
          <w:b w:val="false"/>
          <w:bCs w:val="false"/>
        </w:rPr>
        <w:t>Отчетность получателя субсидии</w:t>
      </w:r>
    </w:p>
    <w:p>
      <w:pPr>
        <w:pStyle w:val="ConsPlusTitle"/>
        <w:numPr>
          <w:ilvl w:val="0"/>
          <w:numId w:val="0"/>
        </w:numPr>
        <w:bidi w:val="0"/>
        <w:ind w:left="720" w:right="0" w:hanging="0"/>
        <w:jc w:val="left"/>
        <w:rPr/>
      </w:pPr>
      <w:r>
        <w:rPr>
          <w:b w:val="false"/>
          <w:bCs w:val="false"/>
        </w:rPr>
      </w:r>
    </w:p>
    <w:p>
      <w:pPr>
        <w:pStyle w:val="ConsPlusNormal"/>
        <w:numPr>
          <w:ilvl w:val="1"/>
          <w:numId w:val="3"/>
        </w:numPr>
        <w:bidi w:val="0"/>
        <w:ind w:left="142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Эффективность предоставления субсидии оценивается отделом экономики на основании отчетов получателя субсидии о достижении значений показателей результативности использования субсидии, предоставленных до 5-го числа месяца, следующего за отчетным по форме, установленной соглашением.</w:t>
      </w:r>
    </w:p>
    <w:p>
      <w:pPr>
        <w:pStyle w:val="ConsPlusNormal"/>
        <w:numPr>
          <w:ilvl w:val="1"/>
          <w:numId w:val="3"/>
        </w:numPr>
        <w:bidi w:val="0"/>
        <w:ind w:left="142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Получатель субсидий ежемесячно не позднее 14-го числа текущего месяца следующего за отчетным, представляют в отдел экономики </w:t>
      </w:r>
      <w:hyperlink r:id="rId8">
        <w:r>
          <w:rPr>
            <w:rStyle w:val="-"/>
            <w:rFonts w:cs="Times New Roman" w:ascii="Times New Roman" w:hAnsi="Times New Roman"/>
            <w:sz w:val="28"/>
            <w:szCs w:val="28"/>
          </w:rPr>
          <w:t>отчет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доходах и расходах за отчетный месяц по форме согласно Приложению №6 к настоящему Порядку.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szCs w:val="28"/>
        </w:rPr>
        <w:t xml:space="preserve">4. Требования об осуществлении контроля за соблюдением условий, </w:t>
      </w:r>
    </w:p>
    <w:p>
      <w:pPr>
        <w:pStyle w:val="Normal"/>
        <w:jc w:val="center"/>
        <w:rPr/>
      </w:pPr>
      <w:r>
        <w:rPr>
          <w:szCs w:val="28"/>
        </w:rPr>
        <w:t>целей и порядка предоставления субсидий и ответственности за их нарушение.</w:t>
      </w:r>
    </w:p>
    <w:p>
      <w:pPr>
        <w:pStyle w:val="Normal"/>
        <w:jc w:val="center"/>
        <w:rPr/>
      </w:pPr>
      <w:r>
        <w:rPr>
          <w:szCs w:val="28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Контроль за соблюдением условий, целей и порядка предоставления субсидии осуществляет отдел экономики.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Проверку соблюдения получателем субсидии порядка и условий предоставления субсидий, в том числе в части достижения результатов их предоставления, осуществляет отдел экономики, органы муниципального финансового контроля осуществляют проверку в соответствии со </w:t>
      </w:r>
      <w:hyperlink r:id="rId9">
        <w:r>
          <w:rPr>
            <w:rStyle w:val="-"/>
            <w:rFonts w:cs="Times New Roman" w:ascii="Times New Roman" w:hAnsi="Times New Roman"/>
            <w:sz w:val="28"/>
            <w:szCs w:val="28"/>
          </w:rPr>
          <w:t>статьями 268.1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0">
        <w:r>
          <w:rPr>
            <w:rStyle w:val="-"/>
            <w:rFonts w:cs="Times New Roman" w:ascii="Times New Roman" w:hAnsi="Times New Roman"/>
            <w:sz w:val="28"/>
            <w:szCs w:val="28"/>
          </w:rPr>
          <w:t>269.2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pStyle w:val="ConsPlusNormal"/>
        <w:bidi w:val="0"/>
        <w:ind w:left="0" w:right="0" w:firstLine="540"/>
        <w:jc w:val="both"/>
        <w:rPr/>
      </w:pPr>
      <w:bookmarkStart w:id="14" w:name="P167"/>
      <w:bookmarkEnd w:id="14"/>
      <w:r>
        <w:rPr>
          <w:rFonts w:cs="Times New Roman" w:ascii="Times New Roman" w:hAnsi="Times New Roman"/>
          <w:sz w:val="28"/>
          <w:szCs w:val="28"/>
        </w:rPr>
        <w:t>4.2. Возврату в бюджет города подлежит субсидия в случае:</w:t>
      </w:r>
    </w:p>
    <w:p>
      <w:pPr>
        <w:pStyle w:val="ConsPlusNormal"/>
        <w:bidi w:val="0"/>
        <w:ind w:left="0" w:right="0" w:firstLine="540"/>
        <w:jc w:val="both"/>
        <w:rPr/>
      </w:pPr>
      <w:bookmarkStart w:id="15" w:name="P168"/>
      <w:bookmarkEnd w:id="15"/>
      <w:r>
        <w:rPr>
          <w:rFonts w:cs="Times New Roman" w:ascii="Times New Roman" w:hAnsi="Times New Roman"/>
          <w:sz w:val="28"/>
          <w:szCs w:val="28"/>
        </w:rPr>
        <w:t>нарушения получателем субсидии условий, установленных при предоставлении субсидии, выявленного, в том числе по фактам проверок, проведенных отделом экономики, органами муниципального финансового контроля;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выявления факта превышения планируемых объемов перевозок над фактическими по результатам рассмотрения уточненного отчета за декабрь;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недостижения значения результата предоставления субсидии (возврат субсидии осуществляется в размере 0,01% от суммы полученной субсидии).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4.3. Администрация города в течение 10 рабочих дней со дня выявления оснований для возврата субсидии, установленных </w:t>
      </w:r>
      <w:hyperlink w:anchor="P167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4.3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принимает решение в форме распоряжения о возврате субсидии в бюджет города с указанием оснований его принятия (далее - решение о возврате субсидии).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Администрация в течение 3 рабочих дней со дня принятия решения о возврате субсидии направляет получателю субсидии копию решения о возврате субсидии.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Получатель субсидии в течение 10 рабочих дней со дня получения решения о возврате субсидии обязан произвести возврат в бюджет города ранее полученных сумм субсидии, указанных в решении о возврате субсидии, в полном объеме.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отказе получателя субсидии вернуть полученную субсидию в бюджет города взыскание субсидии производится в порядке, установленном действующим законодательством Российской Федерации.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основанию, предусмотренному </w:t>
      </w:r>
      <w:hyperlink w:anchor="P168">
        <w:r>
          <w:rPr>
            <w:rStyle w:val="-"/>
            <w:rFonts w:cs="Times New Roman" w:ascii="Times New Roman" w:hAnsi="Times New Roman"/>
            <w:sz w:val="28"/>
            <w:szCs w:val="28"/>
          </w:rPr>
          <w:t>абзацем вторым пункта 4.3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субсидия подлежит возврату в бюджет города в полном объеме.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4.4. 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силы, препятствующих достижению значений результатов и показателей, необходимых для достижения результата предоставления субсидии.</w:t>
      </w:r>
    </w:p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jc w:val="both"/>
        <w:rPr/>
      </w:pPr>
      <w:r>
        <w:rPr/>
      </w:r>
    </w:p>
    <w:p>
      <w:pPr>
        <w:pStyle w:val="ConsPlusNormal"/>
        <w:bidi w:val="0"/>
        <w:jc w:val="both"/>
        <w:rPr/>
      </w:pPr>
      <w:r>
        <w:rPr/>
      </w:r>
    </w:p>
    <w:p>
      <w:pPr>
        <w:pStyle w:val="ConsPlusNormal"/>
        <w:bidi w:val="0"/>
        <w:jc w:val="both"/>
        <w:rPr/>
      </w:pPr>
      <w:r>
        <w:rPr/>
      </w:r>
    </w:p>
    <w:p>
      <w:pPr>
        <w:pStyle w:val="ConsPlusNormal"/>
        <w:bidi w:val="0"/>
        <w:jc w:val="both"/>
        <w:rPr/>
      </w:pPr>
      <w:r>
        <w:rPr/>
      </w:r>
    </w:p>
    <w:p>
      <w:pPr>
        <w:pStyle w:val="ConsPlusNormal"/>
        <w:bidi w:val="0"/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ConsPlusNormal"/>
        <w:bidi w:val="0"/>
        <w:jc w:val="both"/>
        <w:rPr/>
      </w:pPr>
      <w:r>
        <w:rPr/>
      </w:r>
    </w:p>
    <w:p>
      <w:pPr>
        <w:pStyle w:val="ConsPlusNormal"/>
        <w:bidi w:val="0"/>
        <w:ind w:left="0" w:right="0" w:firstLine="709"/>
        <w:jc w:val="right"/>
        <w:rPr/>
      </w:pPr>
      <w:r>
        <w:rPr>
          <w:rFonts w:cs="Times New Roman" w:ascii="Times New Roman" w:hAnsi="Times New Roman"/>
          <w:spacing w:val="2"/>
          <w:szCs w:val="24"/>
        </w:rPr>
        <w:t>Приложение № 1</w:t>
      </w:r>
    </w:p>
    <w:p>
      <w:pPr>
        <w:pStyle w:val="Normal"/>
        <w:ind w:left="4820" w:right="0" w:hanging="0"/>
        <w:jc w:val="both"/>
        <w:rPr/>
      </w:pPr>
      <w:r>
        <w:rPr>
          <w:spacing w:val="2"/>
          <w:sz w:val="20"/>
        </w:rPr>
        <w:t xml:space="preserve">к Порядку </w:t>
      </w:r>
      <w:r>
        <w:rPr>
          <w:sz w:val="20"/>
          <w:szCs w:val="20"/>
        </w:rPr>
        <w:t xml:space="preserve">предоставления и возврата субсидий  </w:t>
      </w:r>
      <w:r>
        <w:rPr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>
        <w:rPr>
          <w:sz w:val="20"/>
          <w:szCs w:val="20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пассажиропотоков.</w:t>
      </w:r>
    </w:p>
    <w:p>
      <w:pPr>
        <w:pStyle w:val="ConsPlusNormal"/>
        <w:bidi w:val="0"/>
        <w:ind w:left="0" w:right="0" w:firstLine="709"/>
        <w:jc w:val="center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9428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3"/>
        <w:gridCol w:w="2278"/>
        <w:gridCol w:w="337"/>
        <w:gridCol w:w="10"/>
      </w:tblGrid>
      <w:tr>
        <w:trPr/>
        <w:tc>
          <w:tcPr>
            <w:tcW w:w="9418" w:type="dxa"/>
            <w:gridSpan w:val="3"/>
            <w:tcBorders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ЗАЯВЛЕНИЕ</w:t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заключении соглашения на предоставление субсидии в целях возмещения недополученных доходов, возникающих в результате небольшой интенсивности пассажиропотоков по регулируемым тарифам по муниципальным маршрутам регулярных перевозок.</w:t>
            </w:r>
          </w:p>
        </w:tc>
      </w:tr>
      <w:tr>
        <w:trPr/>
        <w:tc>
          <w:tcPr>
            <w:tcW w:w="9418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Прошу заключить соглашение и предоставить</w:t>
            </w:r>
          </w:p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8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(полное наименование юридического лица или индивидуального предпринимателя)</w:t>
            </w:r>
          </w:p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bidi w:val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субсидию из бюджета городского округа города Шарыпово на возмещение недополученных доходов, возникающих в результате небольшой интенсивности пассажиропотоков по регулируемым тарифам по муниципальным маршрутам регулярных перевозок № ___________ в соответствии с заключенными муниципальными контрактами на </w:t>
            </w:r>
            <w:r>
              <w:rPr>
                <w:rFonts w:cs="Times New Roman" w:ascii="Times New Roman" w:hAnsi="Times New Roman"/>
                <w:szCs w:val="22"/>
              </w:rPr>
              <w:t xml:space="preserve"> выполнение работ, связанных с осуществлением регулярных перевозок пассажиров и багажа автомобильным транспортом по регулируемому тарифу по муниципальному маршруту</w:t>
            </w:r>
            <w:r>
              <w:rPr>
                <w:rFonts w:cs="Times New Roman" w:ascii="Times New Roman" w:hAnsi="Times New Roman"/>
              </w:rPr>
              <w:t xml:space="preserve"> от ____________ ________________.</w:t>
            </w:r>
          </w:p>
          <w:p>
            <w:pPr>
              <w:pStyle w:val="ConsPlus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субсидии прошу установить в соответствии с  Порядком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пассажиропотоков.</w:t>
            </w:r>
          </w:p>
        </w:tc>
      </w:tr>
      <w:tr>
        <w:trPr/>
        <w:tc>
          <w:tcPr>
            <w:tcW w:w="9418" w:type="dxa"/>
            <w:gridSpan w:val="3"/>
            <w:tcBorders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Информация о заявителе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Полное наименование юридического лица, Ф.И.О. индивидуального предпринимателя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Юридический адрес регистрации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Фактический адрес нахождения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Контактные данные (телефон/факс, e-mail)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ИНН/КПП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</w:rPr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3118"/>
        <w:gridCol w:w="1134"/>
        <w:gridCol w:w="340"/>
        <w:gridCol w:w="3551"/>
      </w:tblGrid>
      <w:tr>
        <w:trPr/>
        <w:tc>
          <w:tcPr>
            <w:tcW w:w="4535" w:type="dxa"/>
            <w:gridSpan w:val="2"/>
            <w:tcBorders/>
          </w:tcPr>
          <w:p>
            <w:pPr>
              <w:pStyle w:val="ConsPlusNormal"/>
              <w:bidi w:val="0"/>
              <w:ind w:left="0" w:right="0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Реквизиты для перечисления субсидии:</w:t>
            </w:r>
          </w:p>
        </w:tc>
        <w:tc>
          <w:tcPr>
            <w:tcW w:w="5025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60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6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60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(наименование учреждения Центрального банка Российской Федерации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или кредитной организации, расчетный счет, корр. счет, БИК)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Настоящим заявлением подтверждаю, что по состоянию на "__" __________ ____ года: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2) отсутствует просроченная задолженность по возврату в бюджет города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города;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3) не нахожусь в процессе реорганизации (за исключением реорганизации в форме присоединения к юридическому лицу, являющемуся заявителем другого юридического лица), ликвидации, в отношении предприятия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4) не являюсь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5) не получаю средства из бюджета города в соответствии с иными нормативными правовыми актами города в целях возмещения недополученных доходов, возникающих в результате небольшой интенсивности пассажиропотоков по регулируемым тарифам по муниципальным маршрутам регулярных перевозок;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6) в реестре дисквалифицированных лиц отсутствуют сведения: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7) не нахожусь в перечне организаций и физических лиц, в отношении которых имеются сведения о причастности к экстремистской деятельности или терроризму, либо в перечне организаций и физических лиц, в отношении которых имеются сведения о причастности к распространению оружия массового уничтожения.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Данное заявление означает согласие: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 проверку любых данных, представленных в настоящем заявлении; на публикацию (размещение)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условиями и порядком предоставления субсидии согласно </w:t>
            </w:r>
            <w:hyperlink w:anchor="P93">
              <w:r>
                <w:rPr>
                  <w:rStyle w:val="-"/>
                  <w:rFonts w:cs="Times New Roman" w:ascii="Times New Roman" w:hAnsi="Times New Roman"/>
                </w:rPr>
                <w:t>разделу</w:t>
              </w:r>
            </w:hyperlink>
            <w:r>
              <w:rPr>
                <w:rFonts w:cs="Times New Roman" w:ascii="Times New Roman" w:hAnsi="Times New Roman"/>
              </w:rPr>
              <w:t xml:space="preserve"> II Порядку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пассажиропотоков, а также согласие на обработку персональных данных (для физического лица).</w:t>
            </w:r>
          </w:p>
          <w:p>
            <w:pPr>
              <w:pStyle w:val="ConsPlusNormal"/>
              <w:bidi w:val="0"/>
              <w:ind w:left="0" w:right="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Полноту и достоверность представленной информации подтверждаю.</w:t>
            </w:r>
          </w:p>
        </w:tc>
      </w:tr>
      <w:tr>
        <w:trPr/>
        <w:tc>
          <w:tcPr>
            <w:tcW w:w="1417" w:type="dxa"/>
            <w:vMerge w:val="restart"/>
            <w:tcBorders/>
          </w:tcPr>
          <w:p>
            <w:pPr>
              <w:pStyle w:val="ConsPlus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Заявитель</w:t>
            </w: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0" w:type="dxa"/>
            <w:vMerge w:val="restart"/>
            <w:tcBorders/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51" w:type="dxa"/>
            <w:tcBorders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7" w:type="dxa"/>
            <w:vMerge w:val="continue"/>
            <w:tcBorders/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(наименование заявителя)</w:t>
            </w:r>
          </w:p>
        </w:tc>
        <w:tc>
          <w:tcPr>
            <w:tcW w:w="340" w:type="dxa"/>
            <w:vMerge w:val="continue"/>
            <w:tcBorders/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51" w:type="dxa"/>
            <w:tcBorders>
              <w:top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Фамилия)</w:t>
            </w:r>
          </w:p>
        </w:tc>
      </w:tr>
      <w:tr>
        <w:trPr/>
        <w:tc>
          <w:tcPr>
            <w:tcW w:w="9560" w:type="dxa"/>
            <w:gridSpan w:val="5"/>
            <w:tcBorders/>
          </w:tcPr>
          <w:p>
            <w:pPr>
              <w:pStyle w:val="ConsPlus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М.П. (при наличии)</w:t>
            </w:r>
          </w:p>
          <w:p>
            <w:pPr>
              <w:pStyle w:val="ConsPlusNormal"/>
              <w:bidi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widowControl/>
        <w:numPr>
          <w:ilvl w:val="0"/>
          <w:numId w:val="0"/>
        </w:numPr>
        <w:bidi w:val="0"/>
        <w:ind w:left="0" w:hanging="0"/>
        <w:jc w:val="right"/>
        <w:rPr/>
      </w:pPr>
      <w:r>
        <w:rPr>
          <w:rFonts w:cs="Times New Roman" w:ascii="Times New Roman" w:hAnsi="Times New Roman"/>
        </w:rPr>
        <w:t>Приложение №2</w:t>
      </w:r>
    </w:p>
    <w:p>
      <w:pPr>
        <w:pStyle w:val="Normal"/>
        <w:ind w:left="4820" w:right="0" w:hanging="0"/>
        <w:jc w:val="both"/>
        <w:rPr/>
      </w:pPr>
      <w:r>
        <w:rPr>
          <w:color w:val="000000"/>
          <w:spacing w:val="2"/>
          <w:sz w:val="20"/>
        </w:rPr>
        <w:t xml:space="preserve">к Порядку </w:t>
      </w:r>
      <w:r>
        <w:rPr>
          <w:sz w:val="20"/>
          <w:szCs w:val="20"/>
        </w:rPr>
        <w:t xml:space="preserve">предоставления и возврата субсидий  </w:t>
      </w:r>
      <w:r>
        <w:rPr>
          <w:sz w:val="20"/>
          <w:szCs w:val="20"/>
          <w:lang w:eastAsia="en-US"/>
        </w:rPr>
        <w:t xml:space="preserve">юридическим лицам (за </w:t>
      </w:r>
      <w:r>
        <w:rPr>
          <w:color w:val="000000"/>
          <w:sz w:val="20"/>
          <w:szCs w:val="20"/>
          <w:lang w:eastAsia="en-US"/>
        </w:rPr>
        <w:t>исключением государственных (муниципальных) учреждений), индивидуальным предпринимателям</w:t>
      </w:r>
      <w:r>
        <w:rPr>
          <w:color w:val="000000"/>
          <w:sz w:val="20"/>
          <w:szCs w:val="20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0"/>
          <w:szCs w:val="20"/>
        </w:rPr>
        <w:t xml:space="preserve"> небольшой интенсивности пассажиропотоков.</w:t>
      </w:r>
    </w:p>
    <w:p>
      <w:pPr>
        <w:pStyle w:val="ConsPlusNormal"/>
        <w:widowControl/>
        <w:bidi w:val="0"/>
        <w:ind w:left="0" w:right="0" w:firstLine="9356"/>
        <w:jc w:val="left"/>
        <w:rPr/>
      </w:pPr>
      <w:r>
        <w:rPr>
          <w:rFonts w:cs="Times New Roman" w:ascii="Times New Roman" w:hAnsi="Times New Roman"/>
          <w:sz w:val="20"/>
          <w:szCs w:val="22"/>
        </w:rPr>
      </w:r>
    </w:p>
    <w:p>
      <w:pPr>
        <w:pStyle w:val="ConsPlusNormal"/>
        <w:widowControl/>
        <w:bidi w:val="0"/>
        <w:ind w:left="0" w:right="0" w:firstLine="9356"/>
        <w:jc w:val="left"/>
        <w:rPr/>
      </w:pPr>
      <w:r>
        <w:rPr>
          <w:rFonts w:cs="Times New Roman" w:ascii="Times New Roman" w:hAnsi="Times New Roman"/>
          <w:sz w:val="20"/>
          <w:szCs w:val="22"/>
        </w:rPr>
      </w:r>
    </w:p>
    <w:p>
      <w:pPr>
        <w:pStyle w:val="ConsPlusNormal"/>
        <w:widowControl/>
        <w:bidi w:val="0"/>
        <w:jc w:val="center"/>
        <w:rPr/>
      </w:pPr>
      <w:r>
        <w:rPr>
          <w:rFonts w:cs="Times New Roman" w:ascii="Times New Roman" w:hAnsi="Times New Roman"/>
          <w:b/>
          <w:szCs w:val="22"/>
        </w:rPr>
        <w:t>ОТЧЕТ</w:t>
      </w:r>
    </w:p>
    <w:p>
      <w:pPr>
        <w:pStyle w:val="ConsPlusNonformat"/>
        <w:widowControl/>
        <w:bidi w:val="0"/>
        <w:jc w:val="center"/>
        <w:rPr/>
      </w:pPr>
      <w:r>
        <w:rPr>
          <w:rFonts w:cs="Times New Roman" w:ascii="Times New Roman" w:hAnsi="Times New Roman"/>
          <w:szCs w:val="24"/>
        </w:rPr>
        <w:t>об объемах выполненных перевозок в километрах с пассажирами ________________________ за ______________________________ 202__ года</w:t>
      </w:r>
    </w:p>
    <w:p>
      <w:pPr>
        <w:pStyle w:val="ConsPlusNonformat"/>
        <w:widowControl/>
        <w:bidi w:val="0"/>
        <w:jc w:val="lef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(наименование организации)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 (ежемесячно и нарастающим итогом)</w:t>
      </w:r>
    </w:p>
    <w:tbl>
      <w:tblPr>
        <w:tblW w:w="15744" w:type="dxa"/>
        <w:jc w:val="left"/>
        <w:tblInd w:w="69" w:type="dxa"/>
        <w:tblLayout w:type="fixed"/>
        <w:tblCellMar>
          <w:top w:w="55" w:type="dxa"/>
          <w:left w:w="62" w:type="dxa"/>
          <w:bottom w:w="55" w:type="dxa"/>
          <w:right w:w="70" w:type="dxa"/>
        </w:tblCellMar>
      </w:tblPr>
      <w:tblGrid>
        <w:gridCol w:w="429"/>
        <w:gridCol w:w="514"/>
        <w:gridCol w:w="695"/>
        <w:gridCol w:w="1506"/>
        <w:gridCol w:w="1404"/>
        <w:gridCol w:w="631"/>
        <w:gridCol w:w="675"/>
        <w:gridCol w:w="674"/>
        <w:gridCol w:w="675"/>
        <w:gridCol w:w="673"/>
        <w:gridCol w:w="684"/>
        <w:gridCol w:w="662"/>
        <w:gridCol w:w="688"/>
        <w:gridCol w:w="1026"/>
        <w:gridCol w:w="946"/>
        <w:gridCol w:w="1002"/>
        <w:gridCol w:w="24"/>
        <w:gridCol w:w="898"/>
        <w:gridCol w:w="1018"/>
        <w:gridCol w:w="8"/>
        <w:gridCol w:w="912"/>
      </w:tblGrid>
      <w:tr>
        <w:trPr>
          <w:trHeight w:val="359" w:hRule="atLeast"/>
          <w:cantSplit w:val="true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Cs w:val="22"/>
              </w:rPr>
              <w:br/>
              <w:t>п/п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>
            <w:pPr>
              <w:pStyle w:val="ConsPlusNormal"/>
              <w:widowControl/>
              <w:bidi w:val="0"/>
              <w:ind w:left="113" w:right="113"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Cs w:val="22"/>
              </w:rPr>
              <w:t>маршрута</w:t>
            </w:r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>
            <w:pPr>
              <w:pStyle w:val="ConsPlusNormal"/>
              <w:widowControl/>
              <w:bidi w:val="0"/>
              <w:ind w:left="113" w:right="113"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Протяженность</w:t>
              <w:br/>
              <w:t>маршрута, км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Наименование</w:t>
              <w:br/>
              <w:t>маршрута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Марка    </w:t>
              <w:br/>
              <w:t xml:space="preserve">автобуса,  </w:t>
              <w:br/>
              <w:t>вместимость,</w:t>
              <w:br/>
              <w:t>человек</w:t>
            </w:r>
          </w:p>
        </w:tc>
        <w:tc>
          <w:tcPr>
            <w:tcW w:w="2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Количество рейсов,  </w:t>
              <w:br/>
              <w:t>штук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Пробег с пассажирами,</w:t>
              <w:br/>
              <w:t>км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Перевезено   </w:t>
              <w:br/>
              <w:t xml:space="preserve">пассажиров,  </w:t>
              <w:br/>
              <w:t>человек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Коэффициент   </w:t>
              <w:br/>
              <w:t xml:space="preserve">использования  </w:t>
              <w:br/>
              <w:t>вместимости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Доходы от   </w:t>
              <w:br/>
              <w:t xml:space="preserve">перевозки   </w:t>
              <w:br/>
              <w:t xml:space="preserve">пассажиров,  </w:t>
              <w:br/>
              <w:t xml:space="preserve">включая льготные    категории   </w:t>
              <w:br/>
              <w:t xml:space="preserve">пассажиров,  </w:t>
              <w:br/>
              <w:t>тыс. руб.</w:t>
            </w:r>
          </w:p>
        </w:tc>
      </w:tr>
      <w:tr>
        <w:trPr>
          <w:trHeight w:val="718" w:hRule="atLeast"/>
          <w:cantSplit w:val="true"/>
        </w:trPr>
        <w:tc>
          <w:tcPr>
            <w:tcW w:w="4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за отчетный</w:t>
              <w:br/>
              <w:t>период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с начала </w:t>
              <w:br/>
              <w:t>года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за отчетный</w:t>
              <w:br/>
              <w:t>период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с начала </w:t>
              <w:br/>
              <w:t>года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за   </w:t>
              <w:br/>
              <w:t>отчетный</w:t>
              <w:br/>
              <w:t>период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с   </w:t>
              <w:br/>
              <w:t>начала</w:t>
              <w:br/>
              <w:t>года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за    </w:t>
              <w:br/>
              <w:t xml:space="preserve">отчетный </w:t>
              <w:br/>
              <w:t>период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с   </w:t>
              <w:br/>
              <w:t>начала</w:t>
              <w:br/>
              <w:t>года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за   </w:t>
              <w:br/>
              <w:t>отчетный</w:t>
              <w:br/>
              <w:t>период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ind w:left="0" w:right="-21"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с   </w:t>
              <w:br/>
              <w:t>начала</w:t>
              <w:br/>
              <w:t>года</w:t>
            </w:r>
          </w:p>
        </w:tc>
      </w:tr>
      <w:tr>
        <w:trPr>
          <w:trHeight w:val="478" w:hRule="atLeast"/>
          <w:cantSplit w:val="true"/>
        </w:trPr>
        <w:tc>
          <w:tcPr>
            <w:tcW w:w="4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5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факт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факт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план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факт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план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факт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snapToGrid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>
          <w:trHeight w:val="239" w:hRule="atLeast"/>
          <w:cantSplit w:val="true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16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18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19</w:t>
            </w:r>
          </w:p>
        </w:tc>
      </w:tr>
      <w:tr>
        <w:trPr>
          <w:trHeight w:val="239" w:hRule="atLeast"/>
          <w:cantSplit w:val="true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1 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>
          <w:trHeight w:val="239" w:hRule="atLeast"/>
          <w:cantSplit w:val="true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2 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>
          <w:trHeight w:val="239" w:hRule="atLeast"/>
          <w:cantSplit w:val="true"/>
        </w:trPr>
        <w:tc>
          <w:tcPr>
            <w:tcW w:w="4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Итого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>
          <w:trHeight w:val="359" w:hRule="atLeast"/>
          <w:cantSplit w:val="true"/>
        </w:trPr>
        <w:tc>
          <w:tcPr>
            <w:tcW w:w="99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Отчетный период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С начала года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>
          <w:trHeight w:val="239" w:hRule="atLeast"/>
          <w:cantSplit w:val="true"/>
        </w:trPr>
        <w:tc>
          <w:tcPr>
            <w:tcW w:w="99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Количество перевезенных льготных категорий пассажиров, чел.                                      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>
          <w:trHeight w:val="239" w:hRule="atLeast"/>
          <w:cantSplit w:val="true"/>
        </w:trPr>
        <w:tc>
          <w:tcPr>
            <w:tcW w:w="99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 xml:space="preserve">Выпадающие доходы от перевозки льготных категорий пассажиров, руб.                                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bidi w:val="0"/>
              <w:snapToGrid w:val="false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</w:tbl>
    <w:p>
      <w:pPr>
        <w:pStyle w:val="ConsPlusNonformat"/>
        <w:widowControl/>
        <w:bidi w:val="0"/>
        <w:jc w:val="left"/>
        <w:rPr/>
      </w:pP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ConsPlusNonformat"/>
        <w:widowControl/>
        <w:bidi w:val="0"/>
        <w:jc w:val="left"/>
        <w:rPr/>
      </w:pPr>
      <w:r>
        <w:rPr>
          <w:rFonts w:cs="Times New Roman" w:ascii="Times New Roman" w:hAnsi="Times New Roman"/>
          <w:szCs w:val="24"/>
        </w:rPr>
        <w:t>Руководитель Получателя   ___________________ __________________________</w:t>
      </w:r>
    </w:p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299" w:charSpace="0"/>
        </w:sectPr>
        <w:pStyle w:val="ConsPlusNonformat"/>
        <w:widowControl/>
        <w:bidi w:val="0"/>
        <w:jc w:val="lef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</w:t>
      </w:r>
      <w:r>
        <w:rPr>
          <w:rFonts w:cs="Times New Roman" w:ascii="Times New Roman" w:hAnsi="Times New Roman"/>
          <w:sz w:val="18"/>
          <w:szCs w:val="18"/>
        </w:rPr>
        <w:t xml:space="preserve">М.П.                                                             (подпись)                                       (Ф.И.О.)          </w:t>
      </w:r>
    </w:p>
    <w:p>
      <w:pPr>
        <w:pStyle w:val="ConsPlusNormal"/>
        <w:widowControl/>
        <w:numPr>
          <w:ilvl w:val="0"/>
          <w:numId w:val="0"/>
        </w:numPr>
        <w:bidi w:val="0"/>
        <w:ind w:left="0" w:hanging="0"/>
        <w:jc w:val="righ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Приложение № 3</w:t>
      </w:r>
    </w:p>
    <w:p>
      <w:pPr>
        <w:pStyle w:val="Normal"/>
        <w:ind w:left="4820" w:right="0" w:hanging="0"/>
        <w:jc w:val="right"/>
        <w:rPr/>
      </w:pPr>
      <w:r>
        <w:rPr>
          <w:color w:val="000000"/>
          <w:spacing w:val="2"/>
          <w:sz w:val="20"/>
        </w:rPr>
        <w:t xml:space="preserve">к Порядку </w:t>
      </w:r>
      <w:r>
        <w:rPr>
          <w:sz w:val="20"/>
          <w:szCs w:val="20"/>
        </w:rPr>
        <w:t xml:space="preserve">предоставления и возврата субсидий  </w:t>
      </w:r>
      <w:r>
        <w:rPr>
          <w:sz w:val="20"/>
          <w:szCs w:val="20"/>
          <w:lang w:eastAsia="en-US"/>
        </w:rPr>
        <w:t xml:space="preserve">юридическим лицам (за </w:t>
      </w:r>
      <w:r>
        <w:rPr>
          <w:color w:val="000000"/>
          <w:sz w:val="20"/>
          <w:szCs w:val="20"/>
          <w:lang w:eastAsia="en-US"/>
        </w:rPr>
        <w:t>исключением государственных (муниципальных) учреждений), индивидуальным предпринимателям</w:t>
      </w:r>
      <w:r>
        <w:rPr>
          <w:color w:val="000000"/>
          <w:sz w:val="20"/>
          <w:szCs w:val="20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0"/>
          <w:szCs w:val="20"/>
        </w:rPr>
        <w:t xml:space="preserve"> небольшой интенсивности пассажиропотоков.</w:t>
      </w:r>
    </w:p>
    <w:p>
      <w:pPr>
        <w:pStyle w:val="ConsPlusNonformat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Расчет суммы субсидии,</w:t>
      </w:r>
    </w:p>
    <w:p>
      <w:pPr>
        <w:pStyle w:val="ConsPlusNonformat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подлежащей предоставлению из бюджета городского округа города Шарыпово на организацию регулярных пассажирских перевозок</w:t>
      </w:r>
    </w:p>
    <w:p>
      <w:pPr>
        <w:pStyle w:val="ConsPlusNonformat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автомобильным транспортом по муниципальным маршрутам</w:t>
      </w:r>
    </w:p>
    <w:p>
      <w:pPr>
        <w:pStyle w:val="ConsPlusNonformat"/>
        <w:bidi w:val="0"/>
        <w:jc w:val="center"/>
        <w:rPr/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bidi w:val="0"/>
        <w:jc w:val="center"/>
        <w:rPr/>
      </w:pPr>
      <w:r>
        <w:rPr>
          <w:rFonts w:cs="Times New Roman" w:ascii="Times New Roman" w:hAnsi="Times New Roman"/>
          <w:szCs w:val="24"/>
        </w:rPr>
        <w:t>за _____________________________________202__ года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(ежемесячно и нарастающим итогом)</w:t>
      </w:r>
    </w:p>
    <w:p>
      <w:pPr>
        <w:pStyle w:val="ConsPlusNormal"/>
        <w:bidi w:val="0"/>
        <w:jc w:val="both"/>
        <w:rPr/>
      </w:pPr>
      <w:r>
        <w:rPr>
          <w:rFonts w:cs="Times New Roman" w:ascii="Times New Roman" w:hAnsi="Times New Roman"/>
          <w:szCs w:val="24"/>
        </w:rPr>
      </w:r>
    </w:p>
    <w:tbl>
      <w:tblPr>
        <w:tblW w:w="15415" w:type="dxa"/>
        <w:jc w:val="left"/>
        <w:tblInd w:w="-5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210"/>
        <w:gridCol w:w="1324"/>
        <w:gridCol w:w="1270"/>
        <w:gridCol w:w="855"/>
        <w:gridCol w:w="854"/>
        <w:gridCol w:w="880"/>
        <w:gridCol w:w="808"/>
        <w:gridCol w:w="886"/>
        <w:gridCol w:w="822"/>
        <w:gridCol w:w="855"/>
        <w:gridCol w:w="787"/>
        <w:gridCol w:w="1362"/>
        <w:gridCol w:w="23"/>
        <w:gridCol w:w="857"/>
        <w:gridCol w:w="833"/>
        <w:gridCol w:w="24"/>
        <w:gridCol w:w="828"/>
        <w:gridCol w:w="937"/>
      </w:tblGrid>
      <w:tr>
        <w:trPr/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Номер, наименование маршрута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Протяженность маршрута (км)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Вместимость, человек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рейсов (штук)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Перевезено пассажиров (человек)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Коэффициент использования вместимости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Норматив субсидирования (руб./км)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Фактический пробег с пассажирами (км)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Сумма субсидии (руб.) </w:t>
            </w:r>
          </w:p>
          <w:p>
            <w:pPr>
              <w:pStyle w:val="ConsPlusNormal"/>
              <w:bidi w:val="0"/>
              <w:ind w:left="0" w:right="0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(норматив x пробег)</w:t>
            </w:r>
          </w:p>
        </w:tc>
      </w:tr>
      <w:tr>
        <w:trPr/>
        <w:tc>
          <w:tcPr>
            <w:tcW w:w="1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начала года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начала года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начала года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начала года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начала года</w:t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>Глава города Шарыпово ____________ _________________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</w:t>
      </w:r>
      <w:r>
        <w:rPr>
          <w:rFonts w:cs="Times New Roman" w:ascii="Times New Roman" w:hAnsi="Times New Roman"/>
        </w:rPr>
        <w:t>(подпись)                   (ФИО)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>Исполнитель                 ____________ _________________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</w:t>
      </w:r>
      <w:r>
        <w:rPr>
          <w:rFonts w:cs="Times New Roman" w:ascii="Times New Roman" w:hAnsi="Times New Roman"/>
        </w:rPr>
        <w:t>(подпись)                   (ФИО)</w:t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firstLine="8931"/>
        <w:jc w:val="right"/>
        <w:rPr/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firstLine="8931"/>
        <w:jc w:val="right"/>
        <w:rPr/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firstLine="8931"/>
        <w:jc w:val="right"/>
        <w:rPr/>
      </w:pPr>
      <w:r>
        <w:rPr>
          <w:rFonts w:cs="Times New Roman" w:ascii="Times New Roman" w:hAnsi="Times New Roman"/>
        </w:rPr>
        <w:t>Приложение № 4</w:t>
      </w:r>
    </w:p>
    <w:p>
      <w:pPr>
        <w:pStyle w:val="Normal"/>
        <w:ind w:left="4820" w:right="0" w:hanging="0"/>
        <w:jc w:val="both"/>
        <w:rPr/>
      </w:pPr>
      <w:bookmarkStart w:id="16" w:name="P386"/>
      <w:bookmarkEnd w:id="16"/>
      <w:r>
        <w:rPr>
          <w:color w:val="000000"/>
          <w:spacing w:val="2"/>
          <w:sz w:val="20"/>
        </w:rPr>
        <w:t xml:space="preserve">к Порядку </w:t>
      </w:r>
      <w:r>
        <w:rPr>
          <w:sz w:val="20"/>
          <w:szCs w:val="20"/>
        </w:rPr>
        <w:t xml:space="preserve">предоставления и возврата субсидий  </w:t>
      </w:r>
      <w:r>
        <w:rPr>
          <w:sz w:val="20"/>
          <w:szCs w:val="20"/>
          <w:lang w:eastAsia="en-US"/>
        </w:rPr>
        <w:t xml:space="preserve">юридическим лицам (за </w:t>
      </w:r>
      <w:r>
        <w:rPr>
          <w:color w:val="000000"/>
          <w:sz w:val="20"/>
          <w:szCs w:val="20"/>
          <w:lang w:eastAsia="en-US"/>
        </w:rPr>
        <w:t>исключением государственных (муниципальных) учреждений), индивидуальным предпринимателям</w:t>
      </w:r>
      <w:r>
        <w:rPr>
          <w:color w:val="000000"/>
          <w:sz w:val="20"/>
          <w:szCs w:val="20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0"/>
          <w:szCs w:val="20"/>
        </w:rPr>
        <w:t xml:space="preserve"> небольшой интенсивности пассажиропотоков.</w:t>
      </w:r>
    </w:p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Cs w:val="24"/>
        </w:rPr>
        <w:t>ПОКАЗАТЕЛИ РЕЗУЛЬТАТИВНОСТИ</w:t>
      </w:r>
    </w:p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bidi w:val="0"/>
        <w:jc w:val="center"/>
        <w:rPr/>
      </w:pPr>
      <w:r>
        <w:rPr>
          <w:rFonts w:cs="Times New Roman" w:ascii="Times New Roman" w:hAnsi="Times New Roman"/>
          <w:szCs w:val="24"/>
        </w:rPr>
      </w:r>
    </w:p>
    <w:tbl>
      <w:tblPr>
        <w:tblW w:w="13878" w:type="dxa"/>
        <w:jc w:val="left"/>
        <w:tblInd w:w="903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67"/>
        <w:gridCol w:w="3774"/>
        <w:gridCol w:w="2888"/>
        <w:gridCol w:w="1637"/>
        <w:gridCol w:w="969"/>
        <w:gridCol w:w="1633"/>
        <w:gridCol w:w="2410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№ </w:t>
            </w:r>
          </w:p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п/п</w:t>
            </w: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Единица измерения по </w:t>
            </w:r>
            <w:hyperlink r:id="rId11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Плановое значение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Срок, на который запланировано достижение показателя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код</w:t>
            </w:r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57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 xml:space="preserve">количество километров пробега с пассажирами по маршруту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Cs w:val="24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Cs w:val="24"/>
              </w:rPr>
            </w:r>
          </w:p>
        </w:tc>
      </w:tr>
    </w:tbl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firstLine="993"/>
        <w:jc w:val="left"/>
        <w:rPr/>
      </w:pPr>
      <w:r>
        <w:rPr>
          <w:rFonts w:cs="Times New Roman" w:ascii="Times New Roman" w:hAnsi="Times New Roman"/>
          <w:szCs w:val="24"/>
        </w:rPr>
        <w:t>Главный распорядитель: __</w:t>
      </w:r>
      <w:r>
        <w:rPr>
          <w:rFonts w:cs="Times New Roman" w:ascii="Times New Roman" w:hAnsi="Times New Roman"/>
          <w:b/>
          <w:szCs w:val="24"/>
        </w:rPr>
        <w:t>________________      ___________________        ___</w:t>
      </w:r>
      <w:r>
        <w:rPr>
          <w:rFonts w:cs="Times New Roman" w:ascii="Times New Roman" w:hAnsi="Times New Roman"/>
          <w:b/>
        </w:rPr>
        <w:t xml:space="preserve">__________________                                                                                       </w:t>
      </w:r>
    </w:p>
    <w:p>
      <w:pPr>
        <w:pStyle w:val="ConsPlusNormal"/>
        <w:widowControl/>
        <w:bidi w:val="0"/>
        <w:jc w:val="left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   </w:t>
      </w:r>
      <w:r>
        <w:rPr>
          <w:rFonts w:cs="Times New Roman" w:ascii="Times New Roman" w:hAnsi="Times New Roman"/>
          <w:sz w:val="20"/>
        </w:rPr>
        <w:t xml:space="preserve">(должность)                      </w:t>
      </w:r>
      <w:r>
        <w:rPr>
          <w:rFonts w:cs="Times New Roman" w:ascii="Times New Roman" w:hAnsi="Times New Roman"/>
          <w:sz w:val="20"/>
          <w:lang w:val="en-US"/>
        </w:rPr>
        <w:t xml:space="preserve">    </w:t>
      </w:r>
      <w:r>
        <w:rPr>
          <w:rFonts w:cs="Times New Roman" w:ascii="Times New Roman" w:hAnsi="Times New Roman"/>
          <w:sz w:val="20"/>
        </w:rPr>
        <w:t xml:space="preserve">        (подпись)                         (расшифровка подписи) </w:t>
      </w:r>
      <w:r>
        <w:rPr>
          <w:rFonts w:cs="Times New Roman" w:ascii="Times New Roman" w:hAnsi="Times New Roman"/>
        </w:rPr>
        <w:t xml:space="preserve">                            </w:t>
      </w:r>
    </w:p>
    <w:p>
      <w:pPr>
        <w:pStyle w:val="ConsPlusNormal"/>
        <w:widowControl/>
        <w:bidi w:val="0"/>
        <w:jc w:val="left"/>
        <w:rPr/>
      </w:pPr>
      <w:r>
        <w:rPr>
          <w:rFonts w:cs="Times New Roman" w:ascii="Times New Roman" w:hAnsi="Times New Roman"/>
          <w:szCs w:val="24"/>
        </w:rPr>
        <w:t xml:space="preserve">                    </w:t>
      </w:r>
      <w:r>
        <w:rPr>
          <w:rFonts w:cs="Times New Roman" w:ascii="Times New Roman" w:hAnsi="Times New Roman"/>
          <w:sz w:val="20"/>
        </w:rPr>
        <w:t>М.П.</w:t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ind w:left="0" w:right="0" w:firstLine="10773"/>
        <w:jc w:val="right"/>
        <w:rPr/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74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0"/>
        <w:gridCol w:w="9072"/>
      </w:tblGrid>
      <w:tr>
        <w:trPr>
          <w:trHeight w:val="1771" w:hRule="atLeast"/>
        </w:trPr>
        <w:tc>
          <w:tcPr>
            <w:tcW w:w="5670" w:type="dxa"/>
            <w:tcBorders/>
          </w:tcPr>
          <w:p>
            <w:pPr>
              <w:pStyle w:val="Style31"/>
              <w:snapToGrid w:val="false"/>
              <w:spacing w:before="0" w:after="200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  <w:tc>
          <w:tcPr>
            <w:tcW w:w="9072" w:type="dxa"/>
            <w:tcBorders/>
          </w:tcPr>
          <w:p>
            <w:pPr>
              <w:pStyle w:val="ConsPlusNormal"/>
              <w:widowControl/>
              <w:numPr>
                <w:ilvl w:val="0"/>
                <w:numId w:val="0"/>
              </w:numPr>
              <w:bidi w:val="0"/>
              <w:ind w:left="0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 № 5</w:t>
            </w:r>
          </w:p>
          <w:p>
            <w:pPr>
              <w:pStyle w:val="Normal"/>
              <w:ind w:left="-60" w:right="0" w:hanging="0"/>
              <w:jc w:val="both"/>
              <w:rPr/>
            </w:pPr>
            <w:bookmarkStart w:id="17" w:name="P3861"/>
            <w:bookmarkEnd w:id="17"/>
            <w:r>
              <w:rPr>
                <w:color w:val="000000"/>
                <w:spacing w:val="2"/>
                <w:sz w:val="20"/>
              </w:rPr>
              <w:t xml:space="preserve">к Порядку </w:t>
            </w:r>
            <w:r>
              <w:rPr>
                <w:sz w:val="20"/>
                <w:szCs w:val="20"/>
              </w:rPr>
              <w:t xml:space="preserve">предоставления и возврата субсидий  </w:t>
            </w:r>
            <w:r>
              <w:rPr>
                <w:sz w:val="20"/>
                <w:szCs w:val="20"/>
                <w:lang w:eastAsia="en-US"/>
              </w:rPr>
              <w:t xml:space="preserve">юридическим лицам (за </w:t>
            </w:r>
            <w:r>
              <w:rPr>
                <w:color w:val="000000"/>
                <w:sz w:val="20"/>
                <w:szCs w:val="20"/>
                <w:lang w:eastAsia="en-US"/>
              </w:rPr>
              <w:t>исключением государственных (муниципальных) учреждений), индивидуальным предпринимателям</w:t>
            </w:r>
            <w:r>
              <w:rPr>
                <w:color w:val="000000"/>
                <w:sz w:val="20"/>
                <w:szCs w:val="20"/>
              </w:rPr>
      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</w:t>
            </w:r>
            <w:r>
              <w:rPr>
                <w:sz w:val="20"/>
                <w:szCs w:val="20"/>
              </w:rPr>
              <w:t xml:space="preserve"> небольшой интенсивности пассажиропотоков.</w:t>
            </w:r>
          </w:p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nformat"/>
        <w:bidi w:val="0"/>
        <w:jc w:val="center"/>
        <w:rPr/>
      </w:pPr>
      <w:bookmarkStart w:id="18" w:name="P1662"/>
      <w:bookmarkEnd w:id="18"/>
      <w:r>
        <w:rPr>
          <w:rFonts w:cs="Times New Roman" w:ascii="Times New Roman" w:hAnsi="Times New Roman"/>
          <w:sz w:val="26"/>
          <w:szCs w:val="26"/>
        </w:rPr>
        <w:t>ОТЧЕТ</w:t>
      </w:r>
    </w:p>
    <w:p>
      <w:pPr>
        <w:pStyle w:val="ConsPlusNonformat"/>
        <w:bidi w:val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о достижении значений показателей результативности</w:t>
      </w:r>
    </w:p>
    <w:p>
      <w:pPr>
        <w:pStyle w:val="ConsPlusNonformat"/>
        <w:bidi w:val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по состоянию на "__" _________ 202_ года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bidi w:val="0"/>
        <w:jc w:val="both"/>
        <w:rPr/>
      </w:pPr>
      <w:bookmarkStart w:id="19" w:name="_Hlk95315640"/>
      <w:bookmarkEnd w:id="19"/>
      <w:r>
        <w:rPr>
          <w:rFonts w:cs="Times New Roman" w:ascii="Times New Roman" w:hAnsi="Times New Roman"/>
          <w:sz w:val="26"/>
          <w:szCs w:val="26"/>
        </w:rPr>
        <w:t>Наименование Получателя ______________________________________________</w:t>
      </w:r>
    </w:p>
    <w:p>
      <w:pPr>
        <w:pStyle w:val="ConsPlusNonformat"/>
        <w:bidi w:val="0"/>
        <w:jc w:val="both"/>
        <w:rPr/>
      </w:pPr>
      <w:bookmarkStart w:id="20" w:name="_Hlk95315640"/>
      <w:bookmarkEnd w:id="20"/>
      <w:r>
        <w:rPr>
          <w:rFonts w:cs="Times New Roman" w:ascii="Times New Roman" w:hAnsi="Times New Roman"/>
          <w:sz w:val="26"/>
          <w:szCs w:val="26"/>
        </w:rPr>
        <w:t>Периодичность: _______________________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</w:r>
    </w:p>
    <w:tbl>
      <w:tblPr>
        <w:tblW w:w="14740" w:type="dxa"/>
        <w:jc w:val="left"/>
        <w:tblInd w:w="-10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720"/>
        <w:gridCol w:w="2697"/>
        <w:gridCol w:w="1607"/>
        <w:gridCol w:w="2268"/>
        <w:gridCol w:w="547"/>
        <w:gridCol w:w="1579"/>
        <w:gridCol w:w="2551"/>
        <w:gridCol w:w="1418"/>
        <w:gridCol w:w="1353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 п/п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Наименование показателя 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Единица измерения по </w:t>
            </w:r>
            <w:hyperlink r:id="rId12">
              <w:r>
                <w:rPr>
                  <w:rStyle w:val="-"/>
                  <w:rFonts w:cs="Times New Roman" w:ascii="Times New Roman" w:hAnsi="Times New Roman"/>
                </w:rPr>
                <w:t>ОКЕИ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Плановое значение показателя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Процент выполнения плана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Причина отклонения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Наименование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ind w:left="0" w:right="0" w:firstLine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P1685"/>
            <w:bookmarkEnd w:id="21"/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  <w:t>количество километров пробега с пассажирами по маршруту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>Руководитель Получателя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>(уполномоченное лицо)   _______________   _________   _____________________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</w:rPr>
        <w:t>(должность)         (подпись)     (расшифровка подписи)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 xml:space="preserve">                                  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М.П. (при наличии)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Исполнитель    ________________    ________________________   _____________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 xml:space="preserve">                             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(должность)                     (фамилия, имя, отчество)            (телефон)</w:t>
      </w:r>
    </w:p>
    <w:p>
      <w:pPr>
        <w:sectPr>
          <w:type w:val="nextPage"/>
          <w:pgSz w:orient="landscape" w:w="16838" w:h="11906"/>
          <w:pgMar w:left="1134" w:right="1134" w:gutter="0" w:header="0" w:top="1276" w:footer="0" w:bottom="851"/>
          <w:pgNumType w:fmt="decimal"/>
          <w:formProt w:val="false"/>
          <w:textDirection w:val="lrTb"/>
          <w:docGrid w:type="default" w:linePitch="360" w:charSpace="0"/>
        </w:sect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>"__" ___________ 20__ г.</w:t>
      </w:r>
    </w:p>
    <w:p>
      <w:pPr>
        <w:pStyle w:val="ConsPlusNormal"/>
        <w:widowControl/>
        <w:numPr>
          <w:ilvl w:val="0"/>
          <w:numId w:val="0"/>
        </w:numPr>
        <w:bidi w:val="0"/>
        <w:ind w:left="0" w:hanging="0"/>
        <w:jc w:val="right"/>
        <w:rPr/>
      </w:pPr>
      <w:r>
        <w:rPr>
          <w:rFonts w:cs="Times New Roman" w:ascii="Times New Roman" w:hAnsi="Times New Roman"/>
        </w:rPr>
        <w:t>Приложение № 6</w:t>
      </w:r>
    </w:p>
    <w:p>
      <w:pPr>
        <w:pStyle w:val="Normal"/>
        <w:ind w:left="-60" w:right="0" w:hanging="0"/>
        <w:jc w:val="both"/>
        <w:rPr/>
      </w:pPr>
      <w:r>
        <w:rPr>
          <w:color w:val="000000"/>
          <w:spacing w:val="2"/>
          <w:sz w:val="20"/>
        </w:rPr>
        <w:t xml:space="preserve">к Порядку </w:t>
      </w:r>
      <w:r>
        <w:rPr>
          <w:sz w:val="20"/>
          <w:szCs w:val="20"/>
        </w:rPr>
        <w:t xml:space="preserve">предоставления и возврата субсидий  </w:t>
      </w:r>
      <w:r>
        <w:rPr>
          <w:sz w:val="20"/>
          <w:szCs w:val="20"/>
          <w:lang w:eastAsia="en-US"/>
        </w:rPr>
        <w:t xml:space="preserve">юридическим лицам (за </w:t>
      </w:r>
      <w:r>
        <w:rPr>
          <w:color w:val="000000"/>
          <w:sz w:val="20"/>
          <w:szCs w:val="20"/>
          <w:lang w:eastAsia="en-US"/>
        </w:rPr>
        <w:t>исключением государственных (муниципальных) учреждений), индивидуальным предпринимателям</w:t>
      </w:r>
      <w:r>
        <w:rPr>
          <w:color w:val="000000"/>
          <w:sz w:val="20"/>
          <w:szCs w:val="20"/>
        </w:rPr>
        <w:t>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 городском округе город Шарыпово по маршрутам с небольшой интенсивностью пассажиропотоков в целях возмещения недополученных доходов, возникающих в результате</w:t>
      </w:r>
      <w:r>
        <w:rPr>
          <w:sz w:val="20"/>
          <w:szCs w:val="20"/>
        </w:rPr>
        <w:t xml:space="preserve"> небольшой интенсивности пассажиропотоков.</w:t>
      </w:r>
    </w:p>
    <w:p>
      <w:pPr>
        <w:pStyle w:val="Normal"/>
        <w:autoSpaceDE w:val="false"/>
        <w:jc w:val="center"/>
        <w:rPr/>
      </w:pPr>
      <w:r>
        <w:rPr>
          <w:sz w:val="20"/>
          <w:szCs w:val="28"/>
        </w:rPr>
      </w:r>
    </w:p>
    <w:p>
      <w:pPr>
        <w:pStyle w:val="Normal"/>
        <w:autoSpaceDE w:val="false"/>
        <w:jc w:val="center"/>
        <w:rPr/>
      </w:pPr>
      <w:r>
        <w:rPr>
          <w:szCs w:val="28"/>
        </w:rPr>
        <w:t>Отчет о доходах и расходах ___________________ за ___________</w:t>
      </w:r>
    </w:p>
    <w:p>
      <w:pPr>
        <w:pStyle w:val="Normal"/>
        <w:numPr>
          <w:ilvl w:val="0"/>
          <w:numId w:val="0"/>
        </w:numPr>
        <w:autoSpaceDE w:val="false"/>
        <w:ind w:left="0" w:hanging="0"/>
        <w:jc w:val="both"/>
        <w:rPr/>
      </w:pPr>
      <w:r>
        <w:rPr>
          <w:szCs w:val="28"/>
        </w:rPr>
      </w:r>
    </w:p>
    <w:tbl>
      <w:tblPr>
        <w:tblW w:w="9357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5"/>
        <w:gridCol w:w="1417"/>
        <w:gridCol w:w="3125"/>
      </w:tblGrid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Отчетные данные по пассажирским перевозкам, по муниципальным маршрутам в городском округе город Шарыпово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1. Доходы по маршруту,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от реализации билетов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по социальной карте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2. Расходы по маршруту,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Страховые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ГСМ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Ремонтный фонд, шины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Прочие расходы, всего (с расшифровкой)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3. Финансовый результат от перевозок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4. Стоимость проезда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5. Средняя стоимость ГСМ по видам топлива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Бензин (марка)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руб./литр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Дизельное топливо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руб./литр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6. Среднесписочная численность работников, обслуживающих пассажирские перевозки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водителей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обслуживающего персонала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АУП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7. Тарифная ставка рабочих 1 разряда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8. Средняя зарплата по предприятию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водителей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обслуживающего персонала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right"/>
              <w:rPr>
                <w:sz w:val="24"/>
              </w:rPr>
            </w:pPr>
            <w:r>
              <w:rPr>
                <w:sz w:val="24"/>
              </w:rPr>
              <w:t>АУП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9. Общий пробег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км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10. Пробег с пассажирами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км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11. Перевезено пассажиров,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в том числе по ЕСПБ и 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12. Протяженность маршрутной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13. Количество выполненных рейсов по маршруту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14. Количество реализованных билетов за наличный расчет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15. Количество транзакций по социальной карте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autoSpaceDE w:val="false"/>
        <w:jc w:val="both"/>
        <w:rPr/>
      </w:pPr>
      <w:r>
        <w:rPr>
          <w:szCs w:val="28"/>
        </w:rPr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>Руководитель Получателя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>(уполномоченное лицо)      _______________           _________      _____________________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</w:rPr>
        <w:t>(должность)                  (подпись)          (расшифровка подписи)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</w:rPr>
        <w:t>М.П. (при наличии)</w:t>
      </w:r>
    </w:p>
    <w:p>
      <w:pPr>
        <w:pStyle w:val="ConsPlusNonformat"/>
        <w:bidi w:val="0"/>
        <w:jc w:val="both"/>
        <w:rPr/>
      </w:pPr>
      <w:r>
        <w:rPr>
          <w:rFonts w:cs="Times New Roman" w:ascii="Times New Roman" w:hAnsi="Times New Roman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9" w:hanging="60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sz w:val="28"/>
        <w:b w:val="false"/>
        <w:szCs w:val="28"/>
        <w:bCs w:val="false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sz w:val="28"/>
        <w:b w:val="false"/>
        <w:szCs w:val="28"/>
        <w:bCs w:val="false"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sz w:val="28"/>
        <w:szCs w:val="28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sz w:val="28"/>
        <w:szCs w:val="28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sz w:val="28"/>
        <w:szCs w:val="28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sz w:val="28"/>
        <w:szCs w:val="28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sz w:val="28"/>
        <w:szCs w:val="28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sz w:val="28"/>
        <w:szCs w:val="28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sz w:val="28"/>
        <w:szCs w:val="28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sz w:val="28"/>
      <w:szCs w:val="28"/>
    </w:rPr>
  </w:style>
  <w:style w:type="character" w:styleId="WW8Num3z0">
    <w:name w:val="WW8Num3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3z1">
    <w:name w:val="WW8Num3z1"/>
    <w:qFormat/>
    <w:rPr>
      <w:rFonts w:ascii="Times New Roman" w:hAnsi="Times New Roman" w:cs="Times New Roman"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b w:val="false"/>
      <w:bCs w:val="false"/>
      <w:sz w:val="28"/>
      <w:szCs w:val="28"/>
    </w:rPr>
  </w:style>
  <w:style w:type="character" w:styleId="WW8Num6z0">
    <w:name w:val="WW8Num6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6z1">
    <w:name w:val="WW8Num6z1"/>
    <w:qFormat/>
    <w:rPr>
      <w:rFonts w:ascii="Times New Roman" w:hAnsi="Times New Roman" w:cs="Times New Roman"/>
      <w:sz w:val="28"/>
      <w:szCs w:val="28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_"/>
    <w:qFormat/>
    <w:rPr>
      <w:sz w:val="26"/>
      <w:szCs w:val="2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1">
    <w:name w:val="Основной текст1"/>
    <w:basedOn w:val="Normal"/>
    <w:qFormat/>
    <w:pPr>
      <w:widowControl w:val="false"/>
      <w:ind w:left="0" w:right="0" w:firstLine="400"/>
    </w:pPr>
    <w:rPr>
      <w:sz w:val="26"/>
      <w:szCs w:val="26"/>
    </w:rPr>
  </w:style>
  <w:style w:type="paragraph" w:styleId="Style30">
    <w:name w:val="Абзац списка"/>
    <w:basedOn w:val="Normal"/>
    <w:qFormat/>
    <w:pPr>
      <w:spacing w:before="0" w:after="0"/>
      <w:ind w:left="720" w:right="0" w:hanging="0"/>
      <w:contextualSpacing/>
    </w:pPr>
    <w:rPr>
      <w:sz w:val="24"/>
    </w:rPr>
  </w:style>
  <w:style w:type="paragraph" w:styleId="Style31">
    <w:name w:val="Содержимое таблицы"/>
    <w:basedOn w:val="Normal"/>
    <w:qFormat/>
    <w:pPr>
      <w:suppressLineNumbers/>
    </w:pPr>
    <w:rPr>
      <w:sz w:val="24"/>
    </w:rPr>
  </w:style>
  <w:style w:type="paragraph" w:styleId="Style32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3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4F7EA7014572C28D5B36BE9C38EAD7E92EC96F68E3A8E680C562681BEA40E6BDC34A1E40319D918xCWCG" TargetMode="External"/><Relationship Id="rId3" Type="http://schemas.openxmlformats.org/officeDocument/2006/relationships/hyperlink" Target="consultantplus://offline/ref=07F3D1CACE3A22969C0B5783A68876E98E1008BDBDE37E963DBDF5980C68E191C56B1A0A966373A747C2A1810EB66A160C84605FCC2A1Br0D" TargetMode="External"/><Relationship Id="rId4" Type="http://schemas.openxmlformats.org/officeDocument/2006/relationships/hyperlink" Target="consultantplus://offline/ref=07F3D1CACE3A22969C0B5783A68876E98E1008BDBDE37E963DBDF5980C68E191C56B1A0F99637EA747C2A1810EB66A160C84605FCC2A1Br0D" TargetMode="External"/><Relationship Id="rId5" Type="http://schemas.openxmlformats.org/officeDocument/2006/relationships/hyperlink" Target="consultantplus://offline/ref=07F3D1CACE3A22969C0B5783A68876E98E1008BDBDE37E963DBDF5980C68E191C56B1A0F996178A747C2A1810EB66A160C84605FCC2A1Br0D" TargetMode="External"/><Relationship Id="rId6" Type="http://schemas.openxmlformats.org/officeDocument/2006/relationships/hyperlink" Target="consultantplus://offline/ref=07F3D1CACE3A22969C0B5783A68876E98E1008BDBDE37E963DBDF5980C68E191C56B1A0F99637EA747C2A1810EB66A160C84605FCC2A1Br0D" TargetMode="External"/><Relationship Id="rId7" Type="http://schemas.openxmlformats.org/officeDocument/2006/relationships/hyperlink" Target="consultantplus://offline/ref=07F3D1CACE3A22969C0B5783A68876E98E1008BDBDE37E963DBDF5980C68E191C56B1A0F996178A747C2A1810EB66A160C84605FCC2A1Br0D" TargetMode="External"/><Relationship Id="rId8" Type="http://schemas.openxmlformats.org/officeDocument/2006/relationships/hyperlink" Target="consultantplus://offline/ref=6B3465699DE5170D9E3F7C8E2482E596B0F347C3AED1AB7BF6FD5F4B35109FA5B6FC791D782A15D3AEE88928AE4AEDDC3DC850FDC89AF7A5EEA42F59SFE3D" TargetMode="External"/><Relationship Id="rId9" Type="http://schemas.openxmlformats.org/officeDocument/2006/relationships/hyperlink" Target="consultantplus://offline/ref=07F3D1CACE3A22969C0B5783A68876E98E1008BDBDE37E963DBDF5980C68E191C56B1A0F99637EA747C2A1810EB66A160C84605FCC2A1Br0D" TargetMode="External"/><Relationship Id="rId10" Type="http://schemas.openxmlformats.org/officeDocument/2006/relationships/hyperlink" Target="consultantplus://offline/ref=07F3D1CACE3A22969C0B5783A68876E98E1008BDBDE37E963DBDF5980C68E191C56B1A0F996178A747C2A1810EB66A160C84605FCC2A1Br0D" TargetMode="External"/><Relationship Id="rId11" Type="http://schemas.openxmlformats.org/officeDocument/2006/relationships/hyperlink" Target="consultantplus://offline/ref=2D60D4D2C91C5B49EBE884F68A96650EFF52B2953794D5F05E452FF86Aq028H" TargetMode="External"/><Relationship Id="rId12" Type="http://schemas.openxmlformats.org/officeDocument/2006/relationships/hyperlink" Target="consultantplus://offline/ref=AC6921A92293C92129397CEE76A39FCE94DF195718B5370D6FA9295AD53C4DC0608E336C3A961FB52C29E35AF4h4b7G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1878</TotalTime>
  <Application>LibreOffice/7.5.5.2$Windows_X86_64 LibreOffice_project/ca8fe7424262805f223b9a2334bc7181abbcbf5e</Application>
  <AppVersion>15.0000</AppVersion>
  <Pages>18</Pages>
  <Words>523</Words>
  <Characters>3884</Characters>
  <CharactersWithSpaces>5000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2023-04-06T10:55:00Z</cp:lastPrinted>
  <dcterms:modified xsi:type="dcterms:W3CDTF">2023-04-18T16:57:18Z</dcterms:modified>
  <cp:revision>56</cp:revision>
  <dc:subject/>
  <dc:title>АДМИНИСТРАЦИЯ ГОРОДА ШАРЫПОВО</dc:title>
</cp:coreProperties>
</file>