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EC" w:rsidRDefault="00B7007D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07D">
        <w:rPr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7007D">
        <w:rPr>
          <w:b/>
          <w:szCs w:val="28"/>
        </w:rPr>
        <w:pict>
          <v:shape id="_x0000_i0" o:spid="_x0000_i1025" type="#_x0000_t75" style="width:40.85pt;height:58.4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3156EC" w:rsidRDefault="003156EC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6EC" w:rsidRPr="00E71810" w:rsidRDefault="00275D96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1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71810" w:rsidRPr="00E71810">
        <w:rPr>
          <w:rFonts w:ascii="Times New Roman" w:hAnsi="Times New Roman" w:cs="Times New Roman"/>
          <w:b/>
          <w:bCs/>
          <w:sz w:val="28"/>
          <w:szCs w:val="28"/>
        </w:rPr>
        <w:t>ДМИНИСТРАЦИЯ ГОРОДА ШАРЫПОВО КРАСНОЯРСКОГО КРАЯ</w:t>
      </w:r>
    </w:p>
    <w:p w:rsidR="003156EC" w:rsidRPr="00E71810" w:rsidRDefault="003156EC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</w:p>
    <w:p w:rsidR="003156EC" w:rsidRPr="00E71810" w:rsidRDefault="003156EC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</w:p>
    <w:p w:rsidR="003156EC" w:rsidRPr="00E71810" w:rsidRDefault="00275D96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1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156EC" w:rsidRDefault="003156EC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6EC" w:rsidRDefault="002862D1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10.04.2023</w:t>
      </w:r>
      <w:r w:rsidR="00275D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5D96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</w:p>
    <w:p w:rsidR="003156EC" w:rsidRDefault="003156EC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EC" w:rsidRDefault="00275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 Администрации города Шарыпово от 30.07.2019  № 160 «Об утверждении Положения о системе оплаты и стимулирования труда работников муниципальных бюджетных учреждений, подведомственных Отделу спорта и молодежной политики Администрации города Шарыпово» (в редакции от 16.01.2023 №16)  </w:t>
      </w:r>
    </w:p>
    <w:p w:rsidR="003156EC" w:rsidRDefault="0031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6EC" w:rsidRDefault="00275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</w:t>
      </w:r>
    </w:p>
    <w:p w:rsidR="003156EC" w:rsidRDefault="00275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6EC" w:rsidRDefault="00275D96">
      <w:pPr>
        <w:pStyle w:val="af2"/>
        <w:numPr>
          <w:ilvl w:val="0"/>
          <w:numId w:val="8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 151, от 21.06.2022 № 207; от 16.01.2023 №16) следующие изменения:</w:t>
      </w:r>
    </w:p>
    <w:p w:rsidR="003156EC" w:rsidRDefault="00275D96">
      <w:pPr>
        <w:pStyle w:val="af2"/>
        <w:numPr>
          <w:ilvl w:val="1"/>
          <w:numId w:val="7"/>
        </w:numPr>
        <w:spacing w:after="0"/>
        <w:ind w:hanging="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3156EC" w:rsidRDefault="00275D96">
      <w:pPr>
        <w:pStyle w:val="af2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A264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  <w:r w:rsidR="00A264DD">
        <w:rPr>
          <w:rFonts w:ascii="Times New Roman" w:hAnsi="Times New Roman" w:cs="Times New Roman"/>
          <w:sz w:val="28"/>
          <w:szCs w:val="28"/>
        </w:rPr>
        <w:t>»</w:t>
      </w:r>
    </w:p>
    <w:p w:rsidR="003156EC" w:rsidRDefault="00275D96">
      <w:pPr>
        <w:pStyle w:val="af2"/>
        <w:numPr>
          <w:ilvl w:val="3"/>
          <w:numId w:val="7"/>
        </w:numPr>
        <w:spacing w:after="0"/>
        <w:ind w:left="1560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   изложить в новой редакции:</w:t>
      </w:r>
    </w:p>
    <w:p w:rsidR="003156EC" w:rsidRDefault="00275D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Настоящее Положение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 (далее – Положение) разработано в связи с введением систем оплаты труда работников муниципальных бюджетных учреждений по видам экономической деятельности: «Деятельность в области спорта», «Образование дополнительное детей и взрослых»;</w:t>
      </w:r>
    </w:p>
    <w:p w:rsidR="003156EC" w:rsidRDefault="00315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6EC" w:rsidRDefault="00275D96">
      <w:pPr>
        <w:pStyle w:val="af"/>
        <w:numPr>
          <w:ilvl w:val="1"/>
          <w:numId w:val="7"/>
        </w:numPr>
        <w:tabs>
          <w:tab w:val="left" w:pos="709"/>
        </w:tabs>
        <w:ind w:hanging="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приложения к постановлению слова  «Муниципальное</w:t>
      </w:r>
    </w:p>
    <w:p w:rsidR="003156EC" w:rsidRDefault="00275D96">
      <w:pPr>
        <w:pStyle w:val="a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бюджетное учреждение «Спортивная школа города Шарыпово» (далее – МБУ «Спортивная школа города Шарыпово»)», «Муниципальное бюджетное учреждение «Спортивная школа олимпийского резерва по единоборствам» города Шарыпово (далее – МБУ «СШОР» г. Шарыпово)» заменить словами «Муниципальное бюджетное учреждение дополнительного образования «Спортивная школа города Шарыпово» (далее – МБУ ДО «Спортивная школа города Шарыпово»)», «Муниципальное бюджетное учреждение дополнительного образования «Спортивная школа олимпийского резерва по единоборствам» города Шарыпово (далее – МБУ ДО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«СШОР» г.Шарыпово)», в соответствующем падеже;</w:t>
      </w:r>
    </w:p>
    <w:p w:rsidR="003156EC" w:rsidRDefault="00275D96">
      <w:pPr>
        <w:pStyle w:val="af"/>
        <w:numPr>
          <w:ilvl w:val="1"/>
          <w:numId w:val="7"/>
        </w:numPr>
        <w:tabs>
          <w:tab w:val="left" w:pos="709"/>
        </w:tabs>
        <w:ind w:hanging="5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«Минимальные размеры окладов (должностных окладов), ставок заработной платы»:</w:t>
      </w:r>
    </w:p>
    <w:p w:rsidR="003156EC" w:rsidRDefault="00275D96">
      <w:pPr>
        <w:pStyle w:val="af"/>
        <w:numPr>
          <w:ilvl w:val="2"/>
          <w:numId w:val="7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 подпункта 2.3.2 пункта 2.3 изложить в новой редакции:                                                                                       </w:t>
      </w:r>
    </w:p>
    <w:p w:rsidR="003156EC" w:rsidRDefault="00275D96">
      <w:pPr>
        <w:pStyle w:val="af"/>
        <w:tabs>
          <w:tab w:val="left" w:pos="709"/>
        </w:tabs>
        <w:ind w:left="13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156EC" w:rsidRDefault="00275D9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«ПКГ «Общеотраслевых должностей служащих первого уровня»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156EC">
        <w:trPr>
          <w:trHeight w:val="179"/>
        </w:trPr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  <w:p w:rsidR="003156EC" w:rsidRDefault="003156EC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6EC" w:rsidRDefault="00275D9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«Должностей работников учебно-вспомогательного персонала первого уровня»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</w:tbl>
    <w:p w:rsidR="003156EC" w:rsidRDefault="00275D9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«Общеотраслевых должностей служащих второго уровня»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4 231</w:t>
            </w:r>
          </w:p>
          <w:p w:rsidR="003156EC" w:rsidRDefault="003156EC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4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3156EC" w:rsidRDefault="00275D9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«Средний медицинский и фармацевтический персонал»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6 153</w:t>
            </w:r>
          </w:p>
        </w:tc>
      </w:tr>
    </w:tbl>
    <w:p w:rsidR="003156EC" w:rsidRDefault="00275D9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«Врачи и провизоры»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 заработной платы, руб.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8 456</w:t>
            </w:r>
          </w:p>
        </w:tc>
      </w:tr>
    </w:tbl>
    <w:p w:rsidR="003156EC" w:rsidRDefault="00275D96">
      <w:pPr>
        <w:pStyle w:val="af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ПКГ «Д</w:t>
      </w:r>
      <w:r>
        <w:rPr>
          <w:rFonts w:ascii="Times New Roman" w:hAnsi="Times New Roman" w:cs="Times New Roman"/>
          <w:sz w:val="24"/>
          <w:szCs w:val="27"/>
        </w:rPr>
        <w:t>олжностей педагогических работников»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3544"/>
        <w:gridCol w:w="3402"/>
      </w:tblGrid>
      <w:tr w:rsidR="003156EC">
        <w:tc>
          <w:tcPr>
            <w:tcW w:w="255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 заработной платы, руб.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Тренер-преподаватель, инструктор-методист 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6 547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Тренер-преподаватель, инструктор-методист при наличии высшего профессионального образования</w:t>
            </w:r>
          </w:p>
        </w:tc>
        <w:tc>
          <w:tcPr>
            <w:tcW w:w="3402" w:type="dxa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7 456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              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 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7171</w:t>
            </w:r>
          </w:p>
        </w:tc>
      </w:tr>
      <w:tr w:rsidR="003156EC">
        <w:tc>
          <w:tcPr>
            <w:tcW w:w="2552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                            </w:t>
            </w:r>
          </w:p>
        </w:tc>
        <w:tc>
          <w:tcPr>
            <w:tcW w:w="3544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–психолог при наличии высшего образования</w:t>
            </w:r>
          </w:p>
        </w:tc>
        <w:tc>
          <w:tcPr>
            <w:tcW w:w="3402" w:type="dxa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8168</w:t>
            </w:r>
          </w:p>
        </w:tc>
      </w:tr>
    </w:tbl>
    <w:p w:rsidR="003156EC" w:rsidRDefault="00275D9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544"/>
        <w:gridCol w:w="3402"/>
      </w:tblGrid>
      <w:tr w:rsidR="003156EC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6EC" w:rsidRDefault="00275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6EC" w:rsidRDefault="00275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6EC" w:rsidRDefault="00275D96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3156E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3 813</w:t>
            </w:r>
          </w:p>
        </w:tc>
      </w:tr>
      <w:tr w:rsidR="003156E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</w:t>
            </w:r>
          </w:p>
          <w:p w:rsidR="003156EC" w:rsidRDefault="00275D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6EC" w:rsidRDefault="00275D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</w:tbl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»;</w:t>
      </w:r>
    </w:p>
    <w:p w:rsidR="00BD20A3" w:rsidRPr="002862D1" w:rsidRDefault="00BD20A3" w:rsidP="00BD20A3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D1">
        <w:rPr>
          <w:rFonts w:ascii="Times New Roman" w:hAnsi="Times New Roman" w:cs="Times New Roman"/>
          <w:sz w:val="28"/>
          <w:szCs w:val="28"/>
        </w:rPr>
        <w:t>1.3 2. «Пункта 2.4.» изложить в новой редакции:</w:t>
      </w:r>
    </w:p>
    <w:p w:rsidR="00BD20A3" w:rsidRPr="002862D1" w:rsidRDefault="00BD20A3" w:rsidP="00BD20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D1">
        <w:rPr>
          <w:rFonts w:ascii="Times New Roman" w:hAnsi="Times New Roman" w:cs="Times New Roman"/>
          <w:sz w:val="28"/>
          <w:szCs w:val="28"/>
        </w:rPr>
        <w:t xml:space="preserve">«2.4. В качестве повышающего коэффициента к минимальному должностному окладу тренера-преподавателя и инструктора-методиста, за квалификационную категорию может устанавливаться доплата в следующем </w:t>
      </w:r>
      <w:hyperlink r:id="rId9" w:history="1">
        <w:r w:rsidRPr="002862D1">
          <w:rPr>
            <w:rFonts w:ascii="Times New Roman" w:hAnsi="Times New Roman" w:cs="Times New Roman"/>
            <w:sz w:val="28"/>
            <w:szCs w:val="28"/>
          </w:rPr>
          <w:t>размере</w:t>
        </w:r>
      </w:hyperlink>
      <w:r w:rsidRPr="002862D1">
        <w:rPr>
          <w:sz w:val="28"/>
          <w:szCs w:val="28"/>
        </w:rPr>
        <w:t>:</w:t>
      </w:r>
    </w:p>
    <w:p w:rsidR="00BD20A3" w:rsidRPr="002862D1" w:rsidRDefault="00BD20A3" w:rsidP="00BD20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D1">
        <w:rPr>
          <w:rFonts w:ascii="Times New Roman" w:hAnsi="Times New Roman" w:cs="Times New Roman"/>
          <w:sz w:val="28"/>
          <w:szCs w:val="28"/>
        </w:rPr>
        <w:t>а) высшей квалификационной категории – 25%;</w:t>
      </w:r>
    </w:p>
    <w:p w:rsidR="00BD20A3" w:rsidRPr="00A27B24" w:rsidRDefault="00BD20A3" w:rsidP="00BD20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D1">
        <w:rPr>
          <w:rFonts w:ascii="Times New Roman" w:hAnsi="Times New Roman" w:cs="Times New Roman"/>
          <w:sz w:val="28"/>
          <w:szCs w:val="28"/>
        </w:rPr>
        <w:t>б) первой квалификационной категории – 15%»;</w:t>
      </w:r>
    </w:p>
    <w:p w:rsidR="003156EC" w:rsidRDefault="00275D96" w:rsidP="00BD20A3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 тексту приложения к постановлению слова «дополнительные программы» заменить словами «дополнительные образовательные программы» в соответствующем падеже;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 тексту приложения к постановлению слова «тренер» заменить словами «тренер-преподаватель», в соответствующем падеже;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 тексту приложения к постановлению слова «занимающийся»  заменить словами «обучающийся», в соответствующем падеже;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 тексту приложения к постановлению слова «тренировочный процесс» заменить словами «учебно-тренировочный процесс», в соответствующем падеже;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разделе 5  «</w:t>
      </w:r>
      <w:r>
        <w:rPr>
          <w:rFonts w:ascii="Times New Roman" w:hAnsi="Times New Roman" w:cs="Times New Roman"/>
          <w:bCs/>
          <w:sz w:val="28"/>
          <w:szCs w:val="28"/>
        </w:rPr>
        <w:t>Выплаты стимулирующего характера для работников спортивных школ  (за исключением руководителя учреждения и его заместителей)»: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1.8.1. в таблице 7 подпункта 5.2.2. пункта 5.2 строку «</w:t>
      </w:r>
      <w:r>
        <w:rPr>
          <w:rFonts w:ascii="Times New Roman" w:hAnsi="Times New Roman" w:cs="Times New Roman"/>
          <w:sz w:val="28"/>
          <w:szCs w:val="28"/>
        </w:rPr>
        <w:t>Выплата за качество выполняемых работ»  категория работников «Инструктор-методист» изложить в новой редакции:</w:t>
      </w:r>
    </w:p>
    <w:p w:rsidR="003156EC" w:rsidRDefault="00275D9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268"/>
        <w:gridCol w:w="4536"/>
        <w:gridCol w:w="1701"/>
      </w:tblGrid>
      <w:tr w:rsidR="003156EC">
        <w:tc>
          <w:tcPr>
            <w:tcW w:w="851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работников</w:t>
            </w:r>
          </w:p>
        </w:tc>
        <w:tc>
          <w:tcPr>
            <w:tcW w:w="2268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критерии оценки</w:t>
            </w:r>
          </w:p>
        </w:tc>
        <w:tc>
          <w:tcPr>
            <w:tcW w:w="4536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оценки для установления выплат/наименование и значение показателя критерия</w:t>
            </w:r>
          </w:p>
        </w:tc>
        <w:tc>
          <w:tcPr>
            <w:tcW w:w="1701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3156EC">
        <w:tc>
          <w:tcPr>
            <w:tcW w:w="851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6E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обоснованных зафиксированных замечаний к деятельности сотрудника со стороны руководителя</w:t>
            </w:r>
          </w:p>
        </w:tc>
        <w:tc>
          <w:tcPr>
            <w:tcW w:w="1701" w:type="dxa"/>
          </w:tcPr>
          <w:p w:rsidR="003156EC" w:rsidRDefault="0027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балл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доля выполненных работ 100%</w:t>
            </w:r>
          </w:p>
        </w:tc>
        <w:tc>
          <w:tcPr>
            <w:tcW w:w="1701" w:type="dxa"/>
          </w:tcPr>
          <w:p w:rsidR="003156EC" w:rsidRDefault="0027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баллов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ежеквартально:</w:t>
            </w: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получение гранта</w:t>
            </w:r>
          </w:p>
        </w:tc>
        <w:tc>
          <w:tcPr>
            <w:tcW w:w="1701" w:type="dxa"/>
          </w:tcPr>
          <w:p w:rsidR="003156EC" w:rsidRDefault="003156EC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156EC" w:rsidRDefault="00275D96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4 баллов</w:t>
            </w:r>
          </w:p>
          <w:p w:rsidR="003156EC" w:rsidRDefault="00275D96">
            <w:pPr>
              <w:pStyle w:val="a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10 баллов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тренерского-преподавательского опыта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количеству подготовленных информационных материалов (скрин-шот для интернет материалов, VHS или DVD`для радио и телевидения, ксерокопии для печатных СМИ)</w:t>
            </w:r>
          </w:p>
        </w:tc>
        <w:tc>
          <w:tcPr>
            <w:tcW w:w="1701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материал – до 3 баллов, свыше 1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5 баллов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профессионального мастерства тренеров-преподавателей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</w:t>
            </w: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мастер-классов для тренеров-преподавателей </w:t>
            </w:r>
          </w:p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участие в профессиональных конкурсах</w:t>
            </w:r>
          </w:p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56EC" w:rsidRDefault="003156EC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56EC" w:rsidRDefault="003156EC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56EC" w:rsidRDefault="003156EC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56EC" w:rsidRDefault="003156EC">
            <w:pPr>
              <w:pStyle w:val="a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методическое сопровождение аттестации на квалификационную категорию: высшую, первую</w:t>
            </w:r>
          </w:p>
        </w:tc>
        <w:tc>
          <w:tcPr>
            <w:tcW w:w="1701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мастер-класс – 3 балла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мастер класса – 5 баллов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- 3 балла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 -4 балла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-5 баллов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результатов деятельности тренеров-преподавателей на педагогических, методических советах, семинарах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ежемесячно: количество выступлений на педагогических, методических мероприятиях</w:t>
            </w:r>
          </w:p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выступление – 3 балла</w:t>
            </w:r>
          </w:p>
          <w:p w:rsidR="003156EC" w:rsidRDefault="00275D96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 выступления –5 баллов</w:t>
            </w:r>
          </w:p>
        </w:tc>
      </w:tr>
      <w:tr w:rsidR="003156E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EC" w:rsidRDefault="00315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156EC" w:rsidRDefault="00275D96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освоения содержания программы обучающимися </w:t>
            </w:r>
          </w:p>
        </w:tc>
        <w:tc>
          <w:tcPr>
            <w:tcW w:w="453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ежемесячно: средний процент освоения содержания программы обучающимися (по результатам промежуточной аттестации)</w:t>
            </w:r>
          </w:p>
        </w:tc>
        <w:tc>
          <w:tcPr>
            <w:tcW w:w="1701" w:type="dxa"/>
          </w:tcPr>
          <w:p w:rsidR="003156EC" w:rsidRDefault="00275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баллов</w:t>
            </w:r>
          </w:p>
        </w:tc>
      </w:tr>
    </w:tbl>
    <w:p w:rsidR="003156EC" w:rsidRDefault="00275D9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»;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По тексту приложения к постановлению слова «спортивный сезон» заменить словами «учебный год» в соответствующем падеже;</w:t>
      </w:r>
    </w:p>
    <w:p w:rsidR="003156EC" w:rsidRDefault="00275D96">
      <w:pPr>
        <w:pStyle w:val="af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По тексту приложения к постановлению слова «психолог» заменить словами «педагог-психолог» в соответствующем падеже;</w:t>
      </w:r>
    </w:p>
    <w:p w:rsidR="003156EC" w:rsidRDefault="00275D96">
      <w:pPr>
        <w:pStyle w:val="a4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В разделе 9 </w:t>
      </w:r>
      <w:r>
        <w:rPr>
          <w:rFonts w:ascii="Times New Roman" w:hAnsi="Times New Roman" w:cs="Times New Roman"/>
          <w:bCs/>
          <w:sz w:val="28"/>
          <w:szCs w:val="28"/>
        </w:rPr>
        <w:t xml:space="preserve">«Условия оплаты труда руководителей и заместителей </w:t>
      </w:r>
    </w:p>
    <w:p w:rsidR="003156EC" w:rsidRDefault="00275D96">
      <w:pPr>
        <w:pStyle w:val="a4"/>
        <w:spacing w:after="0" w:line="240" w:lineRule="auto"/>
        <w:jc w:val="both"/>
        <w:outlineLvl w:val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 спортивных школ»:</w:t>
      </w:r>
    </w:p>
    <w:p w:rsidR="003156EC" w:rsidRDefault="00275D96">
      <w:pPr>
        <w:pStyle w:val="a4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1.11.1. В таблице  21 пункта 9.1  слова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бюджетные учреждения физической культуры и спорта подведомственные Отделу спорта и молодежной политики Администрации города Шарыпово»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Муниципальные бюджетные учреждения дополнительного образования физической культуры и спорта подведомственные Отделу спорта и молодежной политики Администрации города Шарыпово»;</w:t>
      </w:r>
    </w:p>
    <w:p w:rsidR="003156EC" w:rsidRDefault="00275D96">
      <w:pPr>
        <w:pStyle w:val="a4"/>
        <w:spacing w:after="0" w:line="240" w:lineRule="auto"/>
        <w:ind w:firstLine="567"/>
        <w:jc w:val="left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1.11.2.  </w:t>
      </w:r>
      <w:r>
        <w:rPr>
          <w:rFonts w:ascii="Times New Roman" w:hAnsi="Times New Roman" w:cs="Times New Roman"/>
          <w:sz w:val="28"/>
          <w:szCs w:val="28"/>
        </w:rPr>
        <w:t xml:space="preserve">Таблицу 23 пункта 9.2 изложить в новой редакции:   </w:t>
      </w:r>
    </w:p>
    <w:p w:rsidR="003156EC" w:rsidRDefault="00275D96">
      <w:pPr>
        <w:pStyle w:val="a4"/>
        <w:spacing w:after="0" w:line="240" w:lineRule="auto"/>
        <w:jc w:val="left"/>
        <w:outlineLvl w:val="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6"/>
        <w:gridCol w:w="4672"/>
      </w:tblGrid>
      <w:tr w:rsidR="003156EC">
        <w:trPr>
          <w:jc w:val="center"/>
        </w:trPr>
        <w:tc>
          <w:tcPr>
            <w:tcW w:w="4656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учреждений</w:t>
            </w:r>
          </w:p>
        </w:tc>
        <w:tc>
          <w:tcPr>
            <w:tcW w:w="4672" w:type="dxa"/>
            <w:vAlign w:val="center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профессии работников учреждений</w:t>
            </w:r>
          </w:p>
        </w:tc>
      </w:tr>
      <w:tr w:rsidR="003156EC">
        <w:trPr>
          <w:jc w:val="center"/>
        </w:trPr>
        <w:tc>
          <w:tcPr>
            <w:tcW w:w="9328" w:type="dxa"/>
            <w:gridSpan w:val="2"/>
          </w:tcPr>
          <w:p w:rsidR="003156EC" w:rsidRDefault="00275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учреждения дополнительного образования физической культуры и спорта, подведомственные Отделу спорта и молодежной политики города Шарыпово</w:t>
            </w:r>
          </w:p>
        </w:tc>
      </w:tr>
      <w:tr w:rsidR="003156EC">
        <w:trPr>
          <w:jc w:val="center"/>
        </w:trPr>
        <w:tc>
          <w:tcPr>
            <w:tcW w:w="4656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спортивных учреждений</w:t>
            </w:r>
            <w:r w:rsidR="001703B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4672" w:type="dxa"/>
          </w:tcPr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– методист</w:t>
            </w:r>
          </w:p>
          <w:p w:rsidR="003156EC" w:rsidRDefault="00275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3156EC" w:rsidRDefault="00275D96">
      <w:pPr>
        <w:pStyle w:val="a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»;</w:t>
      </w:r>
    </w:p>
    <w:p w:rsidR="003156EC" w:rsidRDefault="00275D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 w:rsidR="003156EC" w:rsidRDefault="00275D96">
      <w:pPr>
        <w:pStyle w:val="admpr-"/>
      </w:pPr>
      <w:r>
        <w:t xml:space="preserve">3.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10" w:tooltip="http://www.gorodsharypovo.ru" w:history="1">
        <w:r>
          <w:rPr>
            <w:rStyle w:val="af3"/>
            <w:lang w:bidi="ru-RU"/>
          </w:rPr>
          <w:t>www.gorodsharypovo.ru</w:t>
        </w:r>
      </w:hyperlink>
      <w:r>
        <w:rPr>
          <w:lang w:bidi="ru-RU"/>
        </w:rPr>
        <w:t>) и распространяет свое действие на  правоотношения, возникшие с 03.04.2023года.</w:t>
      </w:r>
    </w:p>
    <w:p w:rsidR="003156EC" w:rsidRDefault="003156EC">
      <w:pPr>
        <w:pStyle w:val="admpr-"/>
        <w:rPr>
          <w:sz w:val="24"/>
          <w:szCs w:val="24"/>
          <w:lang w:bidi="ru-RU"/>
        </w:rPr>
      </w:pPr>
    </w:p>
    <w:p w:rsidR="003156EC" w:rsidRDefault="003156EC">
      <w:pPr>
        <w:pStyle w:val="admpr-"/>
        <w:rPr>
          <w:sz w:val="24"/>
          <w:szCs w:val="24"/>
          <w:lang w:bidi="ru-RU"/>
        </w:rPr>
      </w:pPr>
    </w:p>
    <w:p w:rsidR="003156EC" w:rsidRDefault="003156EC">
      <w:pPr>
        <w:pStyle w:val="admpr-"/>
        <w:rPr>
          <w:sz w:val="24"/>
          <w:szCs w:val="24"/>
          <w:lang w:bidi="ru-RU"/>
        </w:rPr>
      </w:pPr>
    </w:p>
    <w:p w:rsidR="003156EC" w:rsidRDefault="003156EC">
      <w:pPr>
        <w:pStyle w:val="admpr-"/>
        <w:rPr>
          <w:sz w:val="24"/>
          <w:szCs w:val="24"/>
        </w:rPr>
      </w:pPr>
    </w:p>
    <w:p w:rsidR="003156EC" w:rsidRDefault="00275D96">
      <w:pPr>
        <w:pStyle w:val="25"/>
        <w:tabs>
          <w:tab w:val="left" w:pos="-57"/>
          <w:tab w:val="left" w:pos="1026"/>
        </w:tabs>
        <w:ind w:left="0" w:right="-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В.Г. Хохлов</w:t>
      </w: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4"/>
          <w:szCs w:val="24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BD20A3" w:rsidRDefault="00BD20A3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10"/>
        <w:tabs>
          <w:tab w:val="left" w:pos="-57"/>
          <w:tab w:val="left" w:pos="1026"/>
        </w:tabs>
        <w:ind w:left="0"/>
        <w:jc w:val="both"/>
        <w:rPr>
          <w:sz w:val="28"/>
          <w:szCs w:val="28"/>
        </w:rPr>
      </w:pPr>
    </w:p>
    <w:p w:rsidR="003156EC" w:rsidRDefault="003156EC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</w:p>
    <w:sectPr w:rsidR="003156EC" w:rsidSect="003156EC">
      <w:type w:val="continuous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03" w:rsidRDefault="00955A03">
      <w:pPr>
        <w:spacing w:after="0" w:line="240" w:lineRule="auto"/>
      </w:pPr>
      <w:r>
        <w:separator/>
      </w:r>
    </w:p>
  </w:endnote>
  <w:endnote w:type="continuationSeparator" w:id="0">
    <w:p w:rsidR="00955A03" w:rsidRDefault="0095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03" w:rsidRDefault="00955A03">
      <w:pPr>
        <w:spacing w:after="0" w:line="240" w:lineRule="auto"/>
      </w:pPr>
      <w:r>
        <w:separator/>
      </w:r>
    </w:p>
  </w:footnote>
  <w:footnote w:type="continuationSeparator" w:id="0">
    <w:p w:rsidR="00955A03" w:rsidRDefault="0095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9B4"/>
    <w:multiLevelType w:val="hybridMultilevel"/>
    <w:tmpl w:val="F50C4E10"/>
    <w:lvl w:ilvl="0" w:tplc="352A0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1C6CCF4">
      <w:start w:val="1"/>
      <w:numFmt w:val="lowerLetter"/>
      <w:lvlText w:val="%2."/>
      <w:lvlJc w:val="left"/>
      <w:pPr>
        <w:ind w:left="1440" w:hanging="360"/>
      </w:pPr>
    </w:lvl>
    <w:lvl w:ilvl="2" w:tplc="5F1C26B0">
      <w:start w:val="1"/>
      <w:numFmt w:val="lowerRoman"/>
      <w:lvlText w:val="%3."/>
      <w:lvlJc w:val="right"/>
      <w:pPr>
        <w:ind w:left="2160" w:hanging="180"/>
      </w:pPr>
    </w:lvl>
    <w:lvl w:ilvl="3" w:tplc="7012D3EC">
      <w:start w:val="1"/>
      <w:numFmt w:val="decimal"/>
      <w:lvlText w:val="%4."/>
      <w:lvlJc w:val="left"/>
      <w:pPr>
        <w:ind w:left="2880" w:hanging="360"/>
      </w:pPr>
    </w:lvl>
    <w:lvl w:ilvl="4" w:tplc="87462B26">
      <w:start w:val="1"/>
      <w:numFmt w:val="lowerLetter"/>
      <w:lvlText w:val="%5."/>
      <w:lvlJc w:val="left"/>
      <w:pPr>
        <w:ind w:left="3600" w:hanging="360"/>
      </w:pPr>
    </w:lvl>
    <w:lvl w:ilvl="5" w:tplc="AFA85A7E">
      <w:start w:val="1"/>
      <w:numFmt w:val="lowerRoman"/>
      <w:lvlText w:val="%6."/>
      <w:lvlJc w:val="right"/>
      <w:pPr>
        <w:ind w:left="4320" w:hanging="180"/>
      </w:pPr>
    </w:lvl>
    <w:lvl w:ilvl="6" w:tplc="084A7DB4">
      <w:start w:val="1"/>
      <w:numFmt w:val="decimal"/>
      <w:lvlText w:val="%7."/>
      <w:lvlJc w:val="left"/>
      <w:pPr>
        <w:ind w:left="5040" w:hanging="360"/>
      </w:pPr>
    </w:lvl>
    <w:lvl w:ilvl="7" w:tplc="E53CAD8C">
      <w:start w:val="1"/>
      <w:numFmt w:val="lowerLetter"/>
      <w:lvlText w:val="%8."/>
      <w:lvlJc w:val="left"/>
      <w:pPr>
        <w:ind w:left="5760" w:hanging="360"/>
      </w:pPr>
    </w:lvl>
    <w:lvl w:ilvl="8" w:tplc="6BE479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76D8B"/>
    <w:multiLevelType w:val="multilevel"/>
    <w:tmpl w:val="E87A5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2">
    <w:nsid w:val="16992438"/>
    <w:multiLevelType w:val="multilevel"/>
    <w:tmpl w:val="00DC596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6FD195F"/>
    <w:multiLevelType w:val="multilevel"/>
    <w:tmpl w:val="04941EA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19D362CF"/>
    <w:multiLevelType w:val="hybridMultilevel"/>
    <w:tmpl w:val="E576996E"/>
    <w:lvl w:ilvl="0" w:tplc="92F40710">
      <w:start w:val="1"/>
      <w:numFmt w:val="decimal"/>
      <w:lvlText w:val="%1."/>
      <w:lvlJc w:val="left"/>
    </w:lvl>
    <w:lvl w:ilvl="1" w:tplc="2C784236">
      <w:start w:val="1"/>
      <w:numFmt w:val="lowerLetter"/>
      <w:lvlText w:val="%2."/>
      <w:lvlJc w:val="left"/>
      <w:pPr>
        <w:ind w:left="1440" w:hanging="360"/>
      </w:pPr>
    </w:lvl>
    <w:lvl w:ilvl="2" w:tplc="7ED8BD12">
      <w:start w:val="1"/>
      <w:numFmt w:val="lowerRoman"/>
      <w:lvlText w:val="%3."/>
      <w:lvlJc w:val="right"/>
      <w:pPr>
        <w:ind w:left="2160" w:hanging="180"/>
      </w:pPr>
    </w:lvl>
    <w:lvl w:ilvl="3" w:tplc="F3603B4A">
      <w:start w:val="1"/>
      <w:numFmt w:val="decimal"/>
      <w:lvlText w:val="%4."/>
      <w:lvlJc w:val="left"/>
      <w:pPr>
        <w:ind w:left="2880" w:hanging="360"/>
      </w:pPr>
    </w:lvl>
    <w:lvl w:ilvl="4" w:tplc="EA92665C">
      <w:start w:val="1"/>
      <w:numFmt w:val="lowerLetter"/>
      <w:lvlText w:val="%5."/>
      <w:lvlJc w:val="left"/>
      <w:pPr>
        <w:ind w:left="3600" w:hanging="360"/>
      </w:pPr>
    </w:lvl>
    <w:lvl w:ilvl="5" w:tplc="48429C8E">
      <w:start w:val="1"/>
      <w:numFmt w:val="lowerRoman"/>
      <w:lvlText w:val="%6."/>
      <w:lvlJc w:val="right"/>
      <w:pPr>
        <w:ind w:left="4320" w:hanging="180"/>
      </w:pPr>
    </w:lvl>
    <w:lvl w:ilvl="6" w:tplc="79D44AE4">
      <w:start w:val="1"/>
      <w:numFmt w:val="decimal"/>
      <w:lvlText w:val="%7."/>
      <w:lvlJc w:val="left"/>
      <w:pPr>
        <w:ind w:left="5040" w:hanging="360"/>
      </w:pPr>
    </w:lvl>
    <w:lvl w:ilvl="7" w:tplc="6DF4BA4A">
      <w:start w:val="1"/>
      <w:numFmt w:val="lowerLetter"/>
      <w:lvlText w:val="%8."/>
      <w:lvlJc w:val="left"/>
      <w:pPr>
        <w:ind w:left="5760" w:hanging="360"/>
      </w:pPr>
    </w:lvl>
    <w:lvl w:ilvl="8" w:tplc="5392576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E4DE0"/>
    <w:multiLevelType w:val="multilevel"/>
    <w:tmpl w:val="DD742C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784836B5"/>
    <w:multiLevelType w:val="hybridMultilevel"/>
    <w:tmpl w:val="F192FC3E"/>
    <w:lvl w:ilvl="0" w:tplc="78945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C88B2">
      <w:start w:val="1"/>
      <w:numFmt w:val="lowerLetter"/>
      <w:lvlText w:val="%2."/>
      <w:lvlJc w:val="left"/>
      <w:pPr>
        <w:ind w:left="1440" w:hanging="360"/>
      </w:pPr>
    </w:lvl>
    <w:lvl w:ilvl="2" w:tplc="7AC8E760">
      <w:start w:val="1"/>
      <w:numFmt w:val="lowerRoman"/>
      <w:lvlText w:val="%3."/>
      <w:lvlJc w:val="right"/>
      <w:pPr>
        <w:ind w:left="2160" w:hanging="180"/>
      </w:pPr>
    </w:lvl>
    <w:lvl w:ilvl="3" w:tplc="E0F6EC1A">
      <w:start w:val="1"/>
      <w:numFmt w:val="decimal"/>
      <w:lvlText w:val="%4."/>
      <w:lvlJc w:val="left"/>
      <w:pPr>
        <w:ind w:left="2880" w:hanging="360"/>
      </w:pPr>
    </w:lvl>
    <w:lvl w:ilvl="4" w:tplc="5C2456B4">
      <w:start w:val="1"/>
      <w:numFmt w:val="lowerLetter"/>
      <w:lvlText w:val="%5."/>
      <w:lvlJc w:val="left"/>
      <w:pPr>
        <w:ind w:left="3600" w:hanging="360"/>
      </w:pPr>
    </w:lvl>
    <w:lvl w:ilvl="5" w:tplc="CBFABED8">
      <w:start w:val="1"/>
      <w:numFmt w:val="lowerRoman"/>
      <w:lvlText w:val="%6."/>
      <w:lvlJc w:val="right"/>
      <w:pPr>
        <w:ind w:left="4320" w:hanging="180"/>
      </w:pPr>
    </w:lvl>
    <w:lvl w:ilvl="6" w:tplc="1BD87604">
      <w:start w:val="1"/>
      <w:numFmt w:val="decimal"/>
      <w:lvlText w:val="%7."/>
      <w:lvlJc w:val="left"/>
      <w:pPr>
        <w:ind w:left="5040" w:hanging="360"/>
      </w:pPr>
    </w:lvl>
    <w:lvl w:ilvl="7" w:tplc="FC701210">
      <w:start w:val="1"/>
      <w:numFmt w:val="lowerLetter"/>
      <w:lvlText w:val="%8."/>
      <w:lvlJc w:val="left"/>
      <w:pPr>
        <w:ind w:left="5760" w:hanging="360"/>
      </w:pPr>
    </w:lvl>
    <w:lvl w:ilvl="8" w:tplc="64D2691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435F3"/>
    <w:multiLevelType w:val="multilevel"/>
    <w:tmpl w:val="D2C6840E"/>
    <w:styleLink w:val="3"/>
    <w:lvl w:ilvl="0">
      <w:start w:val="1"/>
      <w:numFmt w:val="decimal"/>
      <w:pStyle w:val="3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6EC"/>
    <w:rsid w:val="00116972"/>
    <w:rsid w:val="001703BA"/>
    <w:rsid w:val="001B707D"/>
    <w:rsid w:val="00275D96"/>
    <w:rsid w:val="002862D1"/>
    <w:rsid w:val="003156EC"/>
    <w:rsid w:val="007E0DB2"/>
    <w:rsid w:val="00955A03"/>
    <w:rsid w:val="00A264DD"/>
    <w:rsid w:val="00A56B31"/>
    <w:rsid w:val="00A9684D"/>
    <w:rsid w:val="00AB4FBD"/>
    <w:rsid w:val="00B7007D"/>
    <w:rsid w:val="00BD20A3"/>
    <w:rsid w:val="00D44C9C"/>
    <w:rsid w:val="00D6188A"/>
    <w:rsid w:val="00D76C3E"/>
    <w:rsid w:val="00E71810"/>
    <w:rsid w:val="00F37F76"/>
    <w:rsid w:val="00FC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E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56E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156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56E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156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56E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156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56E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156E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156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56E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156E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156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56E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156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56E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156E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156EC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156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156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156E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156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156EC"/>
    <w:rPr>
      <w:i/>
    </w:rPr>
  </w:style>
  <w:style w:type="character" w:customStyle="1" w:styleId="HeaderChar">
    <w:name w:val="Header Char"/>
    <w:basedOn w:val="a0"/>
    <w:link w:val="Header"/>
    <w:uiPriority w:val="99"/>
    <w:rsid w:val="003156EC"/>
  </w:style>
  <w:style w:type="character" w:customStyle="1" w:styleId="FooterChar">
    <w:name w:val="Footer Char"/>
    <w:basedOn w:val="a0"/>
    <w:link w:val="Footer"/>
    <w:uiPriority w:val="99"/>
    <w:rsid w:val="003156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56E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156EC"/>
  </w:style>
  <w:style w:type="table" w:customStyle="1" w:styleId="TableGridLight">
    <w:name w:val="Table Grid Light"/>
    <w:basedOn w:val="a1"/>
    <w:uiPriority w:val="59"/>
    <w:rsid w:val="003156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56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56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5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56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56E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56E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56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3156EC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3156EC"/>
    <w:rPr>
      <w:sz w:val="18"/>
    </w:rPr>
  </w:style>
  <w:style w:type="character" w:styleId="a9">
    <w:name w:val="footnote reference"/>
    <w:basedOn w:val="a0"/>
    <w:uiPriority w:val="99"/>
    <w:unhideWhenUsed/>
    <w:rsid w:val="003156E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3156EC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3156EC"/>
    <w:rPr>
      <w:sz w:val="20"/>
    </w:rPr>
  </w:style>
  <w:style w:type="character" w:styleId="ac">
    <w:name w:val="endnote reference"/>
    <w:basedOn w:val="a0"/>
    <w:uiPriority w:val="99"/>
    <w:semiHidden/>
    <w:unhideWhenUsed/>
    <w:rsid w:val="003156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156EC"/>
    <w:pPr>
      <w:spacing w:after="57"/>
    </w:pPr>
  </w:style>
  <w:style w:type="paragraph" w:styleId="21">
    <w:name w:val="toc 2"/>
    <w:basedOn w:val="a"/>
    <w:next w:val="a"/>
    <w:uiPriority w:val="39"/>
    <w:unhideWhenUsed/>
    <w:rsid w:val="003156E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156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56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56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56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56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56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56EC"/>
    <w:pPr>
      <w:spacing w:after="57"/>
      <w:ind w:left="2268"/>
    </w:pPr>
  </w:style>
  <w:style w:type="paragraph" w:styleId="ad">
    <w:name w:val="TOC Heading"/>
    <w:uiPriority w:val="39"/>
    <w:unhideWhenUsed/>
    <w:rsid w:val="003156EC"/>
  </w:style>
  <w:style w:type="paragraph" w:styleId="ae">
    <w:name w:val="table of figures"/>
    <w:basedOn w:val="a"/>
    <w:next w:val="a"/>
    <w:uiPriority w:val="99"/>
    <w:unhideWhenUsed/>
    <w:rsid w:val="003156EC"/>
    <w:pPr>
      <w:spacing w:after="0"/>
    </w:pPr>
  </w:style>
  <w:style w:type="paragraph" w:customStyle="1" w:styleId="Heading5">
    <w:name w:val="Heading 5"/>
    <w:basedOn w:val="a"/>
    <w:next w:val="a"/>
    <w:link w:val="50"/>
    <w:uiPriority w:val="99"/>
    <w:qFormat/>
    <w:rsid w:val="003156EC"/>
    <w:pPr>
      <w:keepNext/>
      <w:spacing w:after="0" w:line="240" w:lineRule="auto"/>
      <w:jc w:val="center"/>
      <w:outlineLvl w:val="4"/>
    </w:pPr>
    <w:rPr>
      <w:rFonts w:cs="Times New Roman"/>
      <w:b/>
      <w:bCs/>
      <w:caps/>
      <w:sz w:val="48"/>
      <w:szCs w:val="48"/>
    </w:rPr>
  </w:style>
  <w:style w:type="paragraph" w:customStyle="1" w:styleId="Heading7">
    <w:name w:val="Heading 7"/>
    <w:basedOn w:val="a"/>
    <w:next w:val="a"/>
    <w:link w:val="70"/>
    <w:uiPriority w:val="99"/>
    <w:qFormat/>
    <w:rsid w:val="003156EC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customStyle="1" w:styleId="50">
    <w:name w:val="Заголовок 5 Знак"/>
    <w:basedOn w:val="a0"/>
    <w:link w:val="Heading5"/>
    <w:uiPriority w:val="99"/>
    <w:rsid w:val="003156EC"/>
    <w:rPr>
      <w:rFonts w:ascii="Times New Roman" w:hAnsi="Times New Roman" w:cs="Times New Roman"/>
      <w:b/>
      <w:bCs/>
      <w:caps/>
      <w:sz w:val="48"/>
      <w:szCs w:val="48"/>
    </w:rPr>
  </w:style>
  <w:style w:type="character" w:customStyle="1" w:styleId="70">
    <w:name w:val="Заголовок 7 Знак"/>
    <w:basedOn w:val="a0"/>
    <w:link w:val="Heading7"/>
    <w:uiPriority w:val="99"/>
    <w:rsid w:val="003156EC"/>
    <w:rPr>
      <w:rFonts w:ascii="Cambria" w:hAnsi="Cambria" w:cs="Cambria"/>
      <w:i/>
      <w:iCs/>
      <w:color w:val="404040"/>
      <w:sz w:val="22"/>
      <w:szCs w:val="22"/>
    </w:rPr>
  </w:style>
  <w:style w:type="paragraph" w:styleId="af">
    <w:name w:val="No Spacing"/>
    <w:uiPriority w:val="1"/>
    <w:qFormat/>
    <w:rsid w:val="003156EC"/>
    <w:rPr>
      <w:rFonts w:cs="Calibri"/>
    </w:rPr>
  </w:style>
  <w:style w:type="paragraph" w:customStyle="1" w:styleId="ConsPlusTitle">
    <w:name w:val="ConsPlusTitle"/>
    <w:uiPriority w:val="99"/>
    <w:rsid w:val="003156EC"/>
    <w:pPr>
      <w:widowControl w:val="0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59"/>
    <w:rsid w:val="003156E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156EC"/>
    <w:pPr>
      <w:widowControl w:val="0"/>
    </w:pPr>
    <w:rPr>
      <w:rFonts w:ascii="Arial" w:hAnsi="Arial" w:cs="Arial"/>
      <w:sz w:val="20"/>
      <w:szCs w:val="20"/>
    </w:rPr>
  </w:style>
  <w:style w:type="paragraph" w:styleId="a4">
    <w:name w:val="Subtitle"/>
    <w:basedOn w:val="a"/>
    <w:link w:val="af1"/>
    <w:uiPriority w:val="99"/>
    <w:qFormat/>
    <w:rsid w:val="003156EC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4"/>
    <w:uiPriority w:val="99"/>
    <w:rsid w:val="003156EC"/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Title">
    <w:name w:val="ConsTitle"/>
    <w:uiPriority w:val="99"/>
    <w:rsid w:val="003156EC"/>
    <w:pPr>
      <w:ind w:right="19772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3156EC"/>
    <w:pPr>
      <w:ind w:left="720"/>
    </w:pPr>
    <w:rPr>
      <w:lang w:eastAsia="en-US"/>
    </w:rPr>
  </w:style>
  <w:style w:type="character" w:styleId="af3">
    <w:name w:val="Hyperlink"/>
    <w:basedOn w:val="a0"/>
    <w:uiPriority w:val="99"/>
    <w:rsid w:val="003156EC"/>
    <w:rPr>
      <w:color w:val="0000FF"/>
      <w:u w:val="single"/>
    </w:rPr>
  </w:style>
  <w:style w:type="paragraph" w:styleId="af4">
    <w:name w:val="Plain Text"/>
    <w:basedOn w:val="a"/>
    <w:link w:val="af5"/>
    <w:uiPriority w:val="99"/>
    <w:semiHidden/>
    <w:rsid w:val="003156E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rsid w:val="003156EC"/>
    <w:rPr>
      <w:rFonts w:ascii="Courier New" w:hAnsi="Courier New" w:cs="Courier New"/>
      <w:lang w:val="ru-RU" w:eastAsia="ru-RU"/>
    </w:rPr>
  </w:style>
  <w:style w:type="character" w:customStyle="1" w:styleId="af5">
    <w:name w:val="Текст Знак"/>
    <w:link w:val="af4"/>
    <w:uiPriority w:val="99"/>
    <w:semiHidden/>
    <w:rsid w:val="003156EC"/>
    <w:rPr>
      <w:rFonts w:ascii="Courier New" w:hAnsi="Courier New" w:cs="Courier New"/>
    </w:rPr>
  </w:style>
  <w:style w:type="paragraph" w:customStyle="1" w:styleId="ConsNormal">
    <w:name w:val="ConsNormal"/>
    <w:rsid w:val="003156EC"/>
    <w:pPr>
      <w:widowControl w:val="0"/>
      <w:ind w:right="19772" w:firstLine="720"/>
    </w:pPr>
    <w:rPr>
      <w:rFonts w:ascii="Arial" w:hAnsi="Arial" w:cs="Arial"/>
      <w:sz w:val="20"/>
      <w:szCs w:val="20"/>
      <w:lang w:eastAsia="ko-KR"/>
    </w:rPr>
  </w:style>
  <w:style w:type="paragraph" w:customStyle="1" w:styleId="ConsNonformat">
    <w:name w:val="ConsNonformat"/>
    <w:uiPriority w:val="99"/>
    <w:rsid w:val="003156EC"/>
    <w:pPr>
      <w:widowControl w:val="0"/>
      <w:ind w:right="19772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3156E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156E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Footer">
    <w:name w:val="Footer"/>
    <w:basedOn w:val="a"/>
    <w:link w:val="af6"/>
    <w:uiPriority w:val="99"/>
    <w:rsid w:val="003156EC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6">
    <w:name w:val="Нижний колонтитул Знак"/>
    <w:basedOn w:val="a0"/>
    <w:link w:val="Footer"/>
    <w:uiPriority w:val="99"/>
    <w:rsid w:val="003156EC"/>
    <w:rPr>
      <w:rFonts w:eastAsia="Times New Roman"/>
      <w:sz w:val="22"/>
      <w:szCs w:val="22"/>
      <w:lang w:eastAsia="en-US"/>
    </w:rPr>
  </w:style>
  <w:style w:type="paragraph" w:styleId="af7">
    <w:name w:val="Balloon Text"/>
    <w:basedOn w:val="a"/>
    <w:link w:val="af8"/>
    <w:uiPriority w:val="99"/>
    <w:semiHidden/>
    <w:rsid w:val="003156EC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56EC"/>
    <w:rPr>
      <w:rFonts w:ascii="Tahoma" w:eastAsia="Times New Roman" w:hAnsi="Tahoma" w:cs="Tahoma"/>
      <w:sz w:val="16"/>
      <w:szCs w:val="16"/>
      <w:lang w:eastAsia="en-US"/>
    </w:rPr>
  </w:style>
  <w:style w:type="paragraph" w:styleId="af9">
    <w:name w:val="Body Text Indent"/>
    <w:basedOn w:val="a"/>
    <w:link w:val="afa"/>
    <w:uiPriority w:val="99"/>
    <w:rsid w:val="003156EC"/>
    <w:pPr>
      <w:spacing w:after="0" w:line="240" w:lineRule="auto"/>
      <w:ind w:firstLine="709"/>
      <w:jc w:val="both"/>
    </w:pPr>
    <w:rPr>
      <w:rFonts w:cs="Times New Roman"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156EC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3156EC"/>
    <w:pPr>
      <w:shd w:val="clear" w:color="auto" w:fill="FFFFFF"/>
      <w:tabs>
        <w:tab w:val="left" w:pos="7853"/>
      </w:tabs>
      <w:spacing w:after="0" w:line="240" w:lineRule="auto"/>
      <w:ind w:left="58"/>
    </w:pPr>
    <w:rPr>
      <w:rFonts w:cs="Times New Roman"/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156E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156EC"/>
    <w:pPr>
      <w:shd w:val="clear" w:color="auto" w:fill="FFFFFF"/>
      <w:spacing w:after="0" w:line="240" w:lineRule="auto"/>
      <w:ind w:firstLine="744"/>
      <w:jc w:val="both"/>
    </w:pPr>
    <w:rPr>
      <w:rFonts w:cs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56EC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b">
    <w:name w:val="Body Text"/>
    <w:basedOn w:val="a"/>
    <w:link w:val="afc"/>
    <w:uiPriority w:val="99"/>
    <w:rsid w:val="003156E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99"/>
    <w:rsid w:val="003156EC"/>
    <w:rPr>
      <w:rFonts w:ascii="Times New Roman" w:hAnsi="Times New Roman" w:cs="Times New Roman"/>
      <w:sz w:val="28"/>
      <w:szCs w:val="28"/>
    </w:rPr>
  </w:style>
  <w:style w:type="paragraph" w:customStyle="1" w:styleId="Header">
    <w:name w:val="Header"/>
    <w:basedOn w:val="a"/>
    <w:link w:val="afd"/>
    <w:uiPriority w:val="99"/>
    <w:rsid w:val="003156EC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Верхний колонтитул Знак"/>
    <w:basedOn w:val="a0"/>
    <w:link w:val="Header"/>
    <w:uiPriority w:val="99"/>
    <w:rsid w:val="003156EC"/>
    <w:rPr>
      <w:rFonts w:ascii="Times New Roman" w:hAnsi="Times New Roman" w:cs="Times New Roman"/>
    </w:rPr>
  </w:style>
  <w:style w:type="character" w:styleId="afe">
    <w:name w:val="page number"/>
    <w:basedOn w:val="a0"/>
    <w:uiPriority w:val="99"/>
    <w:rsid w:val="003156EC"/>
  </w:style>
  <w:style w:type="paragraph" w:styleId="33">
    <w:name w:val="Body Text 3"/>
    <w:basedOn w:val="a"/>
    <w:link w:val="34"/>
    <w:uiPriority w:val="99"/>
    <w:rsid w:val="003156EC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156EC"/>
    <w:rPr>
      <w:rFonts w:ascii="Times New Roman" w:hAnsi="Times New Roman" w:cs="Times New Roman"/>
      <w:sz w:val="16"/>
      <w:szCs w:val="16"/>
    </w:rPr>
  </w:style>
  <w:style w:type="paragraph" w:customStyle="1" w:styleId="aff">
    <w:name w:val="Знак"/>
    <w:basedOn w:val="a"/>
    <w:uiPriority w:val="99"/>
    <w:rsid w:val="003156E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Title"/>
    <w:basedOn w:val="a"/>
    <w:next w:val="a"/>
    <w:link w:val="aff0"/>
    <w:uiPriority w:val="99"/>
    <w:qFormat/>
    <w:rsid w:val="003156EC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f0">
    <w:name w:val="Название Знак"/>
    <w:basedOn w:val="a0"/>
    <w:link w:val="a3"/>
    <w:uiPriority w:val="99"/>
    <w:rsid w:val="003156EC"/>
    <w:rPr>
      <w:rFonts w:ascii="Cambria" w:hAnsi="Cambria" w:cs="Cambria"/>
      <w:b/>
      <w:bCs/>
      <w:sz w:val="32"/>
      <w:szCs w:val="32"/>
    </w:rPr>
  </w:style>
  <w:style w:type="paragraph" w:customStyle="1" w:styleId="ConsPlusDocList">
    <w:name w:val="ConsPlusDocList"/>
    <w:uiPriority w:val="99"/>
    <w:rsid w:val="003156EC"/>
    <w:pPr>
      <w:widowControl w:val="0"/>
    </w:pPr>
    <w:rPr>
      <w:rFonts w:ascii="Courier New" w:hAnsi="Courier New" w:cs="Courier New"/>
      <w:sz w:val="20"/>
      <w:szCs w:val="20"/>
    </w:rPr>
  </w:style>
  <w:style w:type="character" w:styleId="aff1">
    <w:name w:val="annotation reference"/>
    <w:basedOn w:val="a0"/>
    <w:uiPriority w:val="99"/>
    <w:semiHidden/>
    <w:rsid w:val="003156E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156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3156EC"/>
    <w:rPr>
      <w:rFonts w:ascii="Times New Roman" w:hAnsi="Times New Roman"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rsid w:val="003156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3156EC"/>
    <w:rPr>
      <w:rFonts w:ascii="Times New Roman" w:hAnsi="Times New Roman" w:cs="Times New Roman"/>
      <w:b/>
      <w:bCs/>
    </w:rPr>
  </w:style>
  <w:style w:type="character" w:styleId="aff6">
    <w:name w:val="FollowedHyperlink"/>
    <w:basedOn w:val="a0"/>
    <w:uiPriority w:val="99"/>
    <w:rsid w:val="003156EC"/>
    <w:rPr>
      <w:color w:val="800080"/>
      <w:u w:val="single"/>
    </w:rPr>
  </w:style>
  <w:style w:type="paragraph" w:customStyle="1" w:styleId="font5">
    <w:name w:val="font5"/>
    <w:basedOn w:val="a"/>
    <w:uiPriority w:val="99"/>
    <w:rsid w:val="003156EC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3">
    <w:name w:val="xl63"/>
    <w:basedOn w:val="a"/>
    <w:uiPriority w:val="99"/>
    <w:rsid w:val="003156EC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64">
    <w:name w:val="xl64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65">
    <w:name w:val="xl65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3156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8">
    <w:name w:val="xl68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69">
    <w:name w:val="xl69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3156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2">
    <w:name w:val="xl72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3">
    <w:name w:val="xl73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74">
    <w:name w:val="xl74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5">
    <w:name w:val="xl75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6">
    <w:name w:val="xl76"/>
    <w:basedOn w:val="a"/>
    <w:uiPriority w:val="99"/>
    <w:rsid w:val="003156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7">
    <w:name w:val="xl77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79">
    <w:name w:val="xl79"/>
    <w:basedOn w:val="a"/>
    <w:uiPriority w:val="99"/>
    <w:rsid w:val="003156E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80">
    <w:name w:val="xl80"/>
    <w:basedOn w:val="a"/>
    <w:uiPriority w:val="99"/>
    <w:rsid w:val="003156EC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81">
    <w:name w:val="xl81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82">
    <w:name w:val="xl82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4">
    <w:name w:val="xl84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5">
    <w:name w:val="xl85"/>
    <w:basedOn w:val="a"/>
    <w:uiPriority w:val="99"/>
    <w:rsid w:val="003156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7">
    <w:name w:val="xl87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8">
    <w:name w:val="xl88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89">
    <w:name w:val="xl89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0">
    <w:name w:val="xl90"/>
    <w:basedOn w:val="a"/>
    <w:uiPriority w:val="99"/>
    <w:rsid w:val="00315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1">
    <w:name w:val="xl91"/>
    <w:basedOn w:val="a"/>
    <w:uiPriority w:val="99"/>
    <w:rsid w:val="003156E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3">
    <w:name w:val="xl93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94">
    <w:name w:val="xl94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8">
    <w:name w:val="xl98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0">
    <w:name w:val="xl100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3">
    <w:name w:val="xl103"/>
    <w:basedOn w:val="a"/>
    <w:uiPriority w:val="99"/>
    <w:rsid w:val="003156E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06">
    <w:name w:val="xl106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07">
    <w:name w:val="xl107"/>
    <w:basedOn w:val="a"/>
    <w:uiPriority w:val="99"/>
    <w:rsid w:val="003156EC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09">
    <w:name w:val="xl109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2">
    <w:name w:val="xl112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3">
    <w:name w:val="xl113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rsid w:val="003156E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6">
    <w:name w:val="xl116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7">
    <w:name w:val="xl117"/>
    <w:basedOn w:val="a"/>
    <w:uiPriority w:val="99"/>
    <w:rsid w:val="003156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18">
    <w:name w:val="xl118"/>
    <w:basedOn w:val="a"/>
    <w:uiPriority w:val="99"/>
    <w:rsid w:val="003156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3156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rsid w:val="003156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rsid w:val="003156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3">
    <w:name w:val="xl123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4">
    <w:name w:val="xl124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5">
    <w:name w:val="xl125"/>
    <w:basedOn w:val="a"/>
    <w:uiPriority w:val="99"/>
    <w:rsid w:val="003156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6">
    <w:name w:val="xl126"/>
    <w:basedOn w:val="a"/>
    <w:uiPriority w:val="99"/>
    <w:rsid w:val="003156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rsid w:val="003156E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29">
    <w:name w:val="xl129"/>
    <w:basedOn w:val="a"/>
    <w:uiPriority w:val="99"/>
    <w:rsid w:val="003156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0">
    <w:name w:val="xl130"/>
    <w:basedOn w:val="a"/>
    <w:uiPriority w:val="99"/>
    <w:rsid w:val="003156E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131">
    <w:name w:val="xl131"/>
    <w:basedOn w:val="a"/>
    <w:uiPriority w:val="99"/>
    <w:rsid w:val="003156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2">
    <w:name w:val="xl132"/>
    <w:basedOn w:val="a"/>
    <w:uiPriority w:val="99"/>
    <w:rsid w:val="003156E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3">
    <w:name w:val="xl133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rsid w:val="003156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rsid w:val="003156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39">
    <w:name w:val="xl139"/>
    <w:basedOn w:val="a"/>
    <w:uiPriority w:val="99"/>
    <w:rsid w:val="003156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40">
    <w:name w:val="xl140"/>
    <w:basedOn w:val="a"/>
    <w:uiPriority w:val="99"/>
    <w:rsid w:val="003156E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41">
    <w:name w:val="xl141"/>
    <w:basedOn w:val="a"/>
    <w:uiPriority w:val="99"/>
    <w:rsid w:val="003156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42">
    <w:name w:val="xl142"/>
    <w:basedOn w:val="a"/>
    <w:uiPriority w:val="99"/>
    <w:rsid w:val="003156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43">
    <w:name w:val="xl143"/>
    <w:basedOn w:val="a"/>
    <w:uiPriority w:val="99"/>
    <w:rsid w:val="003156E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44">
    <w:name w:val="xl144"/>
    <w:basedOn w:val="a"/>
    <w:uiPriority w:val="99"/>
    <w:rsid w:val="003156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145">
    <w:name w:val="xl145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3156EC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3156E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3156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52">
    <w:name w:val="xl152"/>
    <w:basedOn w:val="a"/>
    <w:uiPriority w:val="99"/>
    <w:rsid w:val="003156E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3156EC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4">
    <w:name w:val="xl154"/>
    <w:basedOn w:val="a"/>
    <w:uiPriority w:val="99"/>
    <w:rsid w:val="003156EC"/>
    <w:pPr>
      <w:pBdr>
        <w:top w:val="single" w:sz="8" w:space="0" w:color="000000"/>
        <w:bottom w:val="single" w:sz="8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5">
    <w:name w:val="xl155"/>
    <w:basedOn w:val="a"/>
    <w:uiPriority w:val="99"/>
    <w:rsid w:val="003156E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6">
    <w:name w:val="xl156"/>
    <w:basedOn w:val="a"/>
    <w:uiPriority w:val="99"/>
    <w:rsid w:val="003156E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7">
    <w:name w:val="xl157"/>
    <w:basedOn w:val="a"/>
    <w:uiPriority w:val="99"/>
    <w:rsid w:val="003156E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8">
    <w:name w:val="xl158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59">
    <w:name w:val="xl159"/>
    <w:basedOn w:val="a"/>
    <w:uiPriority w:val="99"/>
    <w:rsid w:val="003156E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60">
    <w:name w:val="xl160"/>
    <w:basedOn w:val="a"/>
    <w:uiPriority w:val="99"/>
    <w:rsid w:val="003156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3156E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paragraph" w:customStyle="1" w:styleId="xl162">
    <w:name w:val="xl162"/>
    <w:basedOn w:val="a"/>
    <w:uiPriority w:val="99"/>
    <w:rsid w:val="003156E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163">
    <w:name w:val="xl163"/>
    <w:basedOn w:val="a"/>
    <w:uiPriority w:val="99"/>
    <w:rsid w:val="003156E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FF0000"/>
      <w:sz w:val="24"/>
      <w:szCs w:val="24"/>
    </w:rPr>
  </w:style>
  <w:style w:type="paragraph" w:customStyle="1" w:styleId="xl164">
    <w:name w:val="xl164"/>
    <w:basedOn w:val="a"/>
    <w:uiPriority w:val="99"/>
    <w:rsid w:val="003156E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customStyle="1" w:styleId="TextNPA">
    <w:name w:val="Text NPA"/>
    <w:uiPriority w:val="99"/>
    <w:rsid w:val="003156EC"/>
    <w:rPr>
      <w:rFonts w:ascii="Courier New" w:hAnsi="Courier New" w:cs="Courier New"/>
    </w:rPr>
  </w:style>
  <w:style w:type="paragraph" w:styleId="aff7">
    <w:name w:val="Normal (Web)"/>
    <w:basedOn w:val="a"/>
    <w:next w:val="a"/>
    <w:uiPriority w:val="99"/>
    <w:rsid w:val="003156EC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earchtext">
    <w:name w:val="searchtext"/>
    <w:basedOn w:val="a0"/>
    <w:uiPriority w:val="99"/>
    <w:rsid w:val="003156EC"/>
  </w:style>
  <w:style w:type="paragraph" w:customStyle="1" w:styleId="24">
    <w:name w:val="Без интервала2"/>
    <w:uiPriority w:val="99"/>
    <w:rsid w:val="003156EC"/>
    <w:rPr>
      <w:rFonts w:cs="Calibri"/>
    </w:rPr>
  </w:style>
  <w:style w:type="numbering" w:customStyle="1" w:styleId="3">
    <w:name w:val="Стиль3"/>
    <w:rsid w:val="003156EC"/>
    <w:pPr>
      <w:numPr>
        <w:numId w:val="1"/>
      </w:numPr>
    </w:pPr>
  </w:style>
  <w:style w:type="paragraph" w:customStyle="1" w:styleId="admpr-">
    <w:name w:val="adm_p_r-абзац"/>
    <w:rsid w:val="003156EC"/>
    <w:pPr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Абзац списка1"/>
    <w:basedOn w:val="a"/>
    <w:rsid w:val="003156EC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pboth">
    <w:name w:val="pboth"/>
    <w:basedOn w:val="a"/>
    <w:rsid w:val="003156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3156EC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rodsharyp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D8F352C6A19606CA123BE7E5226257272344FFBB66E2204C64BFC4AA6C96A2C07D5B9E4F121814140D7EmFI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713C44EE-0DCD-4085-BCD7-BD92D5B06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Организация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Настя</dc:creator>
  <cp:lastModifiedBy>b2204</cp:lastModifiedBy>
  <cp:revision>8</cp:revision>
  <cp:lastPrinted>2023-03-29T07:25:00Z</cp:lastPrinted>
  <dcterms:created xsi:type="dcterms:W3CDTF">2023-03-29T07:29:00Z</dcterms:created>
  <dcterms:modified xsi:type="dcterms:W3CDTF">2023-04-11T06:21:00Z</dcterms:modified>
</cp:coreProperties>
</file>