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  <w:drawing>
          <wp:inline distT="0" distB="0" distL="0" distR="0">
            <wp:extent cx="483870" cy="742315"/>
            <wp:effectExtent l="0" t="0" r="0" b="0"/>
            <wp:docPr id="1" name="Изображение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57" t="-242" r="-357" b="-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3542" w:leader="none"/>
        </w:tabs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ПОСТАНОВЛЕНИЕ</w:t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04.04.2023                                                                                                       № 83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2300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06"/>
        <w:gridCol w:w="2693"/>
      </w:tblGrid>
      <w:tr>
        <w:trPr/>
        <w:tc>
          <w:tcPr>
            <w:tcW w:w="960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 установлении границ прилегающей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территории земельн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ого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участк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а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709" w:leader="none"/>
          <w:tab w:val="left" w:pos="3542" w:leader="none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>
      <w:pPr>
        <w:pStyle w:val="Normal"/>
        <w:tabs>
          <w:tab w:val="left" w:pos="709" w:leader="none"/>
          <w:tab w:val="left" w:pos="3542" w:leader="none"/>
        </w:tabs>
        <w:jc w:val="both"/>
        <w:rPr/>
      </w:pPr>
      <w:r>
        <w:rPr>
          <w:bCs/>
          <w:sz w:val="28"/>
          <w:szCs w:val="28"/>
        </w:rPr>
        <w:tab/>
      </w:r>
      <w:r>
        <w:rPr>
          <w:rFonts w:cs="Times New Roman"/>
          <w:bCs/>
          <w:color w:val="000000"/>
          <w:sz w:val="28"/>
          <w:szCs w:val="28"/>
        </w:rPr>
        <w:t>В соответствии с ч. 9 ст. 2 Федерального закона № 54-ФЗ «О собраниях, митингах, демонстрациях, шествиях и пикетированиях»,  Федеральным законом от 06.10.2003 № 131-ФЗ «Об общих принципах организации местного самоуправления в Российской Федерации», законом Красноярского края от 23.05.2019 №7-2784 «О порядке определения границ прилегающих территорий в Красноярском крае», Нормами и Правилами благоустройства территории городского округа города Шарыпово», утвержденными Решением Шарыповского городского Совета депутатов от 05.09.2017г. №26-91, руководствуясь Уставом города Шарыпово,</w:t>
      </w:r>
    </w:p>
    <w:p>
      <w:pPr>
        <w:pStyle w:val="Normal"/>
        <w:tabs>
          <w:tab w:val="left" w:pos="709" w:leader="none"/>
          <w:tab w:val="left" w:pos="3542" w:leader="none"/>
        </w:tabs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ПОСТАНОВЛЯЮ: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</w:r>
      <w:r>
        <w:rPr>
          <w:rFonts w:eastAsia="" w:cs="Times New Roman"/>
          <w:color w:val="000000"/>
          <w:kern w:val="0"/>
          <w:sz w:val="28"/>
          <w:szCs w:val="28"/>
          <w:lang w:val="ru-RU" w:eastAsia="ru-RU" w:bidi="ar-SA"/>
        </w:rPr>
        <w:t>1</w:t>
      </w:r>
      <w:r>
        <w:rPr>
          <w:color w:val="000000"/>
          <w:sz w:val="28"/>
          <w:szCs w:val="28"/>
        </w:rPr>
        <w:t xml:space="preserve">. </w:t>
      </w:r>
      <w:r>
        <w:rPr>
          <w:rFonts w:cs="Times New Roman"/>
          <w:color w:val="000000"/>
          <w:sz w:val="28"/>
          <w:szCs w:val="28"/>
        </w:rPr>
        <w:t>Установить следующие границы прилегающей территории к земельно</w:t>
      </w:r>
      <w:r>
        <w:rPr>
          <w:rFonts w:eastAsia="" w:cs="Times New Roman"/>
          <w:color w:val="000000"/>
          <w:kern w:val="0"/>
          <w:sz w:val="28"/>
          <w:szCs w:val="28"/>
          <w:lang w:val="ru-RU" w:eastAsia="ru-RU" w:bidi="ar-SA"/>
        </w:rPr>
        <w:t>му</w:t>
      </w:r>
      <w:r>
        <w:rPr>
          <w:rFonts w:cs="Times New Roman"/>
          <w:color w:val="000000"/>
          <w:sz w:val="28"/>
          <w:szCs w:val="28"/>
        </w:rPr>
        <w:t xml:space="preserve"> участк</w:t>
      </w:r>
      <w:r>
        <w:rPr>
          <w:rFonts w:eastAsia="" w:cs="Times New Roman"/>
          <w:color w:val="000000"/>
          <w:kern w:val="0"/>
          <w:sz w:val="28"/>
          <w:szCs w:val="28"/>
          <w:lang w:val="ru-RU" w:eastAsia="ru-RU" w:bidi="ar-SA"/>
        </w:rPr>
        <w:t>у</w:t>
      </w:r>
      <w:r>
        <w:rPr>
          <w:rFonts w:cs="Times New Roman"/>
          <w:color w:val="000000"/>
          <w:sz w:val="28"/>
          <w:szCs w:val="28"/>
        </w:rPr>
        <w:t>, расположенно</w:t>
      </w:r>
      <w:r>
        <w:rPr>
          <w:rFonts w:eastAsia="" w:cs="Times New Roman"/>
          <w:color w:val="000000"/>
          <w:kern w:val="0"/>
          <w:sz w:val="28"/>
          <w:szCs w:val="28"/>
          <w:lang w:val="ru-RU" w:eastAsia="ru-RU" w:bidi="ar-SA"/>
        </w:rPr>
        <w:t>му</w:t>
      </w:r>
      <w:r>
        <w:rPr>
          <w:rFonts w:cs="Times New Roman"/>
          <w:color w:val="000000"/>
          <w:sz w:val="28"/>
          <w:szCs w:val="28"/>
        </w:rPr>
        <w:t xml:space="preserve"> по адресу: К</w:t>
      </w:r>
      <w:r>
        <w:rPr>
          <w:sz w:val="28"/>
          <w:szCs w:val="28"/>
        </w:rPr>
        <w:t>расноярский край, г. Шарыпово, ул. Горького, 14 А</w:t>
      </w:r>
      <w:r>
        <w:rPr>
          <w:rFonts w:cs="Times New Roman"/>
          <w:color w:val="000000"/>
          <w:sz w:val="28"/>
          <w:szCs w:val="28"/>
        </w:rPr>
        <w:t xml:space="preserve">: </w:t>
      </w:r>
      <w:r>
        <w:rPr>
          <w:rFonts w:eastAsia="Times New Roman" w:cs="Times New Roman"/>
          <w:bCs/>
          <w:color w:val="000000"/>
          <w:sz w:val="28"/>
          <w:szCs w:val="28"/>
          <w:u w:val="none"/>
        </w:rPr>
        <w:t xml:space="preserve">ул. Горького, в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u w:val="none"/>
          <w:lang w:eastAsia="ar-SA"/>
        </w:rPr>
        <w:t>6</w:t>
      </w:r>
      <w:r>
        <w:rPr>
          <w:rFonts w:eastAsia="Times New Roman" w:cs="Times New Roman"/>
          <w:bCs/>
          <w:color w:val="000000"/>
          <w:sz w:val="28"/>
          <w:szCs w:val="28"/>
          <w:u w:val="none"/>
        </w:rPr>
        <w:t xml:space="preserve"> м. на северо-запад от земельного участка, расположенного по адресу: Красноярский край, г. Шарыпово, пл. Революции, уч-к 7 «А»</w:t>
      </w:r>
      <w:r>
        <w:rPr>
          <w:rFonts w:cs="Times New Roman"/>
          <w:color w:val="000000"/>
          <w:sz w:val="28"/>
          <w:szCs w:val="28"/>
        </w:rPr>
        <w:t xml:space="preserve">, в соответствии с формой описания границ прилегающей территории, согласно приложению № </w:t>
      </w:r>
      <w:r>
        <w:rPr>
          <w:rFonts w:eastAsia="" w:cs="Times New Roman"/>
          <w:color w:val="000000"/>
          <w:kern w:val="0"/>
          <w:sz w:val="28"/>
          <w:szCs w:val="28"/>
          <w:lang w:val="ru-RU" w:eastAsia="ru-RU" w:bidi="ar-SA"/>
        </w:rPr>
        <w:t>1</w:t>
      </w:r>
      <w:r>
        <w:rPr>
          <w:rFonts w:cs="Times New Roman"/>
          <w:color w:val="000000"/>
          <w:sz w:val="28"/>
          <w:szCs w:val="28"/>
        </w:rPr>
        <w:t>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sz w:val="28"/>
          <w:szCs w:val="28"/>
        </w:rPr>
        <w:t>. Контроль за выполнением настояще</w:t>
      </w:r>
      <w:r>
        <w:rPr>
          <w:color w:val="000000"/>
          <w:sz w:val="28"/>
          <w:szCs w:val="28"/>
        </w:rPr>
        <w:t xml:space="preserve">го </w:t>
      </w:r>
      <w:r>
        <w:rPr>
          <w:rFonts w:eastAsia="" w:cs="Times New Roman"/>
          <w:color w:val="000000"/>
          <w:kern w:val="0"/>
          <w:sz w:val="28"/>
          <w:szCs w:val="28"/>
          <w:lang w:val="ru-RU" w:eastAsia="ru-RU" w:bidi="ar-SA"/>
        </w:rPr>
        <w:t>постановления</w:t>
      </w:r>
      <w:r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озложить на </w:t>
      </w:r>
      <w:r>
        <w:rPr>
          <w:rFonts w:eastAsia="Times New Roman"/>
          <w:sz w:val="28"/>
          <w:szCs w:val="28"/>
        </w:rPr>
        <w:t>первого</w:t>
      </w:r>
      <w:r>
        <w:rPr>
          <w:rFonts w:eastAsia="Times New Roman"/>
          <w:color w:val="000000"/>
          <w:sz w:val="28"/>
          <w:szCs w:val="28"/>
        </w:rPr>
        <w:t xml:space="preserve"> заместителя Главы города Шарыпово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Саюшева Д.В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</w:r>
      <w:r>
        <w:rPr>
          <w:rFonts w:eastAsia="" w:cs="Times New Roman"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color w:val="000000"/>
          <w:sz w:val="28"/>
          <w:szCs w:val="28"/>
        </w:rPr>
        <w:t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rPr/>
      </w:pPr>
      <w:r>
        <w:rPr>
          <w:rFonts w:cs="Times New Roman" w:ascii="Times New Roman" w:hAnsi="Times New Roman"/>
          <w:sz w:val="28"/>
          <w:szCs w:val="28"/>
        </w:rPr>
        <w:t>Глава города Шарыпово</w:t>
        <w:tab/>
        <w:tab/>
        <w:tab/>
        <w:tab/>
        <w:tab/>
        <w:tab/>
        <w:t xml:space="preserve">          В.Г. Хохлов</w:t>
      </w:r>
    </w:p>
    <w:p>
      <w:pPr>
        <w:pStyle w:val="ConsPlusNormal"/>
        <w:widowControl/>
        <w:ind w:left="5954" w:hang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ConsPlusNormal"/>
        <w:widowControl/>
        <w:ind w:left="5954" w:hanging="0"/>
        <w:rPr>
          <w:rFonts w:ascii="Times New Roman" w:hAnsi="Times New Roman" w:cs="Times New Roman"/>
          <w:bCs/>
          <w:sz w:val="22"/>
          <w:szCs w:val="22"/>
        </w:rPr>
      </w:pPr>
      <w:r>
        <w:rPr/>
      </w:r>
    </w:p>
    <w:p>
      <w:pPr>
        <w:pStyle w:val="ConsPlusNormal"/>
        <w:widowControl/>
        <w:ind w:left="5954" w:hanging="0"/>
        <w:rPr>
          <w:rFonts w:ascii="Times New Roman" w:hAnsi="Times New Roman" w:cs="Times New Roman"/>
          <w:bCs/>
          <w:sz w:val="22"/>
          <w:szCs w:val="22"/>
        </w:rPr>
      </w:pPr>
      <w:r>
        <w:rPr/>
      </w:r>
    </w:p>
    <w:p>
      <w:pPr>
        <w:pStyle w:val="ConsPlusNormal"/>
        <w:widowControl/>
        <w:ind w:left="5954" w:hanging="0"/>
        <w:rPr>
          <w:rFonts w:ascii="Times New Roman" w:hAnsi="Times New Roman" w:cs="Times New Roman"/>
          <w:bCs/>
          <w:sz w:val="22"/>
          <w:szCs w:val="22"/>
        </w:rPr>
      </w:pPr>
      <w:r>
        <w:rPr/>
      </w:r>
    </w:p>
    <w:p>
      <w:pPr>
        <w:pStyle w:val="ConsPlusNormal"/>
        <w:widowControl/>
        <w:ind w:left="5954" w:hanging="0"/>
        <w:rPr>
          <w:rFonts w:ascii="Times New Roman" w:hAnsi="Times New Roman" w:cs="Times New Roman"/>
          <w:bCs/>
          <w:sz w:val="22"/>
          <w:szCs w:val="22"/>
        </w:rPr>
      </w:pPr>
      <w:r>
        <w:rPr/>
      </w:r>
    </w:p>
    <w:p>
      <w:pPr>
        <w:pStyle w:val="ConsPlusNormal"/>
        <w:widowControl/>
        <w:ind w:left="5954" w:hanging="0"/>
        <w:rPr>
          <w:rFonts w:ascii="Times New Roman" w:hAnsi="Times New Roman" w:cs="Times New Roman"/>
          <w:bCs/>
          <w:sz w:val="22"/>
          <w:szCs w:val="22"/>
        </w:rPr>
      </w:pPr>
      <w:r>
        <w:rPr/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ConsPlusNormal"/>
        <w:widowControl/>
        <w:ind w:left="5954" w:hanging="0"/>
        <w:rPr>
          <w:rFonts w:ascii="Times New Roman" w:hAnsi="Times New Roman" w:cs="Times New Roman"/>
          <w:bCs/>
          <w:sz w:val="22"/>
          <w:szCs w:val="22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953" w:right="0" w:hanging="0"/>
        <w:jc w:val="both"/>
        <w:rPr/>
      </w:pPr>
      <w:r>
        <w:rPr>
          <w:sz w:val="22"/>
          <w:szCs w:val="22"/>
          <w:lang w:eastAsia="ru-RU"/>
        </w:rPr>
        <w:t xml:space="preserve">Приложение № 1 к постановлению Администрации города Шарыпово № </w:t>
      </w:r>
      <w:r>
        <w:rPr>
          <w:sz w:val="22"/>
          <w:szCs w:val="22"/>
          <w:u w:val="single"/>
          <w:lang w:eastAsia="ru-RU"/>
        </w:rPr>
        <w:t xml:space="preserve">        83         </w:t>
      </w:r>
      <w:r>
        <w:rPr>
          <w:sz w:val="22"/>
          <w:szCs w:val="22"/>
          <w:lang w:eastAsia="ru-RU"/>
        </w:rPr>
        <w:t xml:space="preserve"> от </w:t>
      </w:r>
      <w:r>
        <w:rPr>
          <w:sz w:val="22"/>
          <w:szCs w:val="22"/>
          <w:u w:val="single"/>
          <w:lang w:eastAsia="ru-RU"/>
        </w:rPr>
        <w:t xml:space="preserve">      04.04.2023      </w:t>
      </w:r>
    </w:p>
    <w:p>
      <w:pPr>
        <w:pStyle w:val="Normal"/>
        <w:ind w:firstLine="540"/>
        <w:textAlignment w:val="baselin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textAlignment w:val="baseline"/>
        <w:rPr/>
      </w:pPr>
      <w:r>
        <w:rPr>
          <w:sz w:val="24"/>
          <w:szCs w:val="24"/>
        </w:rPr>
        <w:tab/>
        <w:t xml:space="preserve">Описание прилегающей территории </w:t>
      </w:r>
      <w:r>
        <w:rPr>
          <w:sz w:val="24"/>
          <w:szCs w:val="24"/>
          <w:u w:val="single"/>
        </w:rPr>
        <w:t xml:space="preserve">   земельный участок</w:t>
        <w:tab/>
        <w:tab/>
        <w:tab/>
        <w:tab/>
        <w:t xml:space="preserve">  </w:t>
      </w:r>
    </w:p>
    <w:p>
      <w:pPr>
        <w:pStyle w:val="Normal"/>
        <w:spacing w:lineRule="auto" w:line="360"/>
        <w:jc w:val="both"/>
        <w:textAlignment w:val="baseline"/>
        <w:rPr/>
      </w:pPr>
      <w:r>
        <w:rPr>
          <w:sz w:val="24"/>
          <w:szCs w:val="24"/>
        </w:rPr>
        <w:t xml:space="preserve">1. Местоположение прилегающей территории (адресные ориентиры) </w:t>
      </w:r>
      <w:r>
        <w:rPr>
          <w:rFonts w:eastAsia="Times New Roman"/>
          <w:bCs/>
          <w:color w:val="000000"/>
          <w:sz w:val="24"/>
          <w:szCs w:val="24"/>
          <w:u w:val="single"/>
        </w:rPr>
        <w:t xml:space="preserve">Красноярский край, г. Шарыпово, </w:t>
      </w:r>
      <w:bookmarkStart w:id="0" w:name="__DdeLink__4911_2354322570"/>
      <w:r>
        <w:rPr>
          <w:rFonts w:eastAsia="Times New Roman"/>
          <w:bCs/>
          <w:color w:val="000000"/>
          <w:sz w:val="24"/>
          <w:szCs w:val="24"/>
          <w:u w:val="single"/>
        </w:rPr>
        <w:t xml:space="preserve">ул. Горького, в </w:t>
      </w:r>
      <w:r>
        <w:rPr>
          <w:rFonts w:eastAsia="Times New Roman"/>
          <w:bCs/>
          <w:color w:val="000000"/>
          <w:kern w:val="0"/>
          <w:sz w:val="24"/>
          <w:szCs w:val="24"/>
          <w:u w:val="single"/>
          <w:lang w:eastAsia="ar-SA"/>
        </w:rPr>
        <w:t>6</w:t>
      </w:r>
      <w:r>
        <w:rPr>
          <w:rFonts w:eastAsia="Times New Roman"/>
          <w:bCs/>
          <w:color w:val="000000"/>
          <w:sz w:val="24"/>
          <w:szCs w:val="24"/>
          <w:u w:val="single"/>
        </w:rPr>
        <w:t xml:space="preserve"> м. на северо-запад от земельного участка, расположенного по адресу: Красноярский край, г. Шарыпово, пл. Революции,уч-к 7 «А»</w:t>
      </w:r>
      <w:bookmarkEnd w:id="0"/>
      <w:r>
        <w:rPr>
          <w:rFonts w:eastAsia="Times New Roman"/>
          <w:bCs/>
          <w:color w:val="000000"/>
          <w:sz w:val="24"/>
          <w:szCs w:val="24"/>
          <w:u w:val="single"/>
        </w:rPr>
        <w:tab/>
        <w:tab/>
        <w:tab/>
        <w:t xml:space="preserve">  </w:t>
      </w:r>
    </w:p>
    <w:p>
      <w:pPr>
        <w:pStyle w:val="Normal"/>
        <w:spacing w:lineRule="auto" w:line="360" w:before="0" w:after="0"/>
        <w:jc w:val="both"/>
        <w:textAlignment w:val="baseline"/>
        <w:rPr/>
      </w:pPr>
      <w:r>
        <w:rPr>
          <w:sz w:val="24"/>
          <w:szCs w:val="24"/>
        </w:rPr>
        <w:t xml:space="preserve">2. Кадастровый номер объекта, по отношению к которому устанавливается прилегающая территория </w:t>
      </w:r>
      <w:r>
        <w:rPr>
          <w:sz w:val="24"/>
          <w:szCs w:val="24"/>
          <w:u w:val="single"/>
        </w:rPr>
        <w:t xml:space="preserve"> </w:t>
      </w:r>
      <w:r>
        <w:rPr>
          <w:b w:val="false"/>
          <w:bCs w:val="false"/>
          <w:sz w:val="24"/>
          <w:szCs w:val="24"/>
          <w:u w:val="single"/>
        </w:rPr>
        <w:t>24:57:0000022:308</w:t>
      </w:r>
      <w:r>
        <w:rPr>
          <w:sz w:val="24"/>
          <w:szCs w:val="24"/>
          <w:u w:val="single"/>
        </w:rPr>
        <w:t xml:space="preserve"> </w:t>
        <w:tab/>
        <w:tab/>
        <w:tab/>
        <w:tab/>
        <w:tab/>
        <w:tab/>
        <w:tab/>
        <w:tab/>
        <w:tab/>
        <w:t xml:space="preserve">  </w:t>
      </w:r>
    </w:p>
    <w:p>
      <w:pPr>
        <w:pStyle w:val="Normal"/>
        <w:spacing w:lineRule="auto" w:line="360" w:before="57" w:after="57"/>
        <w:jc w:val="both"/>
        <w:textAlignment w:val="baseline"/>
        <w:rPr/>
      </w:pPr>
      <w:r>
        <w:rPr>
          <w:sz w:val="24"/>
          <w:szCs w:val="24"/>
        </w:rPr>
        <w:t xml:space="preserve">3. Сведения о собственнике и (или) ином законном владельце здания, строения, сооружения, земельного участка, а также уполномоченном лице: </w:t>
      </w:r>
      <w:r>
        <w:rPr>
          <w:rFonts w:eastAsia="Times New Roman" w:cs="Times New Roman"/>
          <w:sz w:val="24"/>
          <w:szCs w:val="24"/>
          <w:u w:val="single"/>
          <w:lang w:eastAsia="zh-CN"/>
        </w:rPr>
        <w:t>Администрация города Шарыпово</w:t>
        <w:tab/>
        <w:tab/>
        <w:tab/>
        <w:tab/>
        <w:tab/>
        <w:tab/>
        <w:tab/>
        <w:tab/>
        <w:tab/>
        <w:tab/>
        <w:tab/>
        <w:tab/>
        <w:t xml:space="preserve">  </w:t>
      </w:r>
    </w:p>
    <w:p>
      <w:pPr>
        <w:pStyle w:val="Normal"/>
        <w:spacing w:lineRule="auto" w:line="360"/>
        <w:jc w:val="both"/>
        <w:textAlignment w:val="baseline"/>
        <w:rPr/>
      </w:pPr>
      <w:r>
        <w:rPr>
          <w:sz w:val="24"/>
          <w:szCs w:val="24"/>
        </w:rPr>
        <w:t xml:space="preserve">4. Площадь прилегающей территории: </w:t>
      </w:r>
      <w:r>
        <w:rPr>
          <w:sz w:val="24"/>
          <w:szCs w:val="24"/>
          <w:u w:val="single"/>
        </w:rPr>
        <w:t xml:space="preserve"> 883 </w:t>
      </w:r>
      <w:r>
        <w:rPr>
          <w:sz w:val="24"/>
          <w:szCs w:val="24"/>
        </w:rPr>
        <w:t>(кв. м)</w:t>
      </w:r>
    </w:p>
    <w:p>
      <w:pPr>
        <w:pStyle w:val="Normal"/>
        <w:jc w:val="both"/>
        <w:textAlignment w:val="baseline"/>
        <w:rPr>
          <w:rFonts w:cs="Segoe UI"/>
        </w:rPr>
      </w:pPr>
      <w:r>
        <w:rPr>
          <w:rFonts w:cs="Segoe UI"/>
        </w:rPr>
      </w:r>
    </w:p>
    <w:tbl>
      <w:tblPr>
        <w:tblW w:w="9318" w:type="dxa"/>
        <w:jc w:val="left"/>
        <w:tblInd w:w="9" w:type="dxa"/>
        <w:tblCellMar>
          <w:top w:w="0" w:type="dxa"/>
          <w:left w:w="7" w:type="dxa"/>
          <w:bottom w:w="0" w:type="dxa"/>
          <w:right w:w="7" w:type="dxa"/>
        </w:tblCellMar>
        <w:tblLook w:val="0000"/>
      </w:tblPr>
      <w:tblGrid>
        <w:gridCol w:w="4658"/>
        <w:gridCol w:w="2264"/>
        <w:gridCol w:w="2396"/>
      </w:tblGrid>
      <w:tr>
        <w:trPr/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sz w:val="24"/>
                <w:szCs w:val="24"/>
              </w:rPr>
              <w:t>Координаты, м (с точностью до двух знаков после запятой)</w:t>
            </w:r>
          </w:p>
        </w:tc>
      </w:tr>
      <w:tr>
        <w:trPr/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sz w:val="24"/>
                <w:szCs w:val="24"/>
              </w:rPr>
              <w:t>Y</w:t>
            </w:r>
          </w:p>
        </w:tc>
      </w:tr>
      <w:tr>
        <w:trPr/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616760,61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56788,7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>
        <w:trPr/>
        <w:tc>
          <w:tcPr>
            <w:tcW w:w="4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616755,18</w:t>
            </w:r>
          </w:p>
        </w:tc>
        <w:tc>
          <w:tcPr>
            <w:tcW w:w="2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56776,44</w:t>
            </w:r>
          </w:p>
        </w:tc>
      </w:tr>
      <w:tr>
        <w:trPr/>
        <w:tc>
          <w:tcPr>
            <w:tcW w:w="4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616771,82</w:t>
            </w:r>
          </w:p>
        </w:tc>
        <w:tc>
          <w:tcPr>
            <w:tcW w:w="2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56769,34</w:t>
            </w:r>
          </w:p>
        </w:tc>
      </w:tr>
      <w:tr>
        <w:trPr/>
        <w:tc>
          <w:tcPr>
            <w:tcW w:w="4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616759,17</w:t>
            </w:r>
          </w:p>
        </w:tc>
        <w:tc>
          <w:tcPr>
            <w:tcW w:w="2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56739,3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>
        <w:trPr/>
        <w:tc>
          <w:tcPr>
            <w:tcW w:w="4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616757,99</w:t>
            </w:r>
          </w:p>
        </w:tc>
        <w:tc>
          <w:tcPr>
            <w:tcW w:w="2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56736,54</w:t>
            </w:r>
          </w:p>
        </w:tc>
      </w:tr>
      <w:tr>
        <w:trPr/>
        <w:tc>
          <w:tcPr>
            <w:tcW w:w="4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616757,45</w:t>
            </w:r>
          </w:p>
        </w:tc>
        <w:tc>
          <w:tcPr>
            <w:tcW w:w="2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56735,55</w:t>
            </w:r>
          </w:p>
        </w:tc>
      </w:tr>
      <w:tr>
        <w:trPr/>
        <w:tc>
          <w:tcPr>
            <w:tcW w:w="4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616756,49</w:t>
            </w:r>
          </w:p>
        </w:tc>
        <w:tc>
          <w:tcPr>
            <w:tcW w:w="2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56733,37</w:t>
            </w:r>
          </w:p>
        </w:tc>
      </w:tr>
      <w:tr>
        <w:trPr/>
        <w:tc>
          <w:tcPr>
            <w:tcW w:w="4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616763,47</w:t>
            </w:r>
          </w:p>
        </w:tc>
        <w:tc>
          <w:tcPr>
            <w:tcW w:w="2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56730,54</w:t>
            </w:r>
          </w:p>
        </w:tc>
      </w:tr>
      <w:tr>
        <w:trPr/>
        <w:tc>
          <w:tcPr>
            <w:tcW w:w="4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616768,85</w:t>
            </w:r>
          </w:p>
        </w:tc>
        <w:tc>
          <w:tcPr>
            <w:tcW w:w="2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56741,75</w:t>
            </w:r>
          </w:p>
        </w:tc>
      </w:tr>
      <w:tr>
        <w:trPr/>
        <w:tc>
          <w:tcPr>
            <w:tcW w:w="4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616769,98</w:t>
            </w:r>
          </w:p>
        </w:tc>
        <w:tc>
          <w:tcPr>
            <w:tcW w:w="2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56744,52</w:t>
            </w:r>
          </w:p>
        </w:tc>
      </w:tr>
      <w:tr>
        <w:trPr/>
        <w:tc>
          <w:tcPr>
            <w:tcW w:w="4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616779,02</w:t>
            </w:r>
          </w:p>
        </w:tc>
        <w:tc>
          <w:tcPr>
            <w:tcW w:w="2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56763,73</w:t>
            </w:r>
          </w:p>
        </w:tc>
      </w:tr>
      <w:tr>
        <w:trPr/>
        <w:tc>
          <w:tcPr>
            <w:tcW w:w="4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616781,76</w:t>
            </w:r>
          </w:p>
        </w:tc>
        <w:tc>
          <w:tcPr>
            <w:tcW w:w="2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56762,51</w:t>
            </w:r>
          </w:p>
        </w:tc>
      </w:tr>
      <w:tr>
        <w:trPr/>
        <w:tc>
          <w:tcPr>
            <w:tcW w:w="4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616790,54</w:t>
            </w:r>
          </w:p>
        </w:tc>
        <w:tc>
          <w:tcPr>
            <w:tcW w:w="2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56758,62</w:t>
            </w:r>
          </w:p>
        </w:tc>
      </w:tr>
      <w:tr>
        <w:trPr/>
        <w:tc>
          <w:tcPr>
            <w:tcW w:w="4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616798,78</w:t>
            </w:r>
          </w:p>
        </w:tc>
        <w:tc>
          <w:tcPr>
            <w:tcW w:w="2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56777,47</w:t>
            </w:r>
          </w:p>
        </w:tc>
      </w:tr>
      <w:tr>
        <w:trPr/>
        <w:tc>
          <w:tcPr>
            <w:tcW w:w="4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616791,33</w:t>
            </w:r>
          </w:p>
        </w:tc>
        <w:tc>
          <w:tcPr>
            <w:tcW w:w="2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56780,79</w:t>
            </w:r>
          </w:p>
        </w:tc>
      </w:tr>
      <w:tr>
        <w:trPr/>
        <w:tc>
          <w:tcPr>
            <w:tcW w:w="4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616789,23</w:t>
            </w:r>
          </w:p>
        </w:tc>
        <w:tc>
          <w:tcPr>
            <w:tcW w:w="2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56776,03</w:t>
            </w:r>
          </w:p>
        </w:tc>
      </w:tr>
      <w:tr>
        <w:trPr/>
        <w:tc>
          <w:tcPr>
            <w:tcW w:w="4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616775,05</w:t>
            </w:r>
          </w:p>
        </w:tc>
        <w:tc>
          <w:tcPr>
            <w:tcW w:w="2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56782,3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>
        <w:trPr/>
        <w:tc>
          <w:tcPr>
            <w:tcW w:w="4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616760,61</w:t>
            </w:r>
          </w:p>
        </w:tc>
        <w:tc>
          <w:tcPr>
            <w:tcW w:w="2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56788,7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</w:tbl>
    <w:p>
      <w:pPr>
        <w:pStyle w:val="Normal"/>
        <w:jc w:val="center"/>
        <w:textAlignment w:val="baseline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</w:r>
    </w:p>
    <w:p>
      <w:pPr>
        <w:pStyle w:val="Normal"/>
        <w:widowControl/>
        <w:ind w:left="5954" w:hanging="0"/>
        <w:jc w:val="center"/>
        <w:textAlignment w:val="baseline"/>
        <w:rPr>
          <w:rFonts w:ascii="Times New Roman" w:hAnsi="Times New Roman" w:cs="Times New Roman"/>
          <w:bCs/>
          <w:sz w:val="22"/>
          <w:szCs w:val="22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-6645275</wp:posOffset>
                </wp:positionH>
                <wp:positionV relativeFrom="paragraph">
                  <wp:posOffset>8879205</wp:posOffset>
                </wp:positionV>
                <wp:extent cx="3316605" cy="154305"/>
                <wp:effectExtent l="0" t="0" r="0" b="0"/>
                <wp:wrapNone/>
                <wp:docPr id="2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960" cy="1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2"/>
                              <w:overflowPunct w:val="false"/>
                              <w:rPr/>
                            </w:pPr>
                            <w:r>
                              <w:rPr>
                                <w:rFonts w:eastAsia="Calibri" w:cs="" w:ascii="Calibri" w:hAnsi="Calibri"/>
                                <w:color w:val="000000"/>
                                <w:szCs w:val="22"/>
                                <w:lang w:eastAsia="en-US"/>
                              </w:rPr>
                              <w:t>Масштаб 1:500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2" stroked="f" style="position:absolute;margin-left:-523.25pt;margin-top:699.15pt;width:261.05pt;height:12.0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32"/>
                        <w:overflowPunct w:val="false"/>
                        <w:rPr/>
                      </w:pPr>
                      <w:r>
                        <w:rPr>
                          <w:rFonts w:eastAsia="Calibri" w:cs="" w:ascii="Calibri" w:hAnsi="Calibri"/>
                          <w:color w:val="000000"/>
                          <w:szCs w:val="22"/>
                          <w:lang w:eastAsia="en-US"/>
                        </w:rPr>
                        <w:t>Масштаб 1:500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-1079500</wp:posOffset>
            </wp:positionH>
            <wp:positionV relativeFrom="paragraph">
              <wp:posOffset>-565150</wp:posOffset>
            </wp:positionV>
            <wp:extent cx="7555230" cy="10686415"/>
            <wp:effectExtent l="0" t="0" r="0" b="0"/>
            <wp:wrapSquare wrapText="largest"/>
            <wp:docPr id="4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CG Time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09"/>
  <w:compat>
    <w:doNotExpandShiftReturn/>
  </w:compat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2dd1"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63056b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3838b0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qFormat/>
    <w:rsid w:val="002e632c"/>
    <w:pPr>
      <w:keepNext w:val="true"/>
      <w:keepLines/>
      <w:widowControl/>
      <w:spacing w:lineRule="auto" w:line="276" w:before="200" w:after="0"/>
      <w:outlineLvl w:val="3"/>
    </w:pPr>
    <w:rPr>
      <w:rFonts w:ascii="Cambria" w:hAnsi="Cambria" w:eastAsia="Times New Roman"/>
      <w:b/>
      <w:bCs/>
      <w:i/>
      <w:iCs/>
      <w:color w:val="4F81BD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basedOn w:val="DefaultParagraphFont"/>
    <w:rsid w:val="00da26c2"/>
    <w:rPr>
      <w:color w:val="0000FF"/>
      <w:u w:val="single"/>
    </w:rPr>
  </w:style>
  <w:style w:type="character" w:styleId="Blk" w:customStyle="1">
    <w:name w:val="blk"/>
    <w:basedOn w:val="DefaultParagraphFont"/>
    <w:qFormat/>
    <w:rsid w:val="00da26c2"/>
    <w:rPr/>
  </w:style>
  <w:style w:type="character" w:styleId="Style12" w:customStyle="1">
    <w:name w:val="Нижний колонтитул Знак"/>
    <w:basedOn w:val="DefaultParagraphFont"/>
    <w:link w:val="a5"/>
    <w:uiPriority w:val="99"/>
    <w:qFormat/>
    <w:rsid w:val="00da26c2"/>
    <w:rPr>
      <w:rFonts w:ascii="Times New Roman" w:hAnsi="Times New Roman" w:eastAsia="Times New Roman" w:cs="Times New Roman"/>
      <w:sz w:val="24"/>
      <w:szCs w:val="24"/>
    </w:rPr>
  </w:style>
  <w:style w:type="character" w:styleId="Style13" w:customStyle="1">
    <w:name w:val="Основной текст Знак"/>
    <w:basedOn w:val="DefaultParagraphFont"/>
    <w:link w:val="a8"/>
    <w:qFormat/>
    <w:rsid w:val="00da26c2"/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26c2"/>
    <w:rPr>
      <w:b/>
      <w:bCs/>
    </w:rPr>
  </w:style>
  <w:style w:type="character" w:styleId="41" w:customStyle="1">
    <w:name w:val="Заголовок 4 Знак"/>
    <w:basedOn w:val="DefaultParagraphFont"/>
    <w:link w:val="4"/>
    <w:qFormat/>
    <w:rsid w:val="002e632c"/>
    <w:rPr>
      <w:rFonts w:ascii="Cambria" w:hAnsi="Cambria" w:eastAsia="Times New Roman" w:cs="Times New Roman"/>
      <w:b/>
      <w:bCs/>
      <w:i/>
      <w:iCs/>
      <w:color w:val="4F81BD"/>
      <w:lang w:eastAsia="en-US"/>
    </w:rPr>
  </w:style>
  <w:style w:type="character" w:styleId="Style14" w:customStyle="1">
    <w:name w:val="Основной текст_"/>
    <w:link w:val="17"/>
    <w:qFormat/>
    <w:locked/>
    <w:rsid w:val="00f844d6"/>
    <w:rPr>
      <w:sz w:val="27"/>
      <w:szCs w:val="27"/>
      <w:shd w:fill="FFFFFF" w:val="clear"/>
    </w:rPr>
  </w:style>
  <w:style w:type="character" w:styleId="Appleconvertedspace" w:customStyle="1">
    <w:name w:val="apple-converted-space"/>
    <w:basedOn w:val="DefaultParagraphFont"/>
    <w:qFormat/>
    <w:rsid w:val="00f844d6"/>
    <w:rPr/>
  </w:style>
  <w:style w:type="character" w:styleId="Style15" w:customStyle="1">
    <w:name w:val="Текст выноски Знак"/>
    <w:basedOn w:val="DefaultParagraphFont"/>
    <w:link w:val="ac"/>
    <w:uiPriority w:val="99"/>
    <w:semiHidden/>
    <w:qFormat/>
    <w:rsid w:val="00ec7b70"/>
    <w:rPr>
      <w:rFonts w:ascii="Tahoma" w:hAnsi="Tahoma" w:cs="Tahoma"/>
      <w:sz w:val="16"/>
      <w:szCs w:val="16"/>
    </w:rPr>
  </w:style>
  <w:style w:type="character" w:styleId="21" w:customStyle="1">
    <w:name w:val="Основной текст (2)_"/>
    <w:basedOn w:val="DefaultParagraphFont"/>
    <w:link w:val="22"/>
    <w:qFormat/>
    <w:rsid w:val="00f35d1a"/>
    <w:rPr>
      <w:rFonts w:ascii="Times New Roman" w:hAnsi="Times New Roman" w:eastAsia="Times New Roman" w:cs="Times New Roman"/>
      <w:shd w:fill="FFFFFF" w:val="clear"/>
    </w:rPr>
  </w:style>
  <w:style w:type="character" w:styleId="Style16" w:customStyle="1">
    <w:name w:val="Верхний колонтитул Знак"/>
    <w:basedOn w:val="DefaultParagraphFont"/>
    <w:link w:val="ae"/>
    <w:uiPriority w:val="99"/>
    <w:qFormat/>
    <w:rsid w:val="00327813"/>
    <w:rPr>
      <w:rFonts w:ascii="Times New Roman" w:hAnsi="Times New Roman" w:cs="Times New Roman"/>
      <w:sz w:val="20"/>
      <w:szCs w:val="20"/>
    </w:rPr>
  </w:style>
  <w:style w:type="character" w:styleId="Keyvalueitemvalue" w:customStyle="1">
    <w:name w:val="key-value__item-value"/>
    <w:basedOn w:val="DefaultParagraphFont"/>
    <w:qFormat/>
    <w:rsid w:val="0038290c"/>
    <w:rPr/>
  </w:style>
  <w:style w:type="character" w:styleId="Style17" w:customStyle="1">
    <w:name w:val="Основной текст с отступом Знак"/>
    <w:basedOn w:val="DefaultParagraphFont"/>
    <w:link w:val="af0"/>
    <w:qFormat/>
    <w:rsid w:val="005c7fe1"/>
    <w:rPr>
      <w:rFonts w:ascii="Times New Roman" w:hAnsi="Times New Roman" w:eastAsia="Times New Roman" w:cs="Times New Roman"/>
      <w:sz w:val="24"/>
      <w:szCs w:val="24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3838b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</w:rPr>
  </w:style>
  <w:style w:type="character" w:styleId="22" w:customStyle="1">
    <w:name w:val="Заголовок 2 Знак"/>
    <w:basedOn w:val="DefaultParagraphFont"/>
    <w:link w:val="2"/>
    <w:uiPriority w:val="9"/>
    <w:semiHidden/>
    <w:qFormat/>
    <w:rsid w:val="0063056b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8">
    <w:name w:val="Выделение"/>
    <w:basedOn w:val="DefaultParagraphFont"/>
    <w:uiPriority w:val="20"/>
    <w:qFormat/>
    <w:rsid w:val="0063056b"/>
    <w:rPr>
      <w:i/>
      <w:iCs/>
    </w:rPr>
  </w:style>
  <w:style w:type="character" w:styleId="Style19">
    <w:name w:val="Символ сноски"/>
    <w:qFormat/>
    <w:rPr/>
  </w:style>
  <w:style w:type="character" w:styleId="Style20">
    <w:name w:val="Символ концевой сноски"/>
    <w:qFormat/>
    <w:rPr/>
  </w:style>
  <w:style w:type="character" w:styleId="Style21">
    <w:name w:val="Посещённая гиперссылка"/>
    <w:rPr>
      <w:color w:val="800000"/>
      <w:u w:val="single"/>
      <w:lang w:val="zxx" w:eastAsia="zxx" w:bidi="zxx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link w:val="a9"/>
    <w:rsid w:val="00da26c2"/>
    <w:pPr>
      <w:widowControl/>
      <w:spacing w:before="0" w:after="120"/>
    </w:pPr>
    <w:rPr>
      <w:rFonts w:eastAsia="Times New Roman"/>
      <w:sz w:val="24"/>
      <w:szCs w:val="24"/>
    </w:rPr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a26c2"/>
    <w:pPr>
      <w:widowControl/>
      <w:spacing w:before="0" w:after="0"/>
      <w:ind w:left="720" w:hanging="0"/>
      <w:contextualSpacing/>
    </w:pPr>
    <w:rPr>
      <w:rFonts w:eastAsia="Times New Roman"/>
      <w:lang w:val="en-US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Footer"/>
    <w:basedOn w:val="Normal"/>
    <w:link w:val="a6"/>
    <w:uiPriority w:val="99"/>
    <w:rsid w:val="00da26c2"/>
    <w:pPr>
      <w:widowControl/>
      <w:tabs>
        <w:tab w:val="clear" w:pos="709"/>
        <w:tab w:val="center" w:pos="4677" w:leader="none"/>
        <w:tab w:val="right" w:pos="9355" w:leader="none"/>
      </w:tabs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qFormat/>
    <w:rsid w:val="00da26c2"/>
    <w:pPr>
      <w:widowControl/>
      <w:suppressAutoHyphens w:val="true"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styleId="Default" w:customStyle="1">
    <w:name w:val="Default"/>
    <w:qFormat/>
    <w:rsid w:val="00da26c2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17" w:customStyle="1">
    <w:name w:val="Основной текст17"/>
    <w:basedOn w:val="Normal"/>
    <w:link w:val="ab"/>
    <w:qFormat/>
    <w:rsid w:val="00f844d6"/>
    <w:pPr>
      <w:widowControl/>
      <w:shd w:val="clear" w:color="auto" w:fill="FFFFFF"/>
      <w:spacing w:lineRule="exact" w:line="322" w:before="480" w:after="0"/>
      <w:jc w:val="both"/>
    </w:pPr>
    <w:rPr>
      <w:rFonts w:ascii="Calibri" w:hAnsi="Calibri" w:cs="" w:asciiTheme="minorHAnsi" w:cstheme="minorBidi" w:hAnsiTheme="minorHAnsi"/>
      <w:sz w:val="27"/>
      <w:szCs w:val="27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ec7b70"/>
    <w:pPr/>
    <w:rPr>
      <w:rFonts w:ascii="Tahoma" w:hAnsi="Tahoma" w:cs="Tahoma"/>
      <w:sz w:val="16"/>
      <w:szCs w:val="16"/>
    </w:rPr>
  </w:style>
  <w:style w:type="paragraph" w:styleId="23" w:customStyle="1">
    <w:name w:val="Основной текст (2)"/>
    <w:basedOn w:val="Normal"/>
    <w:link w:val="21"/>
    <w:qFormat/>
    <w:rsid w:val="00f35d1a"/>
    <w:pPr>
      <w:shd w:val="clear" w:color="auto" w:fill="FFFFFF"/>
      <w:spacing w:lineRule="exact" w:line="266" w:before="120" w:after="240"/>
      <w:ind w:hanging="360"/>
    </w:pPr>
    <w:rPr>
      <w:rFonts w:eastAsia="Times New Roman"/>
      <w:sz w:val="22"/>
      <w:szCs w:val="22"/>
    </w:rPr>
  </w:style>
  <w:style w:type="paragraph" w:styleId="Style29">
    <w:name w:val="Header"/>
    <w:basedOn w:val="Normal"/>
    <w:link w:val="af"/>
    <w:uiPriority w:val="99"/>
    <w:unhideWhenUsed/>
    <w:rsid w:val="0032781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2c1a45"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5c7fe1"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Style30">
    <w:name w:val="Body Text Indent"/>
    <w:basedOn w:val="Normal"/>
    <w:link w:val="af1"/>
    <w:rsid w:val="005c7fe1"/>
    <w:pPr>
      <w:widowControl/>
      <w:spacing w:before="0" w:after="120"/>
      <w:ind w:left="283" w:hanging="0"/>
    </w:pPr>
    <w:rPr>
      <w:rFonts w:eastAsia="Times New Roman"/>
      <w:sz w:val="24"/>
      <w:szCs w:val="24"/>
    </w:rPr>
  </w:style>
  <w:style w:type="paragraph" w:styleId="ConsPlusNonformat" w:customStyle="1">
    <w:name w:val="ConsPlusNonformat"/>
    <w:qFormat/>
    <w:rsid w:val="005d27e1"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50197b"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Обычный1"/>
    <w:qFormat/>
    <w:rsid w:val="00b96c5d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Formattext" w:customStyle="1">
    <w:name w:val="formattext"/>
    <w:basedOn w:val="Normal"/>
    <w:qFormat/>
    <w:rsid w:val="003838b0"/>
    <w:pPr>
      <w:widowControl/>
      <w:spacing w:beforeAutospacing="1" w:afterAutospacing="1"/>
    </w:pPr>
    <w:rPr>
      <w:rFonts w:eastAsia="Times New Roman"/>
      <w:sz w:val="24"/>
      <w:szCs w:val="24"/>
    </w:rPr>
  </w:style>
  <w:style w:type="paragraph" w:styleId="Caption">
    <w:name w:val="caption"/>
    <w:basedOn w:val="Normal"/>
    <w:qFormat/>
    <w:pPr>
      <w:spacing w:before="120" w:after="120"/>
    </w:pPr>
    <w:rPr>
      <w:i/>
      <w:iCs/>
      <w:lang w:eastAsia="ar-SA"/>
    </w:rPr>
  </w:style>
  <w:style w:type="paragraph" w:styleId="Indexheading">
    <w:name w:val="index heading"/>
    <w:basedOn w:val="Normal"/>
    <w:qFormat/>
    <w:pPr/>
    <w:rPr>
      <w:lang w:eastAsia="ar-SA"/>
    </w:rPr>
  </w:style>
  <w:style w:type="paragraph" w:styleId="Style31">
    <w:name w:val="Содержимое списка"/>
    <w:basedOn w:val="Normal"/>
    <w:qFormat/>
    <w:pPr>
      <w:ind w:left="567" w:right="0" w:hanging="0"/>
    </w:pPr>
    <w:rPr/>
  </w:style>
  <w:style w:type="paragraph" w:styleId="Style3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A8F98-F100-4B29-914F-5901368B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LibreOffice/6.4.7.2$Linux_X86_64 LibreOffice_project/40$Build-2</Application>
  <Pages>4</Pages>
  <Words>354</Words>
  <Characters>2412</Characters>
  <CharactersWithSpaces>2893</CharactersWithSpaces>
  <Paragraphs>78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/>
  <dc:language>ru-RU</dc:language>
  <cp:lastModifiedBy/>
  <cp:lastPrinted>2023-03-20T16:35:36Z</cp:lastPrinted>
  <dcterms:modified xsi:type="dcterms:W3CDTF">2023-04-11T14:21:19Z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</Properties>
</file>