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>
        <w:rPr>
          <w:rFonts w:cs="Arial" w:ascii="Arial" w:hAnsi="Arial"/>
          <w:b/>
          <w:sz w:val="26"/>
          <w:szCs w:val="26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</w:rPr>
      </w:pPr>
      <w:bookmarkStart w:id="0" w:name="_Hlk115176197"/>
      <w:r>
        <w:rPr>
          <w:rFonts w:cs="Arial" w:ascii="Arial" w:hAnsi="Arial"/>
          <w:b/>
          <w:sz w:val="26"/>
          <w:szCs w:val="26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6"/>
          <w:szCs w:val="26"/>
        </w:rPr>
        <w:t xml:space="preserve">                                </w:t>
      </w:r>
      <w:r>
        <w:rPr>
          <w:rFonts w:cs="Arial" w:ascii="Arial" w:hAnsi="Arial"/>
          <w:b/>
          <w:sz w:val="26"/>
          <w:szCs w:val="26"/>
        </w:rPr>
        <w:t>ПОСТАНОВЛЕНИЕ</w:t>
      </w:r>
    </w:p>
    <w:p>
      <w:pPr>
        <w:pStyle w:val="Normal"/>
        <w:widowControl w:val="false"/>
        <w:autoSpaceDE w:val="false"/>
        <w:bidi w:val="0"/>
        <w:jc w:val="both"/>
        <w:rPr/>
      </w:pPr>
      <w:r>
        <w:rPr/>
      </w:r>
    </w:p>
    <w:p>
      <w:pPr>
        <w:pStyle w:val="Normal"/>
        <w:widowControl w:val="false"/>
        <w:autoSpaceDE w:val="false"/>
        <w:bidi w:val="0"/>
        <w:jc w:val="both"/>
        <w:rPr/>
      </w:pPr>
      <w:r>
        <w:rPr>
          <w:rFonts w:cs="Arial" w:ascii="Arial" w:hAnsi="Arial"/>
          <w:b/>
          <w:sz w:val="26"/>
          <w:szCs w:val="26"/>
        </w:rPr>
        <w:t>27.03.2023                                                                                                   №76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 внесении изменений и дополнений в постановление от 04.10.2013г. №239 «Об утверждении муниципальной программы «Развитие физической культуры и спорта  в городе Шарыпово»» (в ред. от 06.03.2023 № 65).</w:t>
      </w:r>
    </w:p>
    <w:p>
      <w:pPr>
        <w:pStyle w:val="Normal"/>
        <w:widowControl w:val="false"/>
        <w:autoSpaceDE w:val="false"/>
        <w:bidi w:val="0"/>
        <w:ind w:left="-142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Normal"/>
        <w:widowControl/>
        <w:bidi w:val="0"/>
        <w:ind w:left="-3402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11.11.2022 № 327, от 23.11.2022 № 374, от 24.01.2023 № 39,  от 06.03.2023 № 65)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«965 317,61; 94 520,05; 119 614,33; 3 251,69» заменить цифрами «969 317,61; 98 520,05; 123 614,33; 7 251,69» соответственно.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6"/>
          <w:szCs w:val="26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6"/>
          <w:szCs w:val="26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6"/>
          <w:szCs w:val="26"/>
        </w:rPr>
        <w:t xml:space="preserve">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1.2.1. в строке 1,2, в столбце 9,12 цифры «94 520,05; 276 486,77» заменить цифрами «98 520,05; 280 486,77»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1.2.2. в строке 3,4, в столбце 9,12 цифры «60 386,95; 175 572,05» заменить цифрами «64 386,95; 179 572,05» 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sz w:val="26"/>
          <w:szCs w:val="26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6"/>
          <w:szCs w:val="26"/>
        </w:rPr>
        <w:t xml:space="preserve">»:  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>1.3.1. в строке 1, 1.3, в столбце 5,8 цифры «94 520,05; 3 251,69; 276 486,77; 3 251,69» заменить цифрами «98 520,05; 7 251,69; 280 486,77; 7 251,69» соответственно</w:t>
      </w:r>
      <w:r>
        <w:rPr>
          <w:sz w:val="26"/>
          <w:szCs w:val="26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>1.3.2. в строке 2, 2.3, в столбце 5,8 цифры «60 386,95; 2 562,40;  175 572,05; 2 562,40» заменить цифрами «64 386,95; 6 562,40; 179 572,05; 6 562,40» соответственно</w:t>
      </w:r>
      <w:r>
        <w:rPr>
          <w:sz w:val="26"/>
          <w:szCs w:val="26"/>
        </w:rPr>
        <w:t>;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bCs/>
          <w:sz w:val="26"/>
          <w:szCs w:val="26"/>
        </w:rPr>
        <w:t xml:space="preserve">1.4. </w:t>
      </w:r>
      <w:r>
        <w:rPr>
          <w:sz w:val="26"/>
          <w:szCs w:val="26"/>
        </w:rPr>
        <w:t>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«617 792,31; 60 386,95; 85 006,08; 2 562,40»  заменить цифрами «621 792,31; 64 386,95; 89 006,08; 6 562,40»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1.5.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1.5.1. в строке 1, в столбце 8,11 цифры «60 386,95; 175 572,05» заменить цифрами «64 386,95; 179 572,05»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1.5.2. в строке 3.1., в столбце 8,11 цифры «200,00; 600,00» заменить цифрами «4 200,00; 4 600,00»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1.6.1. в строке 1.1.,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1.6.2. в строке 1.2.,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1.6.3. в строке 1.3.,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1.6.4. в строке 1.4.,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1.6.5. в строке 1.5.,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1.6.6. в строке 1.6.,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1.6.7. в строке 2.1.,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1.6.8. в строке 3.1.,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1.6.9. в строке 3.2.,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1.6.10. в строке 3.3.,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1.6.11. в строке 3.4., столбец  5 дополнить цифрой «1103».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1.7.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1.7.1. в строке 1.1.,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1.7.2. в строке 1.2.,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1.7.3. в строке 1.3.,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1.7.4. в строке 1.4.,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1.7.5. в строке 1.5.,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1.7.6. в строке 2.1.,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1.7.7. в строке 2.2.,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1.7.8. в строке 2.3.,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1.7.9. в строке 2.4., столбец  5 дополнить цифрой «1103».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1.8. В приложение № 2 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 в Перечне мероприятий подпрограммы  «Развитие адаптивной физической культуры и спорта в городе Шарыпово» внести следующие изменения и дополнения: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1.8.1. в строке 1.1.,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1.8.2. в строке 1.2.,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1.8.3. в строке 2.1., столбец  5 дополнить цифрой «1103»;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1.8.4. в строке 3.1., столбец  5 дополнить цифрой «1103».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По тексту Постановления и приложений к Постановлению слова «муниципальное бюджетное учреждение  «Спортивная школа города Шарыпово»», заменить словами «муниципальное бюджетное учреждение дополнительного образования «Спортивная школа города Шарыпово»» в соответствующем падеже. </w:t>
      </w:r>
    </w:p>
    <w:p>
      <w:pPr>
        <w:pStyle w:val="ConsPlusNormal"/>
        <w:bidi w:val="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1.10. По тексту Постановления и приложений к Постановлению слова  «муниципальное бюджетное учреждение «Спортивная школа олимпийского резерва по единоборствам» города Шарыпово», заменить словами «муниципальное бюджетное учреждение дополнительного образования «Спортивная школа олимпийского резерва по единоборствам» города Шарыпово» в соответствующем падеже.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6"/>
          <w:szCs w:val="26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  <w:color w:val="000000"/>
            <w:sz w:val="26"/>
            <w:szCs w:val="26"/>
            <w:lang w:val="en-US"/>
          </w:rPr>
          <w:t>www</w:t>
        </w:r>
        <w:r>
          <w:rPr>
            <w:rStyle w:val="-"/>
            <w:rFonts w:cs="Arial" w:ascii="Arial" w:hAnsi="Arial"/>
            <w:color w:val="000000"/>
            <w:sz w:val="26"/>
            <w:szCs w:val="26"/>
          </w:rPr>
          <w:t>.</w:t>
        </w:r>
        <w:r>
          <w:rPr>
            <w:rStyle w:val="-"/>
            <w:rFonts w:cs="Arial" w:ascii="Arial" w:hAnsi="Arial"/>
            <w:color w:val="000000"/>
            <w:sz w:val="26"/>
            <w:szCs w:val="26"/>
            <w:lang w:val="en-US"/>
          </w:rPr>
          <w:t>gorodsharypovo</w:t>
        </w:r>
        <w:r>
          <w:rPr>
            <w:rStyle w:val="-"/>
            <w:rFonts w:cs="Arial" w:ascii="Arial" w:hAnsi="Arial"/>
            <w:color w:val="000000"/>
            <w:sz w:val="26"/>
            <w:szCs w:val="26"/>
          </w:rPr>
          <w:t>.</w:t>
        </w:r>
        <w:r>
          <w:rPr>
            <w:rStyle w:val="-"/>
            <w:rFonts w:cs="Arial" w:ascii="Arial" w:hAnsi="Arial"/>
            <w:color w:val="000000"/>
            <w:sz w:val="26"/>
            <w:szCs w:val="26"/>
            <w:lang w:val="en-US"/>
          </w:rPr>
          <w:t>ru</w:t>
        </w:r>
      </w:hyperlink>
      <w:r>
        <w:rPr>
          <w:rFonts w:cs="Arial" w:ascii="Arial" w:hAnsi="Arial"/>
          <w:sz w:val="26"/>
          <w:szCs w:val="26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Глава города Шарыпово                                                                В.Г. Хохлов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3</Pages>
  <Words>1009</Words>
  <Characters>6404</Characters>
  <CharactersWithSpaces>7629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2023-08-22T14:12:43Z</dcterms:created>
  <dc:creator/>
  <dc:description/>
  <dc:language>ru-RU</dc:language>
  <cp:lastModifiedBy/>
  <dcterms:modified xsi:type="dcterms:W3CDTF">2023-08-22T14:13:22Z</dcterms:modified>
  <cp:revision>1</cp:revision>
  <dc:subject/>
  <dc:title/>
</cp:coreProperties>
</file>