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3542" w:leader="none"/>
        </w:tabs>
        <w:ind w:left="0" w:hang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3542" w:leader="none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numPr>
          <w:ilvl w:val="0"/>
          <w:numId w:val="0"/>
        </w:numPr>
        <w:tabs>
          <w:tab w:val="clear" w:pos="720"/>
          <w:tab w:val="left" w:pos="3542" w:leader="none"/>
        </w:tabs>
        <w:ind w:left="0" w:hanging="0"/>
        <w:jc w:val="center"/>
        <w:outlineLvl w:val="0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20"/>
          <w:tab w:val="left" w:pos="3542" w:leader="none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13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5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542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542" w:leader="none"/>
              </w:tabs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72</w:t>
            </w:r>
          </w:p>
        </w:tc>
      </w:tr>
    </w:tbl>
    <w:p>
      <w:pPr>
        <w:pStyle w:val="Normal"/>
        <w:tabs>
          <w:tab w:val="clear" w:pos="720"/>
          <w:tab w:val="left" w:pos="354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230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6"/>
        <w:gridCol w:w="6463"/>
      </w:tblGrid>
      <w:tr>
        <w:trPr>
          <w:trHeight w:val="1650" w:hRule="atLeast"/>
        </w:trPr>
        <w:tc>
          <w:tcPr>
            <w:tcW w:w="5836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left="0" w:hanging="0"/>
              <w:jc w:val="both"/>
              <w:outlineLvl w:val="0"/>
              <w:rPr/>
            </w:pPr>
            <w:r>
              <w:rPr>
                <w:sz w:val="28"/>
                <w:szCs w:val="28"/>
              </w:rPr>
              <w:t>О внесении изменения в постановление Администрации города Шарыпово от 21.09.2020г. № 187 «</w:t>
            </w:r>
            <w:r>
              <w:rPr>
                <w:color w:val="000000"/>
                <w:sz w:val="28"/>
                <w:szCs w:val="28"/>
              </w:rPr>
              <w:t xml:space="preserve">Реестр парковок </w:t>
            </w:r>
            <w:r>
              <w:rPr>
                <w:rFonts w:eastAsia="Calibri"/>
                <w:color w:val="000000"/>
                <w:sz w:val="28"/>
                <w:szCs w:val="28"/>
              </w:rPr>
              <w:t>общего пользования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город Шарыпово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4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left" w:pos="3542" w:leader="none"/>
        </w:tabs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ст.34 Устава города Шарыпово</w:t>
      </w:r>
    </w:p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/>
      </w:pPr>
      <w:r>
        <w:rPr>
          <w:color w:val="000000"/>
          <w:sz w:val="28"/>
          <w:szCs w:val="28"/>
        </w:rPr>
        <w:tab/>
        <w:t>ПОСТАНОВЛЯЮ:</w:t>
      </w:r>
    </w:p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/>
      </w:pPr>
      <w:r>
        <w:rPr>
          <w:sz w:val="28"/>
          <w:szCs w:val="28"/>
        </w:rPr>
        <w:tab/>
        <w:t>1. Внести в постановление Администрации города Шарыпово от 21.09.2020г. № 187  «</w:t>
      </w:r>
      <w:r>
        <w:rPr>
          <w:color w:val="000000"/>
          <w:sz w:val="28"/>
          <w:szCs w:val="28"/>
        </w:rPr>
        <w:t xml:space="preserve">Реестр парковок </w:t>
      </w:r>
      <w:r>
        <w:rPr>
          <w:rFonts w:eastAsia="Calibri"/>
          <w:color w:val="000000"/>
          <w:sz w:val="28"/>
          <w:szCs w:val="28"/>
        </w:rPr>
        <w:t>общего пользования</w:t>
      </w:r>
      <w:r>
        <w:rPr>
          <w:color w:val="000000"/>
          <w:sz w:val="28"/>
          <w:szCs w:val="28"/>
        </w:rPr>
        <w:t xml:space="preserve"> муниципального образования город Шарыпово</w:t>
      </w:r>
      <w:r>
        <w:rPr>
          <w:sz w:val="28"/>
          <w:szCs w:val="28"/>
        </w:rPr>
        <w:t>» следующие изменения:</w:t>
      </w:r>
    </w:p>
    <w:p>
      <w:pPr>
        <w:pStyle w:val="Normal"/>
        <w:tabs>
          <w:tab w:val="clear" w:pos="720"/>
          <w:tab w:val="left" w:pos="3542" w:leader="none"/>
        </w:tabs>
        <w:ind w:firstLine="360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1.1. Приложение № 1 к постановлению изложить в новой редакции, согласно приложению к настоящему постановлению. </w:t>
      </w:r>
    </w:p>
    <w:p>
      <w:pPr>
        <w:pStyle w:val="Normal"/>
        <w:tabs>
          <w:tab w:val="clear" w:pos="720"/>
          <w:tab w:val="left" w:pos="3542" w:leader="none"/>
        </w:tabs>
        <w:ind w:firstLine="426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20"/>
          <w:tab w:val="left" w:pos="3542" w:leader="none"/>
        </w:tabs>
        <w:ind w:firstLine="426"/>
        <w:jc w:val="both"/>
        <w:rPr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hyperlink r:id="rId2" w:tgtFrame="consultantplus://offline/ref=C2F0C7AB1E2D1D24D25BF0E53FF98D2F4AD3FBAAD59D0014B1945DABADCB19C8B7C458427770F5ABD8C77D966AA26E366F812F51147231B4EBKEG">
        <w:r>
          <w:rPr>
            <w:color w:val="000000"/>
            <w:sz w:val="28"/>
            <w:szCs w:val="28"/>
          </w:rPr>
          <w:t>и подлежит размещению на офици</w:t>
        </w:r>
      </w:hyperlink>
      <w:r>
        <w:rPr>
          <w:color w:val="000000"/>
          <w:sz w:val="28"/>
          <w:szCs w:val="28"/>
        </w:rPr>
        <w:t>альном сайте муниципального образования города Шарыпово Красноярского края  (</w:t>
      </w:r>
      <w:hyperlink r:id="rId3">
        <w:r>
          <w:rPr>
            <w:color w:val="000000"/>
            <w:sz w:val="28"/>
            <w:szCs w:val="28"/>
          </w:rPr>
          <w:t>www.gorodsharypovo.ru</w:t>
        </w:r>
      </w:hyperlink>
      <w:hyperlink r:id="rId4" w:tgtFrame="consultantplus://offline/ref=C2F0C7AB1E2D1D24D25BF0E53FF98D2F4AD3FBAAD59D0014B1945DABADCB19C8B7C458427770F5ABD8C77D966AA26E366F812F51147231B4EBKEG">
        <w:r>
          <w:rPr>
            <w:color w:val="000000"/>
            <w:sz w:val="28"/>
            <w:szCs w:val="28"/>
          </w:rPr>
          <w:t>)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3542" w:leader="none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54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542" w:leader="none"/>
        </w:tabs>
        <w:rPr/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         В.Г. Хохлов</w:t>
      </w:r>
    </w:p>
    <w:p>
      <w:pPr>
        <w:pStyle w:val="Normal"/>
        <w:pageBreakBefore w:val="false"/>
        <w:tabs>
          <w:tab w:val="clear" w:pos="720"/>
          <w:tab w:val="left" w:pos="3542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Style28"/>
        <w:spacing w:before="0" w:after="120"/>
        <w:ind w:left="0" w:hanging="0"/>
        <w:jc w:val="both"/>
        <w:rPr>
          <w:sz w:val="28"/>
        </w:rPr>
      </w:pPr>
      <w:r>
        <w:rPr/>
      </w:r>
    </w:p>
    <w:p>
      <w:pPr>
        <w:pStyle w:val="Style28"/>
        <w:spacing w:before="0" w:after="120"/>
        <w:ind w:left="0" w:hanging="0"/>
        <w:jc w:val="both"/>
        <w:rPr/>
      </w:pPr>
      <w:r>
        <w:rPr/>
      </w:r>
    </w:p>
    <w:tbl>
      <w:tblPr>
        <w:tblStyle w:val="af9"/>
        <w:tblW w:w="15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8"/>
        <w:gridCol w:w="730"/>
        <w:gridCol w:w="607"/>
        <w:gridCol w:w="711"/>
        <w:gridCol w:w="989"/>
        <w:gridCol w:w="632"/>
        <w:gridCol w:w="568"/>
        <w:gridCol w:w="506"/>
        <w:gridCol w:w="505"/>
        <w:gridCol w:w="518"/>
        <w:gridCol w:w="454"/>
        <w:gridCol w:w="670"/>
        <w:gridCol w:w="682"/>
        <w:gridCol w:w="682"/>
        <w:gridCol w:w="796"/>
        <w:gridCol w:w="733"/>
        <w:gridCol w:w="568"/>
        <w:gridCol w:w="632"/>
        <w:gridCol w:w="732"/>
        <w:gridCol w:w="796"/>
        <w:gridCol w:w="1074"/>
        <w:gridCol w:w="359"/>
        <w:gridCol w:w="436"/>
        <w:gridCol w:w="960"/>
      </w:tblGrid>
      <w:tr>
        <w:trPr/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jc w:val="left"/>
              <w:rPr>
                <w:rFonts w:eastAsia="Microsoft YaHei"/>
                <w:color w:val="000000"/>
                <w:sz w:val="16"/>
                <w:szCs w:val="16"/>
              </w:rPr>
            </w:pPr>
            <w:r>
              <w:rPr>
                <w:rFonts w:eastAsia="Microsoft YaHei"/>
                <w:color w:val="000000"/>
                <w:sz w:val="16"/>
                <w:szCs w:val="16"/>
              </w:rPr>
              <w:t>Приложение № 1 к постановлению                 Администрации города Шарыпово  от  20.03.023№ 72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Microsoft YaHei"/>
                <w:b/>
                <w:bCs/>
                <w:color w:val="000000"/>
                <w:sz w:val="16"/>
                <w:szCs w:val="16"/>
              </w:rPr>
              <w:t xml:space="preserve">Реестр парковок общего пользования, расположенных на автомобильных дорогах общего пользования местного значения в </w:t>
            </w:r>
            <w:r>
              <w:rPr>
                <w:rFonts w:eastAsia="Microsoft YaHei"/>
                <w:b/>
                <w:bCs/>
                <w:color w:val="000000"/>
                <w:sz w:val="16"/>
                <w:szCs w:val="16"/>
                <w:u w:val="single"/>
              </w:rPr>
              <w:t>городском округе город Шарыпово</w:t>
            </w:r>
            <w:r>
              <w:rPr>
                <w:rFonts w:eastAsia="Microsoft YaHei"/>
                <w:b/>
                <w:bCs/>
                <w:color w:val="000000"/>
                <w:sz w:val="16"/>
                <w:szCs w:val="16"/>
              </w:rPr>
              <w:t xml:space="preserve"> Красноярского края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88" w:type="dxa"/>
            <w:vMerge w:val="restart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Реестровый номер парковки о/п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037" w:type="dxa"/>
            <w:gridSpan w:val="4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Адрес (место расположения) парковки общего пользования</w:t>
            </w:r>
          </w:p>
        </w:tc>
        <w:tc>
          <w:tcPr>
            <w:tcW w:w="632" w:type="dxa"/>
            <w:vMerge w:val="restart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Общая площадь парковки общего пользования,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м2</w:t>
            </w:r>
          </w:p>
        </w:tc>
        <w:tc>
          <w:tcPr>
            <w:tcW w:w="1579" w:type="dxa"/>
            <w:gridSpan w:val="3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Назначение парковки общего пользования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1642" w:type="dxa"/>
            <w:gridSpan w:val="3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Условия использования парковки общего пользования</w:t>
            </w:r>
          </w:p>
        </w:tc>
        <w:tc>
          <w:tcPr>
            <w:tcW w:w="2893" w:type="dxa"/>
            <w:gridSpan w:val="4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Характеристики парковки общего пользования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Открытая/закрытая</w:t>
            </w:r>
          </w:p>
        </w:tc>
        <w:tc>
          <w:tcPr>
            <w:tcW w:w="732" w:type="dxa"/>
            <w:vMerge w:val="restart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Информация о владельце парковки общего пользования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vMerge w:val="restart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Вместительность (количество машино-мест) парковки общего пользования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74" w:type="dxa"/>
            <w:vMerge w:val="restart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Количество машино-мест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795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Дата включения парковки общего пользования в реестр парковок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0" w:type="dxa"/>
            <w:vMerge w:val="restart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Дата исключения парковки общего пользования из реестра парковок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8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Муниципальное образование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Населенный пункт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Наименование автомобильной дороги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(наименование улицы)</w:t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Месторасположение парковки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(км+м) (лево, право)</w:t>
            </w:r>
          </w:p>
        </w:tc>
        <w:tc>
          <w:tcPr>
            <w:tcW w:w="632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Для грузовых ТС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Для автобусов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Для легковых ТС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 платной основе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Размер платы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Без взимания платы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Подземная/наземная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Охраняемая/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Одноуровневая/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многоуровневая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Открытая/закрытая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Дата (период)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Время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74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5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0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89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7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8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3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3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96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7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Городской округ город Шарыпово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 Шарыпово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улица Братская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Ориентир: Красноярский край, г.Шарыпово, 6 микрорайон, в 4 метрах по направлению на запад от земельного участка, расположенного по адресу: Красноярский край, г. Шарыпово, 6 микрорайон, № 16, участок № 1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Наземная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январь-декабрь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круглосуточно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СП КГБУ МФЦ г.Шарыпово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21.09.2020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Городской округ город Шарыпово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 Шарыпово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улица Комсомольская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Красноярский край, г.Шарыпово, ул.Комсомольская, №5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Наземная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январь-декабрь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круглосуточно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5"/>
                <w:szCs w:val="15"/>
              </w:rPr>
            </w:pPr>
            <w:r>
              <w:rPr>
                <w:rFonts w:eastAsia="Microsoft YaHei"/>
                <w:color w:val="000000"/>
                <w:sz w:val="15"/>
                <w:szCs w:val="15"/>
              </w:rPr>
              <w:t>Администрация г. Шарыпово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9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21.09.2020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Городской округ город Шарыпово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 Шарыпово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проспект Энергетиков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Ориентир: Красноярский край, г.Шарыпово, проспект Энергетиков, в 3 метрах по направлению на северо-запад от земельного участка, расположенного по адресу: Красноярский край, г. Шарыпово, пр-кт Энергетиков, д. 6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Наземная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январь-декабрь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круглосуточно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5"/>
                <w:szCs w:val="15"/>
              </w:rPr>
            </w:pPr>
            <w:r>
              <w:rPr>
                <w:rFonts w:eastAsia="Microsoft YaHei"/>
                <w:color w:val="000000"/>
                <w:sz w:val="15"/>
                <w:szCs w:val="15"/>
              </w:rPr>
              <w:t>Администрация г. Шарыпово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21.09.2020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Городской округ город Шарыпово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 Шарыпово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микрорайон Пионерный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Красноярский край, г.Шарыпово, мкр.Пионерный, №178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Наземная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январь-декабрь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круглосуточно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5"/>
                <w:szCs w:val="15"/>
              </w:rPr>
              <w:t>МАУ "Центр физкультурно-спортивной подгтовки" г.Шарыпово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21.09.2020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Городской округ город Шарыпово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 Шарыпово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улица Ветеранов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Ориентир: Красноярский край, г.Шарыпово, ул.Ветеранов, в 28 метрах по направлению на северо-686запад 126от сооружения, расположенного по адресу: Красноярский край, г. Шарыпово, в районе здания ЗАГСа по ул. Ветеранов, д.4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Наземная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январь-декабрь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круглосуточно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5"/>
                <w:szCs w:val="15"/>
              </w:rPr>
            </w:pPr>
            <w:r>
              <w:rPr>
                <w:rFonts w:eastAsia="Microsoft YaHei"/>
                <w:color w:val="000000"/>
                <w:sz w:val="15"/>
                <w:szCs w:val="15"/>
              </w:rPr>
              <w:t>Администрация г. Шарыпово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21.09.2020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Городской округ город Шарыпово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 Шарыпово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улица Горького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Красноярский край, г.Шарыпово, ул.Горького, 14 А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Наземная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январь-декабрь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круглосуточно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5"/>
                <w:szCs w:val="15"/>
              </w:rPr>
            </w:pPr>
            <w:r>
              <w:rPr>
                <w:rFonts w:eastAsia="Microsoft YaHei"/>
                <w:color w:val="000000"/>
                <w:sz w:val="15"/>
                <w:szCs w:val="15"/>
              </w:rPr>
              <w:t>Администрация г. Шарыпово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21.09.2020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Городской округ город Шарыпово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 Шарыпово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улица Кирова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Ориентир: Красноярский край, г.Шарыпово, ул.Кирова, в 14 метрах по направлению на юго-запад от земельного участка, расположенного по адресу Красноярский край, город Шарыпово, ул.Кирова, 9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Наземная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январь-декабрь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круглосуточно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5"/>
                <w:szCs w:val="15"/>
              </w:rPr>
            </w:pPr>
            <w:r>
              <w:rPr>
                <w:rFonts w:eastAsia="Microsoft YaHei"/>
                <w:color w:val="000000"/>
                <w:sz w:val="15"/>
                <w:szCs w:val="15"/>
              </w:rPr>
              <w:t>МАУ "Городской драматический театр г.Шарыпово"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21.09.2020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Городской округ город Шарыпово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 Шарыпово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площадь Революции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Красноярский край, г.Шарыпово, площадь Революци1072и, зд. №13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Наземная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январь-декабрь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круглосуточно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5"/>
                <w:szCs w:val="15"/>
              </w:rPr>
              <w:t>МАУ "Центр культурного развития г.Шарыпово"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21.09.2020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-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Городской округ город Шарыпово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город Шарыпово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4"/>
                <w:szCs w:val="14"/>
              </w:rPr>
            </w:pPr>
            <w:r>
              <w:rPr>
                <w:rFonts w:eastAsia="Microsoft YaHei"/>
                <w:color w:val="000000"/>
                <w:sz w:val="14"/>
                <w:szCs w:val="14"/>
              </w:rPr>
              <w:t>улица Горького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Ориентир: Красноярский край, г.Шарыпово, ул.Горького, в 1 метре по направлению на восток от земельного участка, расположенного по адресу: Красноярский край, городской округ город Шарыпово, город Шарыпово, городок Больничный, земельный участок 2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51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45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да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Наземная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Неохраняемая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Одноуровневая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Открытая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январь-декабрь</w:t>
            </w:r>
          </w:p>
        </w:tc>
        <w:tc>
          <w:tcPr>
            <w:tcW w:w="63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круглосуточно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Microsoft YaHei"/>
                <w:color w:val="000000"/>
                <w:sz w:val="15"/>
                <w:szCs w:val="15"/>
              </w:rPr>
            </w:pPr>
            <w:r>
              <w:rPr>
                <w:rFonts w:eastAsia="Microsoft YaHei"/>
                <w:color w:val="000000"/>
                <w:sz w:val="15"/>
                <w:szCs w:val="15"/>
              </w:rPr>
              <w:t>Администрация г. Шарыпово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074" w:type="dxa"/>
            <w:tcBorders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21.09.2020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Microsoft YaHei"/>
                <w:color w:val="000000"/>
                <w:sz w:val="14"/>
                <w:szCs w:val="14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gutter="0" w:header="0" w:top="1134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2dd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next w:val="Normal"/>
    <w:uiPriority w:val="9"/>
    <w:semiHidden/>
    <w:unhideWhenUsed/>
    <w:qFormat/>
    <w:rsid w:val="0063056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1" w:customStyle="1">
    <w:name w:val="Нижний колонтитул Знак"/>
    <w:basedOn w:val="DefaultParagraphFont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Основной текст Знак"/>
    <w:basedOn w:val="DefaultParagraphFont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1" w:customStyle="1">
    <w:name w:val="Заголовок 4 Знак"/>
    <w:basedOn w:val="DefaultParagraphFont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3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-converted-space" w:customStyle="1">
    <w:name w:val="apple-converted-space"/>
    <w:basedOn w:val="DefaultParagraphFont"/>
    <w:qFormat/>
    <w:rsid w:val="00f844d6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1" w:customStyle="1">
    <w:name w:val="Основной текст (2)_"/>
    <w:basedOn w:val="DefaultParagraphFont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qFormat/>
    <w:rsid w:val="0038290c"/>
    <w:rPr/>
  </w:style>
  <w:style w:type="character" w:styleId="Style16" w:customStyle="1">
    <w:name w:val="Основной текст с отступом Знак"/>
    <w:basedOn w:val="DefaultParagraphFont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63056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7">
    <w:name w:val="Выделение"/>
    <w:basedOn w:val="DefaultParagraphFont"/>
    <w:uiPriority w:val="20"/>
    <w:qFormat/>
    <w:rsid w:val="0063056b"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Footer"/>
    <w:basedOn w:val="Normal"/>
    <w:uiPriority w:val="99"/>
    <w:rsid w:val="00da26c2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3" w:customStyle="1">
    <w:name w:val="Основной текст (2)"/>
    <w:basedOn w:val="Normal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7">
    <w:name w:val="Header"/>
    <w:basedOn w:val="Normal"/>
    <w:uiPriority w:val="99"/>
    <w:unhideWhenUsed/>
    <w:rsid w:val="003278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8">
    <w:name w:val="Body Text Indent"/>
    <w:basedOn w:val="Normal"/>
    <w:rsid w:val="005c7fe1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29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65D1E-385F-406E-A779-678A2DD2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Application>LibreOffice/7.5.5.2$Windows_X86_64 LibreOffice_project/ca8fe7424262805f223b9a2334bc7181abbcbf5e</Application>
  <AppVersion>15.0000</AppVersion>
  <DocSecurity>0</DocSecurity>
  <Pages>4</Pages>
  <Words>767</Words>
  <Characters>5159</Characters>
  <CharactersWithSpaces>5701</CharactersWithSpaces>
  <Paragraphs>278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2018-01-11T04:07:00Z</dcterms:created>
  <dc:creator>Пользователь</dc:creator>
  <dc:description/>
  <dc:language>ru-RU</dc:language>
  <cp:lastModifiedBy/>
  <cp:lastPrinted>2023-03-02T09:11:00Z</cp:lastPrinted>
  <dcterms:modified xsi:type="dcterms:W3CDTF">2023-08-22T13:53:36Z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