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75"/>
        <w:gridCol w:w="2999"/>
      </w:tblGrid>
      <w:tr>
        <w:trPr/>
        <w:tc>
          <w:tcPr>
            <w:tcW w:w="637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9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10.03.2022                                                                                                        № 70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4"/>
      </w:tblGrid>
      <w:tr>
        <w:trPr>
          <w:trHeight w:val="1719" w:hRule="atLeast"/>
        </w:trPr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widowControl w:val="false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 признании утратившим силу постановления  Администрации города Шарыпово от 08.12.2014 № 294 «Об утверждении положения о порядке определения объема субсидий и их предоставления некоммерческим организациям, не являющимися  муниципальными учреждениями, одним из учредителей которых является Шарыповский городской Совет депутатов, в целях возмещения части затрат, связанных с оказанием   консультационной и информационной поддержки субъектам малого и(или) среднего  предпринимательства»  (в ред. постановления 06.04.2020 № 68)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со ст. 78.1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муниципальной программой  утвержденной постановлением Администрации города Шарыпово от 04.10.2013г. № 244 «Об утверждении муниципальной программы  «Развитие инвестиционной деятельности, малого и среднего предпринимательства на территории муниципального образования города Шарыпово» (в ред. постановления 08.02.2022 № 41), руководствуясь ст. 34 Устава города Шарыпово</w:t>
      </w:r>
    </w:p>
    <w:p>
      <w:pPr>
        <w:pStyle w:val="Style14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1. </w:t>
      </w:r>
      <w:r>
        <w:rPr>
          <w:rFonts w:cs="Times New Roman" w:ascii="Times New Roman" w:hAnsi="Times New Roman"/>
          <w:sz w:val="27"/>
          <w:szCs w:val="27"/>
        </w:rPr>
        <w:t xml:space="preserve">Признать утратившим силу постановление Администрации города Шарыпово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от 08.12.2014 № 294 «Об утверждении положения о порядке определения объема субсидий и их предоставления некоммерческим организациям, не являющимися  муниципальными учреждениями, одним из учредителей которых является Шарыповский городской Совет депутатов, в целях возмещения части затрат, связанных с оказанием   консультационной и информационной поддержки субъектам малого и(или) среднего предпринимательства» </w:t>
      </w:r>
      <w:r>
        <w:rPr>
          <w:rFonts w:cs="Times New Roman" w:ascii="Times New Roman" w:hAnsi="Times New Roman"/>
          <w:sz w:val="27"/>
          <w:szCs w:val="27"/>
        </w:rPr>
        <w:t>(в ред. постановления 06.04.2020 № 68).</w:t>
      </w:r>
    </w:p>
    <w:p>
      <w:pPr>
        <w:pStyle w:val="Style14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2. Контроль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Style14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Fonts w:cs="Times New Roman" w:ascii="Times New Roman" w:hAnsi="Times New Roman"/>
            <w:color w:val="000000" w:themeColor="text1"/>
            <w:sz w:val="27"/>
            <w:szCs w:val="27"/>
            <w:u w:val="none"/>
          </w:rPr>
          <w:t>www.gorodsharypovo.ru</w:t>
        </w:r>
      </w:hyperlink>
      <w:r>
        <w:rPr>
          <w:rFonts w:cs="Times New Roman" w:ascii="Times New Roman" w:hAnsi="Times New Roman"/>
          <w:color w:val="000000" w:themeColor="text1"/>
          <w:sz w:val="27"/>
          <w:szCs w:val="27"/>
        </w:rPr>
        <w:t>).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BodyTextIndent2"/>
        <w:tabs>
          <w:tab w:val="clear" w:pos="420"/>
          <w:tab w:val="center" w:pos="0" w:leader="none"/>
        </w:tabs>
        <w:spacing w:before="0" w:after="120"/>
        <w:ind w:left="0" w:hanging="0"/>
        <w:jc w:val="both"/>
        <w:rPr/>
      </w:pPr>
      <w:r>
        <w:rPr>
          <w:bCs/>
          <w:color w:val="000000" w:themeColor="text1"/>
          <w:sz w:val="28"/>
          <w:szCs w:val="28"/>
        </w:rPr>
        <w:t>Глава города Шарыпово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8"/>
    <w:next w:val="Style14"/>
    <w:uiPriority w:val="9"/>
    <w:unhideWhenUsed/>
    <w:qFormat/>
    <w:pPr>
      <w:numPr>
        <w:ilvl w:val="2"/>
        <w:numId w:val="2"/>
      </w:numPr>
      <w:spacing w:before="140" w:after="120"/>
      <w:outlineLvl w:val="2"/>
    </w:pPr>
    <w:rPr>
      <w:rFonts w:ascii="Liberation Serif;Times New Roma" w:hAnsi="Liberation Serif;Times New Roma" w:eastAsia="Noto Serif CJK SC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Pr>
      <w:color w:val="000080"/>
      <w:u w:val="single"/>
    </w:rPr>
  </w:style>
  <w:style w:type="character" w:styleId="WW8Num1z0" w:customStyle="1">
    <w:name w:val="WW8Num1z0"/>
    <w:qFormat/>
    <w:rPr>
      <w:rFonts w:cs="Times New Roman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2z2" w:customStyle="1">
    <w:name w:val="WW8Num2z2"/>
    <w:qFormat/>
    <w:rsid w:val="00ee28c5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Title"/>
    <w:basedOn w:val="Normal"/>
    <w:next w:val="Style14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Пункт_пост"/>
    <w:basedOn w:val="Normal"/>
    <w:qFormat/>
    <w:pPr>
      <w:spacing w:before="120" w:after="0"/>
      <w:jc w:val="both"/>
    </w:pPr>
    <w:rPr>
      <w:rFonts w:ascii="Times New Roman" w:hAnsi="Times New Roman" w:eastAsia="Calibri" w:cs="Times New Roman"/>
      <w:sz w:val="2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Normal" w:customStyle="1">
    <w:name w:val="ConsPlusNormal"/>
    <w:next w:val="ConsPlusTitle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Style20" w:customStyle="1">
    <w:name w:val="Знак"/>
    <w:basedOn w:val="Normal"/>
    <w:next w:val="BodyTextIndent2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1" w:customStyle="1">
    <w:name w:val="Содержимое таблицы"/>
    <w:basedOn w:val="Normal"/>
    <w:next w:val="Style22"/>
    <w:qFormat/>
    <w:pPr>
      <w:suppressLineNumbers/>
    </w:pPr>
    <w:rPr/>
  </w:style>
  <w:style w:type="paragraph" w:styleId="Style22" w:customStyle="1">
    <w:name w:val="Заголовок таблицы"/>
    <w:next w:val="Style23"/>
    <w:qFormat/>
    <w:pPr>
      <w:widowControl w:val="false"/>
      <w:suppressLineNumbers/>
      <w:suppressAutoHyphens w:val="true"/>
      <w:bidi w:val="0"/>
      <w:spacing w:before="0" w:after="0"/>
      <w:jc w:val="center"/>
    </w:pPr>
    <w:rPr>
      <w:rFonts w:ascii="Liberation Serif;Times New Roma" w:hAnsi="Liberation Serif;Times New Roma" w:eastAsia="Noto Serif CJK SC" w:cs="Lohit Devanagari"/>
      <w:b/>
      <w:bCs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Содержимое врезки"/>
    <w:basedOn w:val="Normal"/>
    <w:next w:val="ConsPlusNormal"/>
    <w:qFormat/>
    <w:pPr/>
    <w:rPr/>
  </w:style>
  <w:style w:type="paragraph" w:styleId="Style24" w:customStyle="1">
    <w:name w:val="Верхний и нижний колонтитулы"/>
    <w:basedOn w:val="Normal"/>
    <w:next w:val="Style26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Footer"/>
    <w:basedOn w:val="Normal"/>
    <w:next w:val="Style21"/>
    <w:pPr>
      <w:tabs>
        <w:tab w:val="clear" w:pos="4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DocSecurity>0</DocSecurity>
  <Pages>1</Pages>
  <Words>245</Words>
  <Characters>1838</Characters>
  <CharactersWithSpaces>2252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2022-03-11T07:06:00Z</dcterms:created>
  <dc:creator>a2101</dc:creator>
  <dc:description/>
  <dc:language>ru-RU</dc:language>
  <cp:lastModifiedBy/>
  <cp:lastPrinted>2022-03-01T06:51:00Z</cp:lastPrinted>
  <dcterms:modified xsi:type="dcterms:W3CDTF">2022-03-15T11:49:48Z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