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>
          <w:trHeight w:val="1984" w:hRule="atLeast"/>
        </w:trPr>
        <w:tc>
          <w:tcPr>
            <w:tcW w:w="9638" w:type="dxa"/>
            <w:tcBorders/>
          </w:tcPr>
          <w:p>
            <w:pPr>
              <w:pStyle w:val="Normal"/>
              <w:bidi w:val="0"/>
              <w:jc w:val="center"/>
              <w:outlineLvl w:val="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bidi w:val="0"/>
              <w:jc w:val="center"/>
              <w:outlineLvl w:val="8"/>
              <w:rPr>
                <w:b/>
              </w:rPr>
            </w:pPr>
            <w:bookmarkStart w:id="0" w:name="_Hlk115176197"/>
            <w:r>
              <w:rPr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bidi w:val="0"/>
              <w:jc w:val="center"/>
              <w:outlineLvl w:val="8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bidi w:val="0"/>
        <w:jc w:val="center"/>
        <w:outlineLvl w:val="8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outlineLvl w:val="8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9"/>
          <w:tab w:val="left" w:pos="4819" w:leader="none"/>
        </w:tabs>
        <w:bidi w:val="0"/>
        <w:jc w:val="left"/>
        <w:outlineLvl w:val="8"/>
        <w:rPr>
          <w:b/>
          <w:sz w:val="32"/>
        </w:rPr>
      </w:pPr>
      <w:r>
        <w:rPr>
          <w:b/>
          <w:sz w:val="32"/>
        </w:rPr>
      </w:r>
    </w:p>
    <w:tbl>
      <w:tblPr>
        <w:tblW w:w="9360" w:type="dxa"/>
        <w:jc w:val="left"/>
        <w:tblInd w:w="10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180"/>
        <w:gridCol w:w="3195"/>
      </w:tblGrid>
      <w:tr>
        <w:trPr/>
        <w:tc>
          <w:tcPr>
            <w:tcW w:w="2985" w:type="dxa"/>
            <w:tcBorders/>
          </w:tcPr>
          <w:p>
            <w:pPr>
              <w:pStyle w:val="Normal"/>
              <w:bidi w:val="0"/>
              <w:jc w:val="left"/>
              <w:outlineLvl w:val="8"/>
              <w:rPr>
                <w:sz w:val="26"/>
              </w:rPr>
            </w:pPr>
            <w:r>
              <w:rPr>
                <w:sz w:val="26"/>
              </w:rPr>
              <w:t>01.03.23</w:t>
            </w:r>
          </w:p>
        </w:tc>
        <w:tc>
          <w:tcPr>
            <w:tcW w:w="3180" w:type="dxa"/>
            <w:tcBorders/>
          </w:tcPr>
          <w:p>
            <w:pPr>
              <w:pStyle w:val="Normal"/>
              <w:bidi w:val="0"/>
              <w:jc w:val="center"/>
              <w:outlineLvl w:val="8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195" w:type="dxa"/>
            <w:tcBorders/>
          </w:tcPr>
          <w:p>
            <w:pPr>
              <w:pStyle w:val="Normal"/>
              <w:bidi w:val="0"/>
              <w:jc w:val="center"/>
              <w:outlineLvl w:val="8"/>
              <w:rPr>
                <w:sz w:val="26"/>
              </w:rPr>
            </w:pPr>
            <w:r>
              <w:rPr>
                <w:sz w:val="26"/>
              </w:rPr>
              <w:t xml:space="preserve">                   № </w:t>
            </w:r>
            <w:r>
              <w:rPr>
                <w:sz w:val="26"/>
              </w:rPr>
              <w:t>63</w:t>
            </w:r>
          </w:p>
        </w:tc>
      </w:tr>
    </w:tbl>
    <w:p>
      <w:pPr>
        <w:pStyle w:val="Normal"/>
        <w:bidi w:val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before="0" w:after="0"/>
        <w:ind w:left="0" w:right="0" w:hanging="0"/>
        <w:jc w:val="left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Об утверждении Порядка ведения Реестра </w:t>
      </w:r>
    </w:p>
    <w:p>
      <w:pPr>
        <w:pStyle w:val="Normal"/>
        <w:bidi w:val="0"/>
        <w:spacing w:before="0" w:after="0"/>
        <w:ind w:left="0" w:right="0" w:hanging="0"/>
        <w:jc w:val="left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муниципальных служащих Администрации города Шарыпово</w:t>
      </w:r>
    </w:p>
    <w:p>
      <w:pPr>
        <w:pStyle w:val="Normal"/>
        <w:bidi w:val="0"/>
        <w:spacing w:before="0" w:after="0"/>
        <w:ind w:left="0" w:right="0" w:hanging="0"/>
        <w:jc w:val="left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и органов Администрации города Шарыпово</w:t>
      </w:r>
    </w:p>
    <w:p>
      <w:pPr>
        <w:pStyle w:val="Normal"/>
        <w:bidi w:val="0"/>
        <w:ind w:left="0" w:right="0" w:firstLine="709"/>
        <w:jc w:val="left"/>
        <w:outlineLvl w:val="8"/>
        <w:rPr>
          <w:sz w:val="28"/>
        </w:rPr>
      </w:pPr>
      <w:r>
        <w:rPr>
          <w:sz w:val="28"/>
        </w:rPr>
      </w:r>
    </w:p>
    <w:p>
      <w:pPr>
        <w:pStyle w:val="Normal"/>
        <w:bidi w:val="0"/>
        <w:ind w:left="0" w:right="0" w:firstLine="709"/>
        <w:jc w:val="left"/>
        <w:outlineLvl w:val="8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  <w:u w:val="none"/>
        </w:rPr>
        <w:t>В соответствии со статьей 31 Федера</w:t>
      </w:r>
      <w:r>
        <w:rPr>
          <w:rFonts w:eastAsia="Times New Roman" w:cs="Times New Roman"/>
          <w:color w:val="000000"/>
          <w:sz w:val="28"/>
        </w:rPr>
        <w:t>льного закона Российской Федерации от 02.03.2007 № 25-ФЗ «О муниципальной службе в Российской Федерации», статьей 3 Закона Красноярского края от 27.12.2005 № 17-4354 «О реестре должностей муниципальных службы»,</w:t>
      </w:r>
      <w:r>
        <w:rPr>
          <w:rFonts w:eastAsia="Times New Roman" w:cs="Times New Roman"/>
          <w:color w:val="000000"/>
          <w:sz w:val="28"/>
          <w:u w:val="none"/>
        </w:rPr>
        <w:t xml:space="preserve">  руководствуясь статьей 34 </w:t>
      </w:r>
      <w:r>
        <w:rPr>
          <w:rFonts w:eastAsia="Times New Roman" w:cs="Times New Roman"/>
          <w:color w:val="000000"/>
          <w:sz w:val="28"/>
        </w:rPr>
        <w:t>Устава города Шарыпово</w:t>
      </w:r>
    </w:p>
    <w:p>
      <w:pPr>
        <w:pStyle w:val="Normal"/>
        <w:bidi w:val="0"/>
        <w:spacing w:before="0" w:after="0"/>
        <w:ind w:left="0" w:right="0" w:hanging="0"/>
        <w:jc w:val="both"/>
        <w:outlineLvl w:val="8"/>
        <w:rPr>
          <w:color w:val="00000A"/>
          <w:sz w:val="28"/>
        </w:rPr>
      </w:pPr>
      <w:r>
        <w:rPr>
          <w:color w:val="00000A"/>
          <w:sz w:val="28"/>
        </w:rPr>
        <w:t>ПОСТАНОВЛЯЮ:</w:t>
      </w:r>
    </w:p>
    <w:p>
      <w:pPr>
        <w:pStyle w:val="Normal"/>
        <w:numPr>
          <w:ilvl w:val="0"/>
          <w:numId w:val="3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Утвердить Порядок ведения Реестра муниципальных служащих Администрации города Шарыпово и органов Администрации города Шарыпово согласно приложению.</w:t>
      </w:r>
    </w:p>
    <w:p>
      <w:pPr>
        <w:pStyle w:val="Normal"/>
        <w:numPr>
          <w:ilvl w:val="0"/>
          <w:numId w:val="3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A"/>
          <w:sz w:val="28"/>
        </w:rPr>
      </w:pPr>
      <w:r>
        <w:rPr>
          <w:rFonts w:eastAsia="Times New Roman" w:cs="Times New Roman"/>
          <w:color w:val="00000A"/>
          <w:sz w:val="28"/>
        </w:rPr>
        <w:t>Контроль за исполнением постановления возложить на главного специалиста по кадровой работе и внутреннему контролю отдела по работе с обращениями граждан и управлению документацией Администрации города Шарыпово Зауташвили М.Л.</w:t>
      </w:r>
    </w:p>
    <w:p>
      <w:pPr>
        <w:pStyle w:val="Normal"/>
        <w:numPr>
          <w:ilvl w:val="0"/>
          <w:numId w:val="3"/>
        </w:numPr>
        <w:bidi w:val="0"/>
        <w:spacing w:before="0" w:after="0"/>
        <w:ind w:left="0" w:right="0" w:firstLine="709"/>
        <w:jc w:val="both"/>
        <w:outlineLvl w:val="8"/>
        <w:rPr>
          <w:color w:val="00000A"/>
          <w:sz w:val="28"/>
        </w:rPr>
      </w:pPr>
      <w:r>
        <w:rPr>
          <w:color w:val="00000A"/>
          <w:sz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bidi w:val="0"/>
        <w:spacing w:before="0" w:after="0"/>
        <w:ind w:left="0" w:right="0" w:firstLine="709"/>
        <w:jc w:val="both"/>
        <w:outlineLvl w:val="8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before="240" w:after="0"/>
        <w:ind w:left="0" w:right="0" w:firstLine="539"/>
        <w:jc w:val="both"/>
        <w:outlineLvl w:val="8"/>
        <w:rPr>
          <w:sz w:val="28"/>
        </w:rPr>
      </w:pPr>
      <w:r>
        <w:rPr>
          <w:sz w:val="28"/>
        </w:rPr>
      </w:r>
    </w:p>
    <w:tbl>
      <w:tblPr>
        <w:tblW w:w="9570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89"/>
        <w:gridCol w:w="3192"/>
      </w:tblGrid>
      <w:tr>
        <w:trPr/>
        <w:tc>
          <w:tcPr>
            <w:tcW w:w="3189" w:type="dxa"/>
            <w:tcBorders/>
          </w:tcPr>
          <w:p>
            <w:pPr>
              <w:pStyle w:val="Normal"/>
              <w:bidi w:val="0"/>
              <w:spacing w:lineRule="exact" w:line="322"/>
              <w:ind w:left="0" w:right="5" w:hanging="0"/>
              <w:jc w:val="both"/>
              <w:outlineLvl w:val="8"/>
              <w:rPr>
                <w:sz w:val="28"/>
              </w:rPr>
            </w:pPr>
            <w:r>
              <w:rPr>
                <w:sz w:val="28"/>
              </w:rPr>
              <w:t>Глава города Шарыпово</w:t>
            </w:r>
          </w:p>
        </w:tc>
        <w:tc>
          <w:tcPr>
            <w:tcW w:w="3189" w:type="dxa"/>
            <w:tcBorders/>
          </w:tcPr>
          <w:p>
            <w:pPr>
              <w:pStyle w:val="Normal"/>
              <w:bidi w:val="0"/>
              <w:spacing w:lineRule="exact" w:line="322"/>
              <w:ind w:left="0" w:right="5" w:hanging="0"/>
              <w:jc w:val="both"/>
              <w:outlineLvl w:val="8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92" w:type="dxa"/>
            <w:tcBorders/>
          </w:tcPr>
          <w:p>
            <w:pPr>
              <w:pStyle w:val="Normal"/>
              <w:bidi w:val="0"/>
              <w:spacing w:lineRule="exact" w:line="322"/>
              <w:ind w:left="0" w:right="5" w:hanging="0"/>
              <w:jc w:val="right"/>
              <w:outlineLvl w:val="8"/>
              <w:rPr>
                <w:sz w:val="28"/>
              </w:rPr>
            </w:pPr>
            <w:r>
              <w:rPr>
                <w:sz w:val="28"/>
              </w:rPr>
              <w:t>В.Г. Хохлов</w:t>
            </w:r>
          </w:p>
        </w:tc>
      </w:tr>
    </w:tbl>
    <w:p>
      <w:pPr>
        <w:pStyle w:val="Normal"/>
        <w:bidi w:val="0"/>
        <w:spacing w:before="240" w:after="0"/>
        <w:ind w:left="0" w:right="0" w:hanging="0"/>
        <w:jc w:val="right"/>
        <w:outlineLvl w:val="8"/>
        <w:rPr>
          <w:sz w:val="28"/>
        </w:rPr>
      </w:pPr>
      <w:r>
        <w:rPr>
          <w:sz w:val="28"/>
        </w:rPr>
      </w:r>
    </w:p>
    <w:tbl>
      <w:tblPr>
        <w:tblW w:w="936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7"/>
        <w:gridCol w:w="4343"/>
      </w:tblGrid>
      <w:tr>
        <w:trPr/>
        <w:tc>
          <w:tcPr>
            <w:tcW w:w="5017" w:type="dxa"/>
            <w:tcBorders/>
          </w:tcPr>
          <w:p>
            <w:pPr>
              <w:pStyle w:val="Normal"/>
              <w:bidi w:val="0"/>
              <w:spacing w:before="240" w:after="0"/>
              <w:ind w:left="0" w:right="0" w:hanging="0"/>
              <w:jc w:val="right"/>
              <w:outlineLvl w:val="8"/>
              <w:rPr>
                <w:sz w:val="24"/>
              </w:rPr>
            </w:pPr>
            <w:r>
              <w:rPr>
                <w:sz w:val="24"/>
              </w:rPr>
              <w:br/>
              <w:br/>
            </w:r>
          </w:p>
        </w:tc>
        <w:tc>
          <w:tcPr>
            <w:tcW w:w="4343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Приложение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 Постановлению Администрации города Шарыпово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 « 01 » марта 2023  № 63</w:t>
            </w:r>
          </w:p>
        </w:tc>
      </w:tr>
    </w:tbl>
    <w:p>
      <w:pPr>
        <w:pStyle w:val="Normal"/>
        <w:bidi w:val="0"/>
        <w:spacing w:lineRule="exact" w:line="283" w:before="240" w:after="0"/>
        <w:ind w:left="0" w:right="0" w:hanging="0"/>
        <w:jc w:val="center"/>
        <w:outlineLvl w:val="8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outlineLvl w:val="8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ПОРЯДОК ВЕДЕНИЯ РЕЕСТРА МУНИЦИПАЛЬНЫХ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outlineLvl w:val="8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СЛУЖАЩИХ АДМИНИСТРАЦИИ ГОРОДА ШАРЫПОВО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outlineLvl w:val="8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И ОРГАНОВ АДМИНИСТРАЦИИ ГОРОДА ШАРЫПОВО</w:t>
      </w:r>
    </w:p>
    <w:p>
      <w:pPr>
        <w:pStyle w:val="Normal"/>
        <w:bidi w:val="0"/>
        <w:spacing w:lineRule="exact" w:line="283" w:before="240" w:after="0"/>
        <w:ind w:left="0" w:right="0" w:hanging="0"/>
        <w:jc w:val="center"/>
        <w:outlineLvl w:val="8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firstLine="709"/>
        <w:jc w:val="center"/>
        <w:outlineLvl w:val="8"/>
        <w:rPr>
          <w:b/>
          <w:sz w:val="28"/>
        </w:rPr>
      </w:pPr>
      <w:r>
        <w:rPr>
          <w:b/>
          <w:sz w:val="28"/>
        </w:rPr>
        <w:t>ОБЩИЕ ПОЛОЖЕНИЯ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</w:rPr>
        <w:t>Настоящий Порядок ведения Реестра муниципальных служащих Администрации города Шарыпово и органов Администрации города Шарыпово (далее - Порядок) разработан в соответствии с Федеральным</w:t>
      </w:r>
      <w:r>
        <w:rPr>
          <w:rFonts w:eastAsia="Times New Roman" w:cs="Times New Roman"/>
          <w:color w:val="000000"/>
          <w:sz w:val="28"/>
          <w:u w:val="none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законом от 06.10.2003 № 131-ФЗ «Об общих принципах организации местного самоуправления в Российской Федерации», Федеральным </w:t>
      </w:r>
      <w:hyperlink r:id="rId2">
        <w:r>
          <w:rPr>
            <w:rFonts w:eastAsia="Times New Roman" w:cs="Times New Roman"/>
            <w:color w:val="000000"/>
            <w:sz w:val="28"/>
            <w:u w:val="none"/>
          </w:rPr>
          <w:t>законом</w:t>
        </w:r>
      </w:hyperlink>
      <w:r>
        <w:rPr>
          <w:rFonts w:eastAsia="Times New Roman" w:cs="Times New Roman"/>
          <w:color w:val="000000"/>
          <w:sz w:val="28"/>
        </w:rPr>
        <w:t xml:space="preserve"> от 02.03.2007 № 25-ФЗ «О муниципальной службе в Российской Федерации», </w:t>
      </w:r>
      <w:hyperlink r:id="rId3">
        <w:r>
          <w:rPr>
            <w:rFonts w:eastAsia="Times New Roman" w:cs="Times New Roman"/>
            <w:color w:val="000000"/>
            <w:sz w:val="28"/>
            <w:u w:val="none"/>
          </w:rPr>
          <w:t>Законом</w:t>
        </w:r>
      </w:hyperlink>
      <w:r>
        <w:rPr>
          <w:rFonts w:eastAsia="Times New Roman" w:cs="Times New Roman"/>
          <w:color w:val="000000"/>
          <w:sz w:val="28"/>
        </w:rPr>
        <w:t xml:space="preserve"> Красноярского края от 27.12.2005 № 17-4354 «О реестре должностей муниципальной службы» и определяет порядок формирования и ведения реестра муниципальных служащих Администрации города Шарыпово и органов Администрации города Шарыпово.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Настоящий Порядок устанавливает правила получения, хранения, передачи и любого другого использования персональных данных при ведении Реестра муниципальных служащих  Администрации города Шарыпово и органов Администрации города Шарыпово (далее — Реестр).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Реестр представляет собой совокупность сведений о муниципальных служащих замещающих должности муниципальной службы в Администрации города Шарыпово и органах Администрации города Шарыпово. 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</w:rPr>
        <w:t xml:space="preserve">Целью ведения реестра является создание единой базы данных о муниципальных служащих, замещающих должности муниципальной службы в </w:t>
      </w:r>
      <w:r>
        <w:rPr>
          <w:rFonts w:eastAsia="Times New Roman" w:cs="Times New Roman"/>
          <w:color w:val="000000"/>
          <w:sz w:val="28"/>
        </w:rPr>
        <w:t>Администрации города Шарыпово и органах Администрации города Шарыпово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Реестр муниципальных служащих состоит из следующих разделов: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Администрация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Территориальный отдел по вопросам жизнедеятельности городских поселков Дубинино и Горячегорск Администрации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Финансовое управление Администрации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Управление образованием Администрации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Отдел культуры Администрации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Отдел спорта, туризма и молодежной политики Администрации города Шарыпово;</w:t>
      </w:r>
    </w:p>
    <w:p>
      <w:pPr>
        <w:pStyle w:val="ListParagraph"/>
        <w:numPr>
          <w:ilvl w:val="1"/>
          <w:numId w:val="9"/>
        </w:numPr>
        <w:bidi w:val="0"/>
        <w:spacing w:before="0" w:after="0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Комитет по управлению муниципальным имуществом и земельными отношениями Администрации города Шарыпово.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Реестр формируется и ведется главным специалистом по кадровой работе и внутреннему контролю отдела по работе с обращениями граждан и управлению документацией Администрации города Шарыпово (далее — главный специалист по кадровой работе).</w:t>
      </w:r>
    </w:p>
    <w:p>
      <w:pPr>
        <w:pStyle w:val="ListParagraph"/>
        <w:numPr>
          <w:ilvl w:val="1"/>
          <w:numId w:val="10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Ведение Реестра включает в себя:</w:t>
      </w:r>
    </w:p>
    <w:p>
      <w:pPr>
        <w:pStyle w:val="ListParagraph"/>
        <w:numPr>
          <w:ilvl w:val="1"/>
          <w:numId w:val="4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сбор и внесение в Реестр сведений о муниципальных служащих;</w:t>
      </w:r>
    </w:p>
    <w:p>
      <w:pPr>
        <w:pStyle w:val="ListParagraph"/>
        <w:numPr>
          <w:ilvl w:val="1"/>
          <w:numId w:val="4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>
      <w:pPr>
        <w:pStyle w:val="ListParagraph"/>
        <w:numPr>
          <w:ilvl w:val="1"/>
          <w:numId w:val="4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080" w:right="0" w:hanging="0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firstLine="709"/>
        <w:jc w:val="center"/>
        <w:outlineLvl w:val="8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СТРУКТУРА РЕЕСТРА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Реестр муниципальных служащих ведется дифференцировано по группам должностей муниципальной службы: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высшие должности муниципальной службы категории «руководители»;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главные должности муниципальной службы категории «руководители»;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главные должности муниципальной службы категории «специалисты»;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ведущие должности муниципальной службы категории «руководители»;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ведущие должности муниципальной службы категории «помощники (советники)»;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ведущие должности муниципальной службы категории «специалисты»;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ведущие должности муниципальной службы категории «обеспечивающие специалисты»;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старшие должности муниципальной службы категории «специалисты»;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старшие должности муниципальной службы категории «обеспечивающие специалисты»;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младшие должности муниципальной службы.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каждый раздел реестра муниципальных служащих включаются следующие сведения:</w:t>
      </w:r>
    </w:p>
    <w:p>
      <w:pPr>
        <w:pStyle w:val="ListParagraph"/>
        <w:numPr>
          <w:ilvl w:val="2"/>
          <w:numId w:val="5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реестровый номер;</w:t>
      </w:r>
    </w:p>
    <w:p>
      <w:pPr>
        <w:pStyle w:val="ListParagraph"/>
        <w:numPr>
          <w:ilvl w:val="2"/>
          <w:numId w:val="5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фамилия, имя, отчество;</w:t>
      </w:r>
    </w:p>
    <w:p>
      <w:pPr>
        <w:pStyle w:val="ListParagraph"/>
        <w:numPr>
          <w:ilvl w:val="2"/>
          <w:numId w:val="5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дата приема на муниципальную службу;</w:t>
      </w:r>
    </w:p>
    <w:p>
      <w:pPr>
        <w:pStyle w:val="ListParagraph"/>
        <w:numPr>
          <w:ilvl w:val="2"/>
          <w:numId w:val="5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замещаемая должность;</w:t>
      </w:r>
    </w:p>
    <w:p>
      <w:pPr>
        <w:pStyle w:val="ListParagraph"/>
        <w:numPr>
          <w:ilvl w:val="2"/>
          <w:numId w:val="5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структурное подразделение.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Руководители органов Администрации города Шарыпово обязаны предоставлять главному специалисту по кадровой работе необходимую информацию о муниципальных служащих с предоставлением подтверждающих документов.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440" w:right="0" w:hanging="0"/>
        <w:jc w:val="both"/>
        <w:outlineLvl w:val="8"/>
        <w:rPr>
          <w:rFonts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center"/>
        <w:outlineLvl w:val="8"/>
        <w:rPr>
          <w:rFonts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ВЕДЕНИЕ РЕЕСТРА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0" w:right="0" w:hanging="0"/>
        <w:jc w:val="center"/>
        <w:outlineLvl w:val="8"/>
        <w:rPr>
          <w:rFonts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</w:rPr>
        <w:t xml:space="preserve">Реестр ведется в соответствии с </w:t>
      </w:r>
      <w:hyperlink r:id="rId4">
        <w:r>
          <w:rPr>
            <w:rFonts w:eastAsia="Times New Roman" w:cs="Times New Roman"/>
            <w:color w:val="000000"/>
            <w:sz w:val="28"/>
            <w:u w:val="none"/>
          </w:rPr>
          <w:t>Реестром</w:t>
        </w:r>
      </w:hyperlink>
      <w:r>
        <w:rPr>
          <w:rFonts w:eastAsia="Times New Roman" w:cs="Times New Roman"/>
          <w:color w:val="000000"/>
          <w:sz w:val="28"/>
        </w:rPr>
        <w:t xml:space="preserve">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color w:val="000000"/>
          <w:sz w:val="28"/>
          <w:szCs w:val="28"/>
        </w:rPr>
        <w:t>Реестр в целом ежегодно утверждается по состоянию на 10 января текущего года, а также в течение всего года в случае кадровых изменений.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>Ведение Реестра осуществляется на бумажном и эл</w:t>
      </w:r>
      <w:r>
        <w:rPr>
          <w:rFonts w:eastAsia="Times New Roman" w:cs="Times New Roman"/>
          <w:color w:val="000000"/>
          <w:sz w:val="28"/>
        </w:rPr>
        <w:t>ектронном носителях с обеспечением защиты от несанкционированного доступа и копирования.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 получении, обработке, хранении и передаче персональных данных муниципального служащего главный специалист по кадровой работе обязан соблюдать следующие требования:</w:t>
      </w:r>
    </w:p>
    <w:p>
      <w:pPr>
        <w:pStyle w:val="Normal"/>
        <w:numPr>
          <w:ilvl w:val="2"/>
          <w:numId w:val="6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>
      <w:pPr>
        <w:pStyle w:val="Normal"/>
        <w:numPr>
          <w:ilvl w:val="2"/>
          <w:numId w:val="6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обеспечение сохранности персональных данных и их защиты от несанкционированного доступа и копирования;</w:t>
      </w:r>
    </w:p>
    <w:p>
      <w:pPr>
        <w:pStyle w:val="Normal"/>
        <w:numPr>
          <w:ilvl w:val="2"/>
          <w:numId w:val="6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Сведения о муниципальном служащем включаются в Реестр муниципальных служащих в течение 5 дней со дня издания соответствующего правового акта или получения документа, устанавливающего или изменяющего данные о муниципальном служащем.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Основанием для включения сведений в Реестр муниципальных служащих является поступление гражданина на муниципальную службу.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Исключение муниципального служащего из Реестра муниципальных служащих производится в случаях:</w:t>
      </w:r>
    </w:p>
    <w:p>
      <w:pPr>
        <w:pStyle w:val="Normal"/>
        <w:numPr>
          <w:ilvl w:val="1"/>
          <w:numId w:val="7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увольнения с должности муниципальной службы;</w:t>
      </w:r>
    </w:p>
    <w:p>
      <w:pPr>
        <w:pStyle w:val="Normal"/>
        <w:numPr>
          <w:ilvl w:val="1"/>
          <w:numId w:val="7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смерти (гибели) муниципального служащего;</w:t>
      </w:r>
    </w:p>
    <w:p>
      <w:pPr>
        <w:pStyle w:val="Normal"/>
        <w:numPr>
          <w:ilvl w:val="1"/>
          <w:numId w:val="7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признания муниципального служащего безвестно отсутствующим или объявления его умершим решением суда, вступившим в законную силу.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>
      <w:pPr>
        <w:pStyle w:val="ListParagraph"/>
        <w:numPr>
          <w:ilvl w:val="2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Предоставление информации, содержащейся в Реестре, осуществляется по запросам заинтересованных лиц. В течение 5 рабочих дней со дня поступления запроса главный специалист по кадровой работе  предоставляет заинтересованному лицу выписку из Реестра или в письменной форме направляет ему мотивированный отказ в предоставлении такой выписки. Отказ может быть обжалован заинтересованным лицом в судебном порядке. За предоставление выписки из Реестра плата не взимается.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целях обеспечения защиты персональных данных, хранящихся в Реестре, муниципальные служащие имеют право:</w:t>
      </w:r>
    </w:p>
    <w:p>
      <w:pPr>
        <w:pStyle w:val="Normal"/>
        <w:numPr>
          <w:ilvl w:val="1"/>
          <w:numId w:val="8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получать полную информацию о своих персональных данных и обработке этих данных (в том числе автоматизированной);</w:t>
      </w:r>
    </w:p>
    <w:p>
      <w:pPr>
        <w:pStyle w:val="Normal"/>
        <w:numPr>
          <w:ilvl w:val="1"/>
          <w:numId w:val="8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требовать исключения или исправления неверных или неполных персональных данных, а также данных, обработанных с нарушением;</w:t>
      </w:r>
    </w:p>
    <w:p>
      <w:pPr>
        <w:pStyle w:val="Normal"/>
        <w:numPr>
          <w:ilvl w:val="1"/>
          <w:numId w:val="8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требовать от главного специалиста по кадровой работе и внутреннему контролю Администрации города Шарыпово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</w:rPr>
        <w:t>Реестр хранится на бумажном носителе в Администрации города Шарыпово в соответствии с действующим законодательством Российской Федерации.</w:t>
      </w:r>
      <w:r>
        <w:rPr>
          <w:rFonts w:eastAsia="Times New Roman" w:cs="Times New Roman"/>
          <w:color w:val="000000"/>
          <w:sz w:val="28"/>
        </w:rPr>
        <w:t xml:space="preserve"> </w:t>
      </w:r>
    </w:p>
    <w:p>
      <w:pPr>
        <w:pStyle w:val="ListParagraph"/>
        <w:numPr>
          <w:ilvl w:val="1"/>
          <w:numId w:val="2"/>
        </w:numPr>
        <w:bidi w:val="0"/>
        <w:spacing w:before="0" w:after="0"/>
        <w:ind w:left="0" w:right="0" w:firstLine="709"/>
        <w:jc w:val="both"/>
        <w:outlineLvl w:val="8"/>
        <w:rPr/>
      </w:pPr>
      <w:r>
        <w:rPr>
          <w:rFonts w:eastAsia="Times New Roman" w:cs="Times New Roman"/>
          <w:color w:val="000000"/>
          <w:sz w:val="28"/>
        </w:rPr>
        <w:t>Ведение реестра</w:t>
      </w:r>
      <w:r>
        <w:rPr>
          <w:rFonts w:eastAsia="Times New Roman" w:cs="Times New Roman"/>
          <w:color w:val="000000"/>
          <w:sz w:val="28"/>
          <w:u w:val="none"/>
        </w:rPr>
        <w:t xml:space="preserve"> </w:t>
      </w:r>
      <w:r>
        <w:rPr>
          <w:rFonts w:eastAsia="Times New Roman" w:cs="Times New Roman"/>
          <w:color w:val="000000"/>
          <w:sz w:val="28"/>
        </w:rPr>
        <w:t>осуществляется по единой форме (приложение № 1 к настоящему Порядку).</w:t>
      </w:r>
    </w:p>
    <w:p>
      <w:pPr>
        <w:pStyle w:val="Normal"/>
        <w:bidi w:val="0"/>
        <w:spacing w:before="0" w:after="0"/>
        <w:ind w:left="0" w:right="0" w:firstLine="709"/>
        <w:jc w:val="both"/>
        <w:outlineLvl w:val="8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</w:r>
    </w:p>
    <w:tbl>
      <w:tblPr>
        <w:tblW w:w="936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4"/>
        <w:gridCol w:w="4669"/>
      </w:tblGrid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righ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Приложение № 1 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к Положению о порядке ведения реестра муниципальных служащих в муниципальном округе город Шарыпово,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утвержденному Постановлением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 « 01 » марта 2023  № 63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УТВЕРЖДАЮ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Глава города Шарыпово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___________     Хохлов В.Г.</w:t>
            </w:r>
          </w:p>
        </w:tc>
      </w:tr>
      <w:tr>
        <w:trPr/>
        <w:tc>
          <w:tcPr>
            <w:tcW w:w="4694" w:type="dxa"/>
            <w:tcBorders/>
          </w:tcPr>
          <w:p>
            <w:pPr>
              <w:pStyle w:val="Normal"/>
              <w:bidi w:val="0"/>
              <w:spacing w:lineRule="auto" w:line="240"/>
              <w:jc w:val="righ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669" w:type="dxa"/>
            <w:tcBorders/>
          </w:tcPr>
          <w:p>
            <w:pPr>
              <w:pStyle w:val="Normal"/>
              <w:bidi w:val="0"/>
              <w:spacing w:lineRule="auto" w:line="240"/>
              <w:ind w:left="0" w:right="0" w:hanging="0"/>
              <w:jc w:val="left"/>
              <w:outlineLvl w:val="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 «___» __________ </w:t>
            </w:r>
          </w:p>
        </w:tc>
      </w:tr>
    </w:tbl>
    <w:p>
      <w:pPr>
        <w:pStyle w:val="Normal"/>
        <w:pBdr/>
        <w:bidi w:val="0"/>
        <w:spacing w:before="0" w:after="0"/>
        <w:ind w:left="0" w:right="0" w:hanging="0"/>
        <w:jc w:val="center"/>
        <w:outlineLvl w:val="8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</w:r>
    </w:p>
    <w:p>
      <w:pPr>
        <w:pStyle w:val="Normal"/>
        <w:pBdr/>
        <w:bidi w:val="0"/>
        <w:spacing w:before="0" w:after="0"/>
        <w:ind w:left="0" w:right="0" w:hanging="0"/>
        <w:jc w:val="center"/>
        <w:outlineLvl w:val="8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  <w:t>РЕЕСТР</w:t>
      </w:r>
    </w:p>
    <w:p>
      <w:pPr>
        <w:pStyle w:val="Normal"/>
        <w:pBdr/>
        <w:bidi w:val="0"/>
        <w:spacing w:before="0" w:after="0"/>
        <w:ind w:left="0" w:right="0" w:hanging="0"/>
        <w:jc w:val="center"/>
        <w:outlineLvl w:val="8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  <w:t xml:space="preserve">МУНИЦИПАЛЬНЫХ СЛУЖАЩИХ </w:t>
      </w:r>
    </w:p>
    <w:p>
      <w:pPr>
        <w:pStyle w:val="Normal"/>
        <w:pBdr/>
        <w:bidi w:val="0"/>
        <w:spacing w:before="0" w:after="0"/>
        <w:ind w:left="0" w:right="0" w:hanging="0"/>
        <w:jc w:val="center"/>
        <w:outlineLvl w:val="8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  <w:t xml:space="preserve">АДМИНИСТРАЦИИ ГОРОДА ШАРЫПОВО </w:t>
      </w:r>
    </w:p>
    <w:p>
      <w:pPr>
        <w:pStyle w:val="Normal"/>
        <w:pBdr/>
        <w:bidi w:val="0"/>
        <w:spacing w:before="0" w:after="0"/>
        <w:ind w:left="0" w:right="0" w:hanging="0"/>
        <w:jc w:val="center"/>
        <w:outlineLvl w:val="8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eastAsia="Times New Roman" w:cs="Times New Roman"/>
          <w:color w:val="000000"/>
          <w:sz w:val="26"/>
        </w:rPr>
        <w:t>И ОРГАНОВ АДМИНИСТРАЦИИ ГОРОДА ШАРЫПОВО</w:t>
      </w:r>
    </w:p>
    <w:tbl>
      <w:tblPr>
        <w:tblW w:w="9349" w:type="dxa"/>
        <w:jc w:val="left"/>
        <w:tblInd w:w="10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55"/>
        <w:gridCol w:w="1485"/>
        <w:gridCol w:w="2332"/>
        <w:gridCol w:w="2112"/>
      </w:tblGrid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pBdr/>
              <w:bidi w:val="0"/>
              <w:spacing w:lineRule="auto" w:line="240" w:before="24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pBdr/>
              <w:bidi w:val="0"/>
              <w:spacing w:lineRule="auto" w:line="240" w:before="240" w:after="0"/>
              <w:ind w:left="0" w:right="0" w:hanging="0"/>
              <w:jc w:val="center"/>
              <w:outlineLvl w:val="8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Дата приема на муниципальную службу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pBdr/>
              <w:bidi w:val="0"/>
              <w:spacing w:lineRule="auto" w:line="240" w:before="24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Замещаемая должность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pBdr/>
              <w:bidi w:val="0"/>
              <w:spacing w:lineRule="auto" w:line="240" w:before="24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Структурное подразделение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4</w:t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left"/>
              <w:outlineLvl w:val="8"/>
              <w:rPr>
                <w:sz w:val="24"/>
              </w:rPr>
            </w:pPr>
            <w:r>
              <w:rPr>
                <w:sz w:val="24"/>
              </w:rPr>
              <w:t>высшие должности муниципальной службы категории «руководители»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главные должности муниципальной службы категории «руководители»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главные должности муниципальной службы категории «специалисты»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>
          <w:trHeight w:val="224" w:hRule="atLeast"/>
        </w:trPr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ведущие должности муниципальной службы категории «руководители»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ведущие должности муниципальной службы категории «помощники (советники)»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ведущие должности муниципальной службы категории «специалисты»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ведущие должности муниципальной службы категории «обеспечивающие 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старшие должности муниципальной службы категории «специалисты»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старшие должности муниципальной службы категории «обеспечивающие 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outlineLvl w:val="8"/>
              <w:rPr>
                <w:sz w:val="24"/>
              </w:rPr>
            </w:pPr>
            <w:r>
              <w:rPr>
                <w:sz w:val="24"/>
              </w:rPr>
              <w:t>младшие должности муниципальной службы категории «обеспечивающие специалисты»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numPr>
                <w:ilvl w:val="0"/>
                <w:numId w:val="0"/>
              </w:numPr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pBdr/>
              <w:bidi w:val="0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</w:r>
          </w:p>
        </w:tc>
      </w:tr>
    </w:tbl>
    <w:p>
      <w:pPr>
        <w:pStyle w:val="Normal"/>
        <w:pBdr/>
        <w:bidi w:val="0"/>
        <w:spacing w:lineRule="atLeast" w:line="57" w:before="238" w:after="0"/>
        <w:ind w:left="0" w:right="0" w:firstLine="539"/>
        <w:jc w:val="both"/>
        <w:outlineLvl w:val="8"/>
        <w:rPr>
          <w:rFonts w:ascii="Times New Roman" w:hAnsi="Times New Roman" w:eastAsia="Times New Roman" w:cs="Times New Roman"/>
          <w:color w:val="00000A"/>
          <w:sz w:val="6"/>
          <w:szCs w:val="6"/>
          <w:highlight w:val="yellow"/>
        </w:rPr>
      </w:pPr>
      <w:r>
        <w:rPr>
          <w:rFonts w:eastAsia="Times New Roman" w:cs="Times New Roman"/>
          <w:color w:val="00000A"/>
          <w:sz w:val="6"/>
          <w:szCs w:val="6"/>
          <w:highlight w:val="yellow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before="0" w:after="0"/>
      <w:jc w:val="left"/>
    </w:pPr>
    <w:rPr>
      <w:rFonts w:ascii="Times New Roman" w:hAnsi="Times New Roman" w:eastAsia="Times New Roman" w:cs="Times New Roman"/>
      <w:color w:val="00000A"/>
      <w:sz w:val="28"/>
      <w:lang w:val="ru-RU"/>
    </w:rPr>
  </w:style>
  <w:style w:type="paragraph" w:styleId="1">
    <w:name w:val="Heading 1"/>
    <w:basedOn w:val="Normal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2">
    <w:name w:val="Heading 2"/>
    <w:basedOn w:val="Normal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3">
    <w:name w:val="Heading 3"/>
    <w:basedOn w:val="Normal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4">
    <w:name w:val="Heading 4"/>
    <w:basedOn w:val="Normal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5">
    <w:name w:val="Heading 5"/>
    <w:basedOn w:val="Normal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6">
    <w:name w:val="Heading 6"/>
    <w:basedOn w:val="Normal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7">
    <w:name w:val="Heading 7"/>
    <w:basedOn w:val="Normal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8">
    <w:name w:val="Heading 8"/>
    <w:basedOn w:val="Normal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9">
    <w:name w:val="Heading 9"/>
    <w:basedOn w:val="Normal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yperlink">
    <w:name w:val="Hyperlink"/>
    <w:qFormat/>
    <w:rPr>
      <w:color w:val="0000FF"/>
      <w:u w:val="single"/>
    </w:rPr>
  </w:style>
  <w:style w:type="character" w:styleId="Style5">
    <w:name w:val="Интернет-ссылка"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sz w:val="28"/>
    </w:rPr>
  </w:style>
  <w:style w:type="character" w:styleId="Style10">
    <w:name w:val="Нижний колонтитул Знак"/>
    <w:qFormat/>
    <w:rPr>
      <w:sz w:val="28"/>
    </w:rPr>
  </w:style>
  <w:style w:type="character" w:styleId="Style11">
    <w:name w:val="Текст выноски Знак"/>
    <w:qFormat/>
    <w:rPr>
      <w:rFonts w:ascii="Tahoma" w:hAnsi="Tahoma" w:cs="Tahoma"/>
      <w:sz w:val="16"/>
    </w:rPr>
  </w:style>
  <w:style w:type="character" w:styleId="DefaultParagraphFont">
    <w:name w:val="Default Paragraph Font"/>
    <w:qFormat/>
    <w:rPr/>
  </w:style>
  <w:style w:type="character" w:styleId="Style12">
    <w:name w:val="Символ нумерации"/>
    <w:qFormat/>
    <w:rPr/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Normal1">
    <w:name w:val="LO-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0"/>
      <w:szCs w:val="24"/>
      <w:lang w:val="en-US" w:eastAsia="en-US" w:bidi="en-US"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0"/>
      <w:szCs w:val="24"/>
      <w:lang w:val="en-US" w:eastAsia="en-US" w:bidi="en-US"/>
    </w:rPr>
  </w:style>
  <w:style w:type="paragraph" w:styleId="DStyleparagraph">
    <w:name w:val="DStyle_paragraph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000000"/>
      <w:sz w:val="24"/>
      <w:szCs w:val="24"/>
      <w:lang w:val="ru-RU" w:eastAsia="en-US" w:bidi="en-US"/>
    </w:rPr>
  </w:style>
  <w:style w:type="paragraph" w:styleId="Style14">
    <w:name w:val="Заголовок"/>
    <w:basedOn w:val="Normal"/>
    <w:qFormat/>
    <w:pPr>
      <w:spacing w:before="240" w:after="120"/>
    </w:pPr>
    <w:rPr>
      <w:rFonts w:ascii="Liberation Sans" w:hAnsi="Liberation Sans" w:eastAsia="Microsoft YaHei" w:cs="Arial"/>
      <w:sz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pacing w:before="120" w:after="120"/>
    </w:pPr>
    <w:rPr>
      <w:rFonts w:cs="Arial"/>
      <w:i/>
      <w:sz w:val="24"/>
    </w:rPr>
  </w:style>
  <w:style w:type="paragraph" w:styleId="Style18">
    <w:name w:val="Указатель"/>
    <w:basedOn w:val="Normal"/>
    <w:qFormat/>
    <w:pPr/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  <w:jc w:val="left"/>
    </w:pPr>
    <w:rPr>
      <w:rFonts w:ascii="Liberation Serif" w:hAnsi="Liberation Serif" w:eastAsia="NSimSun" w:cs="Arial"/>
      <w:color w:val="00000A"/>
      <w:sz w:val="24"/>
      <w:lang w:val="ru-RU"/>
    </w:rPr>
  </w:style>
  <w:style w:type="paragraph" w:styleId="Style19">
    <w:name w:val="Title"/>
    <w:basedOn w:val="Normal"/>
    <w:qFormat/>
    <w:pPr>
      <w:spacing w:before="300" w:after="200"/>
      <w:jc w:val="left"/>
    </w:pPr>
    <w:rPr>
      <w:b/>
      <w:sz w:val="48"/>
    </w:rPr>
  </w:style>
  <w:style w:type="paragraph" w:styleId="Style20">
    <w:name w:val="Subtitle"/>
    <w:basedOn w:val="Normal"/>
    <w:qFormat/>
    <w:pPr>
      <w:spacing w:before="200" w:after="200"/>
      <w:jc w:val="left"/>
    </w:pPr>
    <w:rPr>
      <w:i/>
      <w:sz w:val="24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</w:pPr>
    <w:rPr>
      <w:i/>
    </w:rPr>
  </w:style>
  <w:style w:type="paragraph" w:styleId="Style21">
    <w:name w:val="Footnote Text"/>
    <w:basedOn w:val="Normal"/>
    <w:pPr>
      <w:spacing w:lineRule="auto" w:line="240" w:before="0" w:after="40"/>
      <w:ind w:left="283" w:right="0" w:hanging="282"/>
    </w:pPr>
    <w:rPr>
      <w:sz w:val="18"/>
    </w:rPr>
  </w:style>
  <w:style w:type="paragraph" w:styleId="EndnoteSymbol">
    <w:name w:val="Endnote Symbol"/>
    <w:basedOn w:val="Normal"/>
    <w:qFormat/>
    <w:pPr>
      <w:spacing w:lineRule="auto" w:line="240" w:before="0" w:after="0"/>
    </w:pPr>
    <w:rPr>
      <w:sz w:val="20"/>
    </w:rPr>
  </w:style>
  <w:style w:type="paragraph" w:styleId="11">
    <w:name w:val="TOC 1"/>
    <w:basedOn w:val="Normal"/>
    <w:pPr>
      <w:tabs>
        <w:tab w:val="clear" w:pos="709"/>
        <w:tab w:val="right" w:pos="9638" w:leader="dot"/>
      </w:tabs>
      <w:spacing w:before="0" w:after="57"/>
      <w:ind w:left="0" w:right="0" w:hanging="0"/>
    </w:pPr>
    <w:rPr/>
  </w:style>
  <w:style w:type="paragraph" w:styleId="21">
    <w:name w:val="TOC 2"/>
    <w:basedOn w:val="Normal"/>
    <w:pPr>
      <w:tabs>
        <w:tab w:val="clear" w:pos="709"/>
        <w:tab w:val="right" w:pos="9921" w:leader="dot"/>
      </w:tabs>
      <w:spacing w:before="0" w:after="57"/>
      <w:ind w:left="283" w:right="0" w:hanging="0"/>
    </w:pPr>
    <w:rPr/>
  </w:style>
  <w:style w:type="paragraph" w:styleId="31">
    <w:name w:val="TOC 3"/>
    <w:basedOn w:val="Normal"/>
    <w:pPr>
      <w:tabs>
        <w:tab w:val="clear" w:pos="709"/>
        <w:tab w:val="right" w:pos="10205" w:leader="dot"/>
      </w:tabs>
      <w:spacing w:before="0" w:after="57"/>
      <w:ind w:left="567" w:right="0" w:hanging="0"/>
    </w:pPr>
    <w:rPr/>
  </w:style>
  <w:style w:type="paragraph" w:styleId="41">
    <w:name w:val="TOC 4"/>
    <w:basedOn w:val="Normal"/>
    <w:pPr>
      <w:tabs>
        <w:tab w:val="clear" w:pos="709"/>
        <w:tab w:val="right" w:pos="10488" w:leader="dot"/>
      </w:tabs>
      <w:spacing w:before="0" w:after="57"/>
      <w:ind w:left="850" w:right="0" w:hanging="0"/>
    </w:pPr>
    <w:rPr/>
  </w:style>
  <w:style w:type="paragraph" w:styleId="51">
    <w:name w:val="TOC 5"/>
    <w:basedOn w:val="Normal"/>
    <w:pPr>
      <w:tabs>
        <w:tab w:val="clear" w:pos="709"/>
        <w:tab w:val="right" w:pos="10772" w:leader="dot"/>
      </w:tabs>
      <w:spacing w:before="0" w:after="57"/>
      <w:ind w:left="1134" w:right="0" w:hanging="0"/>
    </w:pPr>
    <w:rPr/>
  </w:style>
  <w:style w:type="paragraph" w:styleId="61">
    <w:name w:val="TOC 6"/>
    <w:basedOn w:val="Normal"/>
    <w:pPr>
      <w:tabs>
        <w:tab w:val="clear" w:pos="709"/>
        <w:tab w:val="right" w:pos="11055" w:leader="dot"/>
      </w:tabs>
      <w:spacing w:before="0" w:after="57"/>
      <w:ind w:left="1417" w:right="0" w:hanging="0"/>
    </w:pPr>
    <w:rPr/>
  </w:style>
  <w:style w:type="paragraph" w:styleId="71">
    <w:name w:val="TOC 7"/>
    <w:basedOn w:val="Normal"/>
    <w:pPr>
      <w:tabs>
        <w:tab w:val="clear" w:pos="709"/>
        <w:tab w:val="right" w:pos="11339" w:leader="dot"/>
      </w:tabs>
      <w:spacing w:before="0" w:after="57"/>
      <w:ind w:left="1701" w:right="0" w:hanging="0"/>
    </w:pPr>
    <w:rPr/>
  </w:style>
  <w:style w:type="paragraph" w:styleId="81">
    <w:name w:val="TOC 8"/>
    <w:basedOn w:val="Normal"/>
    <w:pPr>
      <w:tabs>
        <w:tab w:val="clear" w:pos="709"/>
        <w:tab w:val="right" w:pos="11622" w:leader="dot"/>
      </w:tabs>
      <w:spacing w:before="0" w:after="57"/>
      <w:ind w:left="1984" w:right="0" w:hanging="0"/>
    </w:pPr>
    <w:rPr/>
  </w:style>
  <w:style w:type="paragraph" w:styleId="91">
    <w:name w:val="TOC 9"/>
    <w:basedOn w:val="Normal"/>
    <w:pPr>
      <w:tabs>
        <w:tab w:val="clear" w:pos="709"/>
        <w:tab w:val="right" w:pos="11911" w:leader="dot"/>
      </w:tabs>
      <w:spacing w:before="0" w:after="57"/>
      <w:ind w:left="2268" w:right="0" w:hanging="0"/>
    </w:pPr>
    <w:rPr/>
  </w:style>
  <w:style w:type="paragraph" w:styleId="Style22">
    <w:name w:val="Index Heading"/>
    <w:basedOn w:val="Style14"/>
    <w:pPr>
      <w:suppressLineNumbers/>
      <w:ind w:left="0" w:right="0" w:hanging="0"/>
    </w:pPr>
    <w:rPr>
      <w:b/>
      <w:bCs/>
      <w:sz w:val="32"/>
      <w:szCs w:val="32"/>
    </w:rPr>
  </w:style>
  <w:style w:type="paragraph" w:styleId="Style23">
    <w:name w:val="TOA Heading"/>
    <w:basedOn w:val="Style14"/>
    <w:pPr>
      <w:spacing w:before="0" w:after="0"/>
      <w:jc w:val="left"/>
    </w:pPr>
    <w:rPr>
      <w:rFonts w:ascii="Liberation Serif" w:hAnsi="Liberation Serif" w:eastAsia="NSimSun" w:cs="Arial"/>
      <w:b/>
      <w:color w:val="00000A"/>
      <w:sz w:val="24"/>
      <w:lang w:val="ru-RU"/>
    </w:rPr>
  </w:style>
  <w:style w:type="paragraph" w:styleId="Tableoffigures">
    <w:name w:val="table of figures"/>
    <w:basedOn w:val="Normal"/>
    <w:qFormat/>
    <w:pPr>
      <w:spacing w:before="0" w:after="28"/>
    </w:pPr>
    <w:rPr/>
  </w:style>
  <w:style w:type="paragraph" w:styleId="ConsPlusTitle">
    <w:name w:val="ConsPlusTitle"/>
    <w:basedOn w:val="DStyleparagraph"/>
    <w:qFormat/>
    <w:pPr>
      <w:spacing w:before="0" w:after="0"/>
      <w:jc w:val="left"/>
    </w:pPr>
    <w:rPr>
      <w:rFonts w:ascii="Times New Roman" w:hAnsi="Times New Roman" w:eastAsia="Times New Roman" w:cs="Times New Roman"/>
      <w:b/>
      <w:color w:val="00000A"/>
      <w:sz w:val="28"/>
      <w:lang w:val="ru-RU"/>
    </w:rPr>
  </w:style>
  <w:style w:type="paragraph" w:styleId="ConsPlusNonformat">
    <w:name w:val="ConsPlusNonformat"/>
    <w:basedOn w:val="DStyleparagraph"/>
    <w:qFormat/>
    <w:pPr>
      <w:spacing w:before="0" w:after="0"/>
      <w:jc w:val="left"/>
    </w:pPr>
    <w:rPr>
      <w:rFonts w:ascii="Courier New" w:hAnsi="Courier New" w:eastAsia="Times New Roman" w:cs="Courier New"/>
      <w:color w:val="00000A"/>
      <w:sz w:val="20"/>
      <w:lang w:val="ru-RU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9"/>
        <w:tab w:val="center" w:pos="4676" w:leader="none"/>
        <w:tab w:val="right" w:pos="9354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6" w:leader="none"/>
        <w:tab w:val="right" w:pos="9354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</w:rPr>
  </w:style>
  <w:style w:type="paragraph" w:styleId="Style28">
    <w:name w:val="Содержимое таблицы"/>
    <w:basedOn w:val="Normal"/>
    <w:qFormat/>
    <w:pPr/>
    <w:rPr/>
  </w:style>
  <w:style w:type="paragraph" w:styleId="Style29">
    <w:name w:val="Заголовок таблицы"/>
    <w:basedOn w:val="Style28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amp;base=LAW&amp;amp;n=435977&amp;amp;dst=100257&amp;amp;field=134&amp;amp;date=09.01.2023" TargetMode="External"/><Relationship Id="rId3" Type="http://schemas.openxmlformats.org/officeDocument/2006/relationships/hyperlink" Target="https://login.consultant.ru/link/?req=doc&amp;amp;base=RLAW123&amp;amp;n=291614&amp;amp;dst=100105&amp;amp;field=134&amp;amp;date=09.01.2023" TargetMode="External"/><Relationship Id="rId4" Type="http://schemas.openxmlformats.org/officeDocument/2006/relationships/hyperlink" Target="https://login.consultant.ru/link/?req=doc&amp;amp;base=RLAW123&amp;amp;n=291614&amp;amp;dst=100110&amp;amp;field=134&amp;amp;date=11.01.2023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LibreOffice/6.4.7.2$Linux_X86_64 LibreOffice_project/40$Build-2</Application>
  <Pages>6</Pages>
  <Words>1289</Words>
  <Characters>9376</Characters>
  <CharactersWithSpaces>10523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2023-01-27T10:54:46Z</cp:lastPrinted>
  <dcterms:modified xsi:type="dcterms:W3CDTF">2023-03-02T15:38:36Z</dcterms:modified>
  <cp:revision>8</cp:revision>
  <dc:subject/>
  <dc:title/>
</cp:coreProperties>
</file>