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bookmarkStart w:id="0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widowControl w:val="false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sz w:val="32"/>
          <w:szCs w:val="32"/>
        </w:rPr>
      </w:pPr>
      <w:r>
        <w:rPr>
          <w:sz w:val="32"/>
          <w:szCs w:val="32"/>
        </w:rPr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41"/>
        <w:gridCol w:w="3101"/>
        <w:gridCol w:w="3112"/>
      </w:tblGrid>
      <w:tr>
        <w:trPr/>
        <w:tc>
          <w:tcPr>
            <w:tcW w:w="3141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20.02.2023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01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12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№ </w:t>
            </w:r>
            <w:r>
              <w:rPr>
                <w:szCs w:val="28"/>
              </w:rPr>
              <w:t>59</w:t>
            </w:r>
          </w:p>
        </w:tc>
      </w:tr>
    </w:tbl>
    <w:p>
      <w:pPr>
        <w:pStyle w:val="Style19"/>
        <w:shd w:val="clear" w:fill="FFFFFF"/>
        <w:ind w:left="0" w:hanging="194"/>
        <w:jc w:val="left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</w:r>
    </w:p>
    <w:p>
      <w:pPr>
        <w:pStyle w:val="Style19"/>
        <w:shd w:val="clear" w:fill="FFFFFF"/>
        <w:ind w:left="0" w:hanging="194"/>
        <w:jc w:val="left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 xml:space="preserve">Об утверждении порядка </w:t>
      </w:r>
    </w:p>
    <w:p>
      <w:pPr>
        <w:pStyle w:val="Style19"/>
        <w:shd w:val="clear" w:fill="FFFFFF"/>
        <w:ind w:left="0" w:hanging="194"/>
        <w:jc w:val="left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 xml:space="preserve">ведения реестра парковок </w:t>
      </w:r>
    </w:p>
    <w:p>
      <w:pPr>
        <w:pStyle w:val="Style19"/>
        <w:shd w:val="clear" w:fill="FFFFFF"/>
        <w:ind w:left="0" w:hanging="194"/>
        <w:jc w:val="left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>общего пользования</w:t>
      </w:r>
    </w:p>
    <w:p>
      <w:pPr>
        <w:pStyle w:val="Style19"/>
        <w:shd w:val="clear" w:fill="FFFFFF"/>
        <w:ind w:left="0" w:hanging="194"/>
        <w:jc w:val="left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Style19"/>
        <w:shd w:val="clear" w:fill="FFFFFF"/>
        <w:ind w:left="0" w:hanging="194"/>
        <w:jc w:val="left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ConsPlus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соответствии с </w:t>
      </w:r>
      <w:hyperlink r:id="rId2">
        <w:r>
          <w:rPr>
            <w:sz w:val="27"/>
            <w:szCs w:val="27"/>
          </w:rPr>
          <w:t>частью 8 статьи 12</w:t>
        </w:r>
      </w:hyperlink>
      <w:r>
        <w:rPr>
          <w:sz w:val="27"/>
          <w:szCs w:val="27"/>
        </w:rPr>
        <w:t xml:space="preserve"> Федерального закона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Федерации", </w:t>
      </w:r>
      <w:hyperlink r:id="rId3">
        <w:r>
          <w:rPr>
            <w:sz w:val="27"/>
            <w:szCs w:val="27"/>
          </w:rPr>
          <w:t xml:space="preserve">статьей </w:t>
        </w:r>
      </w:hyperlink>
      <w:r>
        <w:rPr>
          <w:sz w:val="27"/>
          <w:szCs w:val="27"/>
        </w:rPr>
        <w:t>7 Устава города Шарыпово Красноярского края, постановляю:</w:t>
      </w:r>
    </w:p>
    <w:p>
      <w:pPr>
        <w:pStyle w:val="ConsPlusNormal"/>
        <w:numPr>
          <w:ilvl w:val="0"/>
          <w:numId w:val="2"/>
        </w:numPr>
        <w:spacing w:before="260" w:after="0"/>
        <w:ind w:left="0"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Утвердить </w:t>
      </w:r>
      <w:hyperlink w:anchor="P29">
        <w:r>
          <w:rPr>
            <w:sz w:val="27"/>
            <w:szCs w:val="27"/>
          </w:rPr>
          <w:t>Порядок</w:t>
        </w:r>
      </w:hyperlink>
      <w:r>
        <w:rPr>
          <w:sz w:val="27"/>
          <w:szCs w:val="27"/>
        </w:rPr>
        <w:t xml:space="preserve"> ведения реестра парковок общего пользования согласно приложению.</w:t>
      </w:r>
    </w:p>
    <w:p>
      <w:pPr>
        <w:pStyle w:val="ListParagraph"/>
        <w:numPr>
          <w:ilvl w:val="0"/>
          <w:numId w:val="2"/>
        </w:numPr>
        <w:spacing w:before="260" w:after="0"/>
        <w:ind w:left="0" w:firstLine="539"/>
        <w:contextualSpacing/>
        <w:jc w:val="both"/>
        <w:rPr>
          <w:sz w:val="27"/>
          <w:szCs w:val="27"/>
        </w:rPr>
      </w:pPr>
      <w:r>
        <w:rPr>
          <w:rFonts w:eastAsia="" w:eastAsiaTheme="minorEastAsia"/>
          <w:sz w:val="27"/>
          <w:szCs w:val="27"/>
        </w:rPr>
        <w:t xml:space="preserve">Контроль за исполнением настоящего постановления возложить на Первого заместителя Главы города Шарыпово Д.В. Саюшева. </w:t>
      </w:r>
    </w:p>
    <w:p>
      <w:pPr>
        <w:pStyle w:val="ListParagraph"/>
        <w:spacing w:before="260" w:after="0"/>
        <w:ind w:left="539" w:hanging="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ListParagraph"/>
        <w:numPr>
          <w:ilvl w:val="0"/>
          <w:numId w:val="2"/>
        </w:numPr>
        <w:spacing w:before="260" w:after="0"/>
        <w:ind w:left="0" w:firstLine="53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4">
        <w:r>
          <w:rPr>
            <w:sz w:val="27"/>
            <w:szCs w:val="27"/>
          </w:rPr>
          <w:t>www.gorodsharypovo.ru</w:t>
        </w:r>
      </w:hyperlink>
      <w:r>
        <w:rPr>
          <w:sz w:val="27"/>
          <w:szCs w:val="27"/>
        </w:rPr>
        <w:t>).</w:t>
      </w:r>
    </w:p>
    <w:p>
      <w:pPr>
        <w:pStyle w:val="ConsPlusNormal"/>
        <w:spacing w:before="260" w:after="0"/>
        <w:ind w:firstLine="53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ConsPlusNormal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>
      <w:pPr>
        <w:pStyle w:val="Normal"/>
        <w:jc w:val="both"/>
        <w:rPr>
          <w:spacing w:val="4"/>
          <w:sz w:val="27"/>
          <w:szCs w:val="27"/>
        </w:rPr>
      </w:pPr>
      <w:r>
        <w:rPr>
          <w:spacing w:val="4"/>
          <w:sz w:val="27"/>
          <w:szCs w:val="27"/>
        </w:rPr>
        <w:t>Глава города Шарыпово</w:t>
        <w:tab/>
        <w:tab/>
        <w:t xml:space="preserve">                   </w:t>
        <w:tab/>
        <w:t xml:space="preserve">         </w:t>
        <w:tab/>
        <w:t xml:space="preserve">              В.Г. Хохлов</w:t>
      </w:r>
    </w:p>
    <w:p>
      <w:pPr>
        <w:pStyle w:val="ConsPlus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rFonts w:eastAsia="" w:eastAsiaTheme="minorEastAsia"/>
        </w:rPr>
      </w:pPr>
      <w:r>
        <w:rPr>
          <w:rFonts w:eastAsia="" w:eastAsiaTheme="minorEastAsia"/>
        </w:rPr>
      </w:r>
    </w:p>
    <w:p>
      <w:pPr>
        <w:pStyle w:val="Normal"/>
        <w:pageBreakBefore w:val="false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sz w:val="25"/>
          <w:szCs w:val="25"/>
        </w:rPr>
      </w:pPr>
      <w:r>
        <w:rPr>
          <w:sz w:val="25"/>
          <w:szCs w:val="25"/>
        </w:rPr>
        <w:t>Приложение</w:t>
      </w:r>
    </w:p>
    <w:p>
      <w:pPr>
        <w:pStyle w:val="ConsPlusNormal"/>
        <w:jc w:val="right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</w:t>
      </w:r>
      <w:r>
        <w:rPr>
          <w:sz w:val="25"/>
          <w:szCs w:val="25"/>
        </w:rPr>
        <w:t>к Постановлению Администрации города Шарыпово Красноярского края</w:t>
      </w:r>
    </w:p>
    <w:p>
      <w:pPr>
        <w:pStyle w:val="ConsPlusNormal"/>
        <w:jc w:val="right"/>
        <w:rPr>
          <w:sz w:val="25"/>
          <w:szCs w:val="25"/>
        </w:rPr>
      </w:pPr>
      <w:r>
        <w:rPr>
          <w:sz w:val="25"/>
          <w:szCs w:val="25"/>
        </w:rPr>
        <w:t>от 20.02.2023</w:t>
      </w:r>
    </w:p>
    <w:p>
      <w:pPr>
        <w:pStyle w:val="ConsPlusNormal"/>
        <w:jc w:val="right"/>
        <w:rPr>
          <w:sz w:val="25"/>
          <w:szCs w:val="25"/>
        </w:rPr>
      </w:pPr>
      <w:r>
        <w:rPr>
          <w:sz w:val="25"/>
          <w:szCs w:val="25"/>
        </w:rPr>
        <w:t xml:space="preserve">№ </w:t>
      </w:r>
      <w:r>
        <w:rPr>
          <w:sz w:val="25"/>
          <w:szCs w:val="25"/>
        </w:rPr>
        <w:t>59</w:t>
      </w:r>
    </w:p>
    <w:p>
      <w:pPr>
        <w:pStyle w:val="ConsPlusTitle"/>
        <w:jc w:val="center"/>
        <w:rPr>
          <w:sz w:val="25"/>
          <w:szCs w:val="25"/>
        </w:rPr>
      </w:pPr>
      <w:bookmarkStart w:id="3" w:name="P29"/>
      <w:bookmarkEnd w:id="3"/>
      <w:r>
        <w:rPr>
          <w:sz w:val="25"/>
          <w:szCs w:val="25"/>
        </w:rPr>
        <w:t>ПОРЯДОК</w:t>
      </w:r>
    </w:p>
    <w:p>
      <w:pPr>
        <w:pStyle w:val="ConsPlusTitle"/>
        <w:jc w:val="center"/>
        <w:rPr>
          <w:sz w:val="25"/>
          <w:szCs w:val="25"/>
        </w:rPr>
      </w:pPr>
      <w:r>
        <w:rPr>
          <w:sz w:val="25"/>
          <w:szCs w:val="25"/>
        </w:rPr>
        <w:t>ВЕДЕНИЯ РЕЕСТРА ПАРКОВОК ОБЩЕГО ПОЛЬЗОВАНИЯ</w:t>
      </w:r>
    </w:p>
    <w:p>
      <w:pPr>
        <w:pStyle w:val="ConsPlusNormal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ConsPlusTitle"/>
        <w:numPr>
          <w:ilvl w:val="0"/>
          <w:numId w:val="0"/>
        </w:numPr>
        <w:ind w:left="0" w:hanging="0"/>
        <w:jc w:val="center"/>
        <w:outlineLvl w:val="1"/>
        <w:rPr>
          <w:sz w:val="25"/>
          <w:szCs w:val="25"/>
        </w:rPr>
      </w:pPr>
      <w:r>
        <w:rPr>
          <w:sz w:val="25"/>
          <w:szCs w:val="25"/>
        </w:rPr>
        <w:t>1. ОБЩИЕ ПОЛОЖЕНИЯ</w:t>
      </w:r>
    </w:p>
    <w:p>
      <w:pPr>
        <w:pStyle w:val="ConsPlusNormal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ConsPlusNormal"/>
        <w:spacing w:before="0" w:after="0"/>
        <w:ind w:firstLine="540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1.1. Настоящий Порядок ведения реестра парковок общего пользования (далее - Порядок) устанавливает правила ведения реестра парковок общего пользования, расположенных на автомобильных дорогах общего пользования местного значения городского округа города Шарыпово (далее - реестр парковок, парковка общего пользования).</w:t>
      </w:r>
    </w:p>
    <w:p>
      <w:pPr>
        <w:pStyle w:val="ConsPlusNormal"/>
        <w:spacing w:before="260" w:after="0"/>
        <w:ind w:firstLine="540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1.2. В Порядке используются понятия в значениях, установленных Федеральным </w:t>
      </w:r>
      <w:hyperlink r:id="rId5">
        <w:r>
          <w:rPr>
            <w:sz w:val="25"/>
            <w:szCs w:val="25"/>
          </w:rPr>
          <w:t>законом</w:t>
        </w:r>
      </w:hyperlink>
      <w:r>
        <w:rPr>
          <w:sz w:val="25"/>
          <w:szCs w:val="25"/>
        </w:rPr>
        <w:t xml:space="preserve">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 (далее - Федеральный закон N 443-ФЗ).</w:t>
      </w:r>
    </w:p>
    <w:p>
      <w:pPr>
        <w:pStyle w:val="ConsPlusNormal"/>
        <w:spacing w:before="260" w:after="0"/>
        <w:ind w:firstLine="540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1.3. Ведение реестра парковок общего пользования, расположенных на автомобильных дорогах общего пользования местного значения городского округа города Шарыпово Красноярского края, осуществляется Отделом архитектуры и градостроительства Администрации города Шарыпово.</w:t>
      </w:r>
    </w:p>
    <w:p>
      <w:pPr>
        <w:pStyle w:val="ConsPlusNormal"/>
        <w:spacing w:before="260" w:after="0"/>
        <w:ind w:firstLine="540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1.4. Внесение в реестр парковок сведений о парковках общего пользования, организованных до вступления в силу Порядка, осуществляется Отделом архитектуры и градостроительства Администрации города Шарыпово в течение 10 рабочих дней со дня вступления в силу Порядка на основании имеющейся в их распоряжении информации.</w:t>
      </w:r>
    </w:p>
    <w:p>
      <w:pPr>
        <w:pStyle w:val="ConsPlusNormal"/>
        <w:spacing w:before="260" w:after="0"/>
        <w:ind w:firstLine="540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1.6. В реестр парковок включаются следующие сведения:</w:t>
      </w:r>
    </w:p>
    <w:p>
      <w:pPr>
        <w:pStyle w:val="ConsPlusNormal"/>
        <w:spacing w:before="260" w:after="0"/>
        <w:ind w:firstLine="540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1) реестровый номер парковки общего пользования;</w:t>
      </w:r>
    </w:p>
    <w:p>
      <w:pPr>
        <w:pStyle w:val="ConsPlusNormal"/>
        <w:spacing w:before="260" w:after="0"/>
        <w:ind w:firstLine="540"/>
        <w:contextualSpacing/>
        <w:jc w:val="both"/>
        <w:rPr>
          <w:sz w:val="25"/>
          <w:szCs w:val="25"/>
        </w:rPr>
      </w:pPr>
      <w:bookmarkStart w:id="4" w:name="P41"/>
      <w:bookmarkEnd w:id="4"/>
      <w:r>
        <w:rPr>
          <w:sz w:val="25"/>
          <w:szCs w:val="25"/>
        </w:rPr>
        <w:t>2) адрес (место расположения) парковки общего пользования (муниципальное образование, автомобильная дорога (км + м) (лево, право), населенный пункт, улица (при наличии);</w:t>
      </w:r>
    </w:p>
    <w:p>
      <w:pPr>
        <w:pStyle w:val="ConsPlusNormal"/>
        <w:spacing w:before="260" w:after="0"/>
        <w:ind w:firstLine="540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3) общая площадь парковки общего пользования;</w:t>
      </w:r>
    </w:p>
    <w:p>
      <w:pPr>
        <w:pStyle w:val="ConsPlusNormal"/>
        <w:spacing w:before="260" w:after="0"/>
        <w:ind w:firstLine="540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4) назначение парковки общего пользования: для грузовых автомобилей/автобусов/легковых автомобилей;</w:t>
      </w:r>
    </w:p>
    <w:p>
      <w:pPr>
        <w:pStyle w:val="ConsPlusNormal"/>
        <w:spacing w:before="260" w:after="0"/>
        <w:ind w:firstLine="540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5) условия использования парковки общего пользования (на платной основе (размер платы) или без взимания платы);</w:t>
      </w:r>
    </w:p>
    <w:p>
      <w:pPr>
        <w:pStyle w:val="ConsPlusNormal"/>
        <w:spacing w:before="260" w:after="0"/>
        <w:ind w:firstLine="540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6) характеристики парковки общего пользования: подземная/наземная, охраняемая/неохраняемая, одноуровневая/многоуровневая, открытая/закрытая;</w:t>
      </w:r>
    </w:p>
    <w:p>
      <w:pPr>
        <w:pStyle w:val="ConsPlusNormal"/>
        <w:spacing w:before="260" w:after="0"/>
        <w:ind w:firstLine="540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7) режим работы парковки общего пользования;</w:t>
      </w:r>
    </w:p>
    <w:p>
      <w:pPr>
        <w:pStyle w:val="ConsPlusNormal"/>
        <w:spacing w:before="260" w:after="0"/>
        <w:ind w:firstLine="540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8) информация о владельце парковки общего пользования;</w:t>
      </w:r>
    </w:p>
    <w:p>
      <w:pPr>
        <w:pStyle w:val="ConsPlusNormal"/>
        <w:spacing w:before="260" w:after="0"/>
        <w:ind w:firstLine="540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9) вместительность (количество машино-мест) парковки общего пользования;</w:t>
      </w:r>
    </w:p>
    <w:p>
      <w:pPr>
        <w:pStyle w:val="ConsPlusNormal"/>
        <w:spacing w:before="260" w:after="0"/>
        <w:ind w:firstLine="540"/>
        <w:contextualSpacing/>
        <w:jc w:val="both"/>
        <w:rPr>
          <w:sz w:val="25"/>
          <w:szCs w:val="25"/>
        </w:rPr>
      </w:pPr>
      <w:bookmarkStart w:id="5" w:name="P49"/>
      <w:bookmarkEnd w:id="5"/>
      <w:r>
        <w:rPr>
          <w:sz w:val="25"/>
          <w:szCs w:val="25"/>
        </w:rPr>
        <w:t>10) количество машино-мест для стоянки транспортных средств, которыми управляют инвалиды либо в которых перевозят инвалидов;</w:t>
      </w:r>
    </w:p>
    <w:p>
      <w:pPr>
        <w:pStyle w:val="ConsPlusNormal"/>
        <w:spacing w:before="260" w:after="0"/>
        <w:ind w:firstLine="540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11) дата включения парковки общего пользования в реестр парковок;</w:t>
      </w:r>
    </w:p>
    <w:p>
      <w:pPr>
        <w:pStyle w:val="ConsPlusNormal"/>
        <w:spacing w:before="260" w:after="0"/>
        <w:ind w:firstLine="540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12) дата исключения парковки общего пользования из реестра парковок.</w:t>
      </w:r>
    </w:p>
    <w:p>
      <w:pPr>
        <w:pStyle w:val="ConsPlusNormal"/>
        <w:spacing w:before="260" w:after="0"/>
        <w:ind w:firstLine="540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1.7. Реестр парковок ведется в электронном виде.</w:t>
      </w:r>
    </w:p>
    <w:p>
      <w:pPr>
        <w:pStyle w:val="ConsPlusNormal"/>
        <w:spacing w:before="260" w:after="0"/>
        <w:ind w:firstLine="540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Реестр парковок общего пользования, расположенных на автомобильных дорогах общего пользования местного значения, расположенных на автомобильных дорогах городского округа города Шарыпово размещается на официальном сайте Администрации города Шарыпово www.gorodsharypovo.ru.</w:t>
      </w:r>
    </w:p>
    <w:p>
      <w:pPr>
        <w:pStyle w:val="ConsPlusNormal"/>
        <w:spacing w:before="0" w:after="0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ConsPlusTitle"/>
        <w:numPr>
          <w:ilvl w:val="0"/>
          <w:numId w:val="0"/>
        </w:numPr>
        <w:spacing w:before="0" w:after="0"/>
        <w:ind w:left="0" w:hanging="0"/>
        <w:contextualSpacing/>
        <w:jc w:val="center"/>
        <w:outlineLvl w:val="1"/>
        <w:rPr>
          <w:sz w:val="25"/>
          <w:szCs w:val="25"/>
        </w:rPr>
      </w:pPr>
      <w:r>
        <w:rPr>
          <w:sz w:val="25"/>
          <w:szCs w:val="25"/>
        </w:rPr>
        <w:t>2. ПОРЯДОК ВКЛЮЧЕНИЯ ПАРКОВКИ ОБЩЕГО ПОЛЬЗОВАНИЯ В РЕЕСТР ПАРКОВОК, ИЗМЕНЕНИЯ СВЕДЕНИЙ О ПАРКОВКЕ ОБЩЕГО ПОЛЬЗОВАНИЯ В РЕЕСТРЕ ПАРКОВОК, ИСКЛЮЧЕНИЯ ПАРКОВКИ ОБЩЕГО ПОЛЬЗОВАНИЯ ИЗ РЕЕСТРА ПАРКОВОК</w:t>
      </w:r>
    </w:p>
    <w:p>
      <w:pPr>
        <w:pStyle w:val="ConsPlusNormal"/>
        <w:spacing w:before="0" w:after="0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ConsPlusNormal"/>
        <w:spacing w:before="0" w:after="0"/>
        <w:ind w:firstLine="540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2.1. Включение парковки общего пользования в реестр парковок осуществляется Отделом архитектуры и градостроительства Администрации города Шарыпово в течение 10 рабочих дней со дня:</w:t>
      </w:r>
    </w:p>
    <w:p>
      <w:pPr>
        <w:pStyle w:val="ConsPlusNormal"/>
        <w:spacing w:before="260" w:after="0"/>
        <w:ind w:firstLine="540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принятия решения Отделом архитектуры и градостроительства Администрации города Шарыпово о создании парковок (парковочных мест), расположенных на автомобильных дорогах общего пользования местного значения, принятого в порядке, установленном правовым актом органа местного самоуправления в соответствии с </w:t>
      </w:r>
      <w:hyperlink r:id="rId6">
        <w:r>
          <w:rPr>
            <w:sz w:val="25"/>
            <w:szCs w:val="25"/>
          </w:rPr>
          <w:t>пунктом 3.2 статьи 13</w:t>
        </w:r>
      </w:hyperlink>
      <w:r>
        <w:rPr>
          <w:sz w:val="25"/>
          <w:szCs w:val="25"/>
        </w:rPr>
        <w:t xml:space="preserve"> Федерального закона N 257-ФЗ.</w:t>
      </w:r>
    </w:p>
    <w:p>
      <w:pPr>
        <w:pStyle w:val="ConsPlusNormal"/>
        <w:spacing w:before="260" w:after="0"/>
        <w:ind w:firstLine="540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2.2. Внесение изменений в сведения о парковке общего пользования в реестр парковок осуществляется Отделом архитектуры и градостроительства Администрации города Шарыпово в случае изменения сведений, указанных в </w:t>
      </w:r>
      <w:hyperlink w:anchor="P41">
        <w:r>
          <w:rPr>
            <w:sz w:val="25"/>
            <w:szCs w:val="25"/>
          </w:rPr>
          <w:t>подпунктах 2</w:t>
        </w:r>
      </w:hyperlink>
      <w:r>
        <w:rPr>
          <w:sz w:val="25"/>
          <w:szCs w:val="25"/>
        </w:rPr>
        <w:t xml:space="preserve"> - </w:t>
      </w:r>
      <w:hyperlink w:anchor="P49">
        <w:r>
          <w:rPr>
            <w:sz w:val="25"/>
            <w:szCs w:val="25"/>
          </w:rPr>
          <w:t>10 пункта 1.6</w:t>
        </w:r>
      </w:hyperlink>
      <w:r>
        <w:rPr>
          <w:sz w:val="25"/>
          <w:szCs w:val="25"/>
        </w:rPr>
        <w:t xml:space="preserve"> Порядка, в течение 10 рабочих дней со дня, когда Отделу архитектуры и градостроительства Администрации города Шарыпово стало известно о таких изменениях.</w:t>
      </w:r>
    </w:p>
    <w:p>
      <w:pPr>
        <w:pStyle w:val="ConsPlusNormal"/>
        <w:spacing w:before="260" w:after="0"/>
        <w:ind w:firstLine="540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2.3. Исключение парковки общего пользования из реестра парковок осуществляется Отделом архитектуры и градостроительства Администрации города Шарыпово в течение 10 рабочих дней со дня:</w:t>
      </w:r>
    </w:p>
    <w:p>
      <w:pPr>
        <w:pStyle w:val="ConsPlusNormal"/>
        <w:spacing w:before="260" w:after="0"/>
        <w:ind w:firstLine="540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вступления в силу правового акта органа местного самоуправления о прекращении использования платных парковок (парковочных мест), расположенных на автомобильных дорогах общего пользования местного значения, принятого в соответствии с </w:t>
      </w:r>
      <w:hyperlink r:id="rId7">
        <w:r>
          <w:rPr>
            <w:sz w:val="25"/>
            <w:szCs w:val="25"/>
          </w:rPr>
          <w:t>пунктом 3.1 статьи 13</w:t>
        </w:r>
      </w:hyperlink>
      <w:r>
        <w:rPr>
          <w:sz w:val="25"/>
          <w:szCs w:val="25"/>
        </w:rPr>
        <w:t xml:space="preserve"> Федерального закона N 257-ФЗ;</w:t>
      </w:r>
    </w:p>
    <w:p>
      <w:pPr>
        <w:pStyle w:val="ConsPlusNormal"/>
        <w:spacing w:before="260" w:after="0"/>
        <w:ind w:firstLine="540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принятия Отделом архитектуры и градостроительства Администрации города Шарыпово решения о прекращении использования парковок (парковочных мест), расположенных на автомобильных дорогах общего пользования местного значения, принятого в порядке, установленном правовым актом органа местного самоуправления в соответствии с </w:t>
      </w:r>
      <w:hyperlink r:id="rId8">
        <w:r>
          <w:rPr>
            <w:sz w:val="25"/>
            <w:szCs w:val="25"/>
          </w:rPr>
          <w:t>пунктом 3.2 статьи 13</w:t>
        </w:r>
      </w:hyperlink>
      <w:r>
        <w:rPr>
          <w:sz w:val="25"/>
          <w:szCs w:val="25"/>
        </w:rPr>
        <w:t xml:space="preserve"> Федерального закона N 257-ФЗ.</w:t>
      </w:r>
    </w:p>
    <w:p>
      <w:pPr>
        <w:pStyle w:val="ConsPlusNormal"/>
        <w:spacing w:before="260" w:after="0"/>
        <w:ind w:firstLine="540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Парковка общего пользования считается исключенной из реестра парковок со дня внесения в реестр парковок сведений об исключении парковки общего пользования из реестра парковок.</w:t>
      </w:r>
    </w:p>
    <w:p>
      <w:pPr>
        <w:pStyle w:val="Normal"/>
        <w:spacing w:before="0" w:after="0"/>
        <w:contextualSpacing/>
        <w:rPr/>
      </w:pPr>
      <w:r>
        <w:rPr/>
      </w:r>
    </w:p>
    <w:sectPr>
      <w:type w:val="nextPage"/>
      <w:pgSz w:w="11906" w:h="16838"/>
      <w:pgMar w:left="1701" w:right="850" w:gutter="0" w:header="0" w:top="709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G Times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30" w:hanging="39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d106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ru-RU" w:bidi="ar-SA"/>
    </w:rPr>
  </w:style>
  <w:style w:type="paragraph" w:styleId="5">
    <w:name w:val="Heading 5"/>
    <w:basedOn w:val="Normal"/>
    <w:next w:val="Normal"/>
    <w:semiHidden/>
    <w:unhideWhenUsed/>
    <w:qFormat/>
    <w:rsid w:val="000d106a"/>
    <w:pPr>
      <w:keepNext w:val="true"/>
      <w:widowControl w:val="false"/>
      <w:pBdr>
        <w:top w:val="thinThickSmallGap" w:sz="24" w:space="1" w:color="000000"/>
      </w:pBdr>
      <w:suppressAutoHyphens w:val="false"/>
      <w:jc w:val="center"/>
      <w:outlineLvl w:val="4"/>
    </w:pPr>
    <w:rPr>
      <w:b/>
      <w:color w:val="000000"/>
      <w:spacing w:val="-18"/>
      <w:sz w:val="26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51" w:customStyle="1">
    <w:name w:val="Заголовок 5 Знак"/>
    <w:basedOn w:val="DefaultParagraphFont"/>
    <w:semiHidden/>
    <w:qFormat/>
    <w:rsid w:val="000d106a"/>
    <w:rPr>
      <w:rFonts w:ascii="Times New Roman" w:hAnsi="Times New Roman" w:eastAsia="Times New Roman" w:cs="Times New Roman"/>
      <w:b/>
      <w:color w:val="000000"/>
      <w:spacing w:val="-18"/>
      <w:sz w:val="26"/>
      <w:szCs w:val="20"/>
      <w:lang w:eastAsia="ru-RU"/>
    </w:rPr>
  </w:style>
  <w:style w:type="character" w:styleId="Bodytext" w:customStyle="1">
    <w:name w:val="Body text_"/>
    <w:basedOn w:val="DefaultParagraphFont"/>
    <w:link w:val="Bodytext1"/>
    <w:qFormat/>
    <w:rsid w:val="000d106a"/>
    <w:rPr>
      <w:spacing w:val="5"/>
      <w:sz w:val="25"/>
      <w:szCs w:val="25"/>
      <w:shd w:fill="FFFFFF" w:val="clear"/>
    </w:rPr>
  </w:style>
  <w:style w:type="character" w:styleId="Style13" w:customStyle="1">
    <w:name w:val="Основной текст с отступом Знак"/>
    <w:basedOn w:val="DefaultParagraphFont"/>
    <w:semiHidden/>
    <w:qFormat/>
    <w:rsid w:val="000d106a"/>
    <w:rPr>
      <w:rFonts w:ascii="Times New Roman" w:hAnsi="Times New Roman" w:eastAsia="Times New Roman" w:cs="Times New Roman"/>
      <w:b/>
      <w:sz w:val="28"/>
      <w:szCs w:val="20"/>
      <w:shd w:fill="FFFFFF" w:val="clear"/>
      <w:lang w:eastAsia="ru-RU"/>
    </w:rPr>
  </w:style>
  <w:style w:type="character" w:styleId="-">
    <w:name w:val="Hyperlink"/>
    <w:basedOn w:val="DefaultParagraphFont"/>
    <w:uiPriority w:val="99"/>
    <w:unhideWhenUsed/>
    <w:rsid w:val="000d106a"/>
    <w:rPr>
      <w:color w:val="0563C1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Bodytext1" w:customStyle="1">
    <w:name w:val="Body text1"/>
    <w:basedOn w:val="Normal"/>
    <w:link w:val="Bodytext"/>
    <w:qFormat/>
    <w:rsid w:val="000d106a"/>
    <w:pPr>
      <w:shd w:val="clear" w:color="auto" w:fill="FFFFFF"/>
      <w:spacing w:lineRule="exact" w:line="326" w:before="2100" w:after="900"/>
      <w:jc w:val="both"/>
    </w:pPr>
    <w:rPr>
      <w:rFonts w:ascii="Calibri" w:hAnsi="Calibri" w:eastAsia="Calibri" w:cs="" w:asciiTheme="minorHAnsi" w:cstheme="minorBidi" w:eastAsiaTheme="minorHAnsi" w:hAnsiTheme="minorHAnsi"/>
      <w:spacing w:val="5"/>
      <w:sz w:val="25"/>
      <w:szCs w:val="25"/>
      <w:lang w:eastAsia="en-US"/>
    </w:rPr>
  </w:style>
  <w:style w:type="paragraph" w:styleId="Style19">
    <w:name w:val="Body Text Indent"/>
    <w:basedOn w:val="Normal"/>
    <w:semiHidden/>
    <w:unhideWhenUsed/>
    <w:rsid w:val="000d106a"/>
    <w:pPr>
      <w:widowControl w:val="false"/>
      <w:shd w:val="clear" w:color="auto" w:fill="FFFFFF"/>
      <w:suppressAutoHyphens w:val="false"/>
      <w:spacing w:lineRule="exact" w:line="270"/>
      <w:ind w:left="641" w:hanging="194"/>
      <w:jc w:val="center"/>
    </w:pPr>
    <w:rPr>
      <w:b/>
      <w:szCs w:val="20"/>
    </w:rPr>
  </w:style>
  <w:style w:type="paragraph" w:styleId="1" w:customStyle="1">
    <w:name w:val="Обычный1"/>
    <w:qFormat/>
    <w:rsid w:val="000d106a"/>
    <w:pPr>
      <w:widowControl/>
      <w:suppressAutoHyphens w:val="true"/>
      <w:bidi w:val="0"/>
      <w:spacing w:lineRule="auto" w:line="240" w:before="0" w:after="0"/>
      <w:jc w:val="left"/>
    </w:pPr>
    <w:rPr>
      <w:rFonts w:ascii="CG Times" w:hAnsi="CG Times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0d106a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6"/>
      <w:szCs w:val="22"/>
      <w:lang w:val="ru-RU" w:eastAsia="ru-RU" w:bidi="ar-SA"/>
    </w:rPr>
  </w:style>
  <w:style w:type="paragraph" w:styleId="ConsPlusTitle" w:customStyle="1">
    <w:name w:val="ConsPlusTitle"/>
    <w:qFormat/>
    <w:rsid w:val="000d106a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b/>
      <w:color w:val="auto"/>
      <w:kern w:val="0"/>
      <w:sz w:val="26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0d106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BB144203F896C8BD6B8ABC7570315BCE3422006E147595E2EBFE0D9776EE6FB17A5D3041BDBFE92753082B4F579EDE3A557D1834A64BFCE3U0J9E" TargetMode="External"/><Relationship Id="rId3" Type="http://schemas.openxmlformats.org/officeDocument/2006/relationships/hyperlink" Target="consultantplus://offline/ref=BB144203F896C8BD6B8AA278665D04C1332B5E6B17759FB4BFAF0BC029BE69E43A1D3614FEFBE52453037A1B10C0876A14361537BD57FCE314182EBAUEJ5E" TargetMode="External"/><Relationship Id="rId4" Type="http://schemas.openxmlformats.org/officeDocument/2006/relationships/hyperlink" Target="http://www.gorodsharypovo.ru/" TargetMode="External"/><Relationship Id="rId5" Type="http://schemas.openxmlformats.org/officeDocument/2006/relationships/hyperlink" Target="consultantplus://offline/ref=BB144203F896C8BD6B8ABC7570315BCE3422006E147595E2EBFE0D9776EE6FB1685D684DBCBAF625511D7D1E11UCJ8E" TargetMode="External"/><Relationship Id="rId6" Type="http://schemas.openxmlformats.org/officeDocument/2006/relationships/hyperlink" Target="consultantplus://offline/ref=BB144203F896C8BD6B8ABC7570315BCE3422026E117595E2EBFE0D9776EE6FB17A5D3042BBB4BC741756721F16D5D3394E611834UBJBE" TargetMode="External"/><Relationship Id="rId7" Type="http://schemas.openxmlformats.org/officeDocument/2006/relationships/hyperlink" Target="consultantplus://offline/ref=BB144203F896C8BD6B8ABC7570315BCE3422026E117595E2EBFE0D9776EE6FB17A5D3042B8B4BC741756721F16D5D3394E611834UBJBE" TargetMode="External"/><Relationship Id="rId8" Type="http://schemas.openxmlformats.org/officeDocument/2006/relationships/hyperlink" Target="consultantplus://offline/ref=BB144203F896C8BD6B8ABC7570315BCE3422026E117595E2EBFE0D9776EE6FB17A5D3042BBB4BC741756721F16D5D3394E611834UBJBE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LibreOffice/7.5.5.2$Windows_X86_64 LibreOffice_project/ca8fe7424262805f223b9a2334bc7181abbcbf5e</Application>
  <AppVersion>15.0000</AppVersion>
  <DocSecurity>0</DocSecurity>
  <Pages>3</Pages>
  <Words>712</Words>
  <Characters>5164</Characters>
  <CharactersWithSpaces>5958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2023-02-21T09:03:00Z</dcterms:created>
  <dc:creator>Марина</dc:creator>
  <dc:description/>
  <dc:language>ru-RU</dc:language>
  <cp:lastModifiedBy/>
  <dcterms:modified xsi:type="dcterms:W3CDTF">2023-03-01T18:11:43Z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