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left="0" w:right="-70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autoSpaceDE w:val="false"/>
        <w:ind w:left="0" w:right="-709" w:hanging="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 22.02.2022                                                                                 № 57</w:t>
      </w:r>
    </w:p>
    <w:p>
      <w:pPr>
        <w:pStyle w:val="Normal"/>
        <w:widowControl w:val="false"/>
        <w:autoSpaceDE w:val="false"/>
        <w:ind w:left="0" w:right="-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обеспечения условий </w:t>
      </w:r>
    </w:p>
    <w:p>
      <w:pPr>
        <w:pStyle w:val="Normal"/>
        <w:widowControl w:val="false"/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физической культуры и массового спорта на территории </w:t>
      </w:r>
    </w:p>
    <w:p>
      <w:pPr>
        <w:pStyle w:val="Normal"/>
        <w:widowControl w:val="false"/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Шарыпово Красноярского края</w:t>
      </w:r>
    </w:p>
    <w:p>
      <w:pPr>
        <w:pStyle w:val="ConsPlusNormal"/>
        <w:widowControl/>
        <w:bidi w:val="0"/>
        <w:ind w:left="0" w:right="-709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 Конституцией Российской Федерации, Федеральным законом от 06.10.2003 г. № 131 – ФЗ «Об общих принципах организации местного самоуправления в Российской Федерации», Федеральным законом от 04.12.2007 г. № 329-ФЗ «О физической культуре и спорте в Российской Федерации», руководствуясь статьей 34 Устава города Шарыпово,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709" w:leader="none"/>
          <w:tab w:val="left" w:pos="1276" w:leader="none"/>
          <w:tab w:val="left" w:pos="1418" w:leader="none"/>
        </w:tabs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 Утвердить Положение о порядке обеспечения условий для развития физической культуры и массового спорта на территории муниципального образования город Шарыпово Красноярского края согласно приложению.</w:t>
      </w:r>
    </w:p>
    <w:p>
      <w:pPr>
        <w:pStyle w:val="Normal"/>
        <w:tabs>
          <w:tab w:val="clear" w:pos="708"/>
          <w:tab w:val="left" w:pos="709" w:leader="none"/>
        </w:tabs>
        <w:ind w:left="0" w:right="-709" w:hanging="0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Style28"/>
        <w:widowControl w:val="false"/>
        <w:shd w:fill="FFFFFF" w:val="clear"/>
        <w:tabs>
          <w:tab w:val="clear" w:pos="708"/>
          <w:tab w:val="left" w:pos="-142" w:leader="none"/>
          <w:tab w:val="left" w:pos="851" w:leader="none"/>
        </w:tabs>
        <w:autoSpaceDE w:val="false"/>
        <w:spacing w:before="0" w:after="0"/>
        <w:ind w:left="0" w:right="-709" w:hanging="0"/>
        <w:jc w:val="both"/>
        <w:rPr/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3. Постановление  вступает в силу  в день, следующим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</w:t>
      </w:r>
      <w:r>
        <w:rPr>
          <w:sz w:val="26"/>
          <w:szCs w:val="26"/>
        </w:rPr>
        <w:t xml:space="preserve"> городского округа город Шарыпово Красноярского края </w:t>
      </w:r>
      <w:r>
        <w:rPr>
          <w:color w:val="000000"/>
          <w:sz w:val="28"/>
          <w:szCs w:val="28"/>
        </w:rPr>
        <w:t xml:space="preserve">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Style28"/>
        <w:widowControl w:val="false"/>
        <w:shd w:fill="FFFFFF" w:val="clear"/>
        <w:tabs>
          <w:tab w:val="clear" w:pos="708"/>
          <w:tab w:val="left" w:pos="-142" w:leader="none"/>
          <w:tab w:val="left" w:pos="851" w:leader="none"/>
        </w:tabs>
        <w:autoSpaceDE w:val="false"/>
        <w:spacing w:before="0" w:after="0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Н.А. Петровская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1558" w:gutter="0" w:header="720" w:top="1134" w:footer="0" w:bottom="1135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rFonts w:cs="Times New Roman"/>
          <w:sz w:val="28"/>
        </w:rPr>
      </w:pPr>
      <w:r>
        <w:rPr>
          <w:rFonts w:cs="Times New Roman"/>
          <w:sz w:val="28"/>
        </w:rPr>
      </w:r>
      <w:r>
        <w:br w:type="page"/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Приложение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города Шарыпово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от  22.02.2022  № 57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30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spacing w:lineRule="exact" w:line="30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ОБЕСПЕЧЕНИЯ УСЛОВИЙ ДЛЯ РАЗВИТИЯ ФИЗИЧЕСКОЙ</w:t>
      </w:r>
    </w:p>
    <w:p>
      <w:pPr>
        <w:pStyle w:val="Normal"/>
        <w:spacing w:lineRule="exact" w:line="30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КУЛЬТУРЫ И МАССОВОГО СПОРТА НА ТЕРРИТОРИИ ГОРОДА ШАРЫПОВО</w:t>
      </w:r>
    </w:p>
    <w:p>
      <w:pPr>
        <w:pStyle w:val="Normal"/>
        <w:spacing w:lineRule="exact" w:line="30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 порядке обеспечения условий для развития на территории города Шарыпово физической культуры и массового спорта (далее - Положение) разработано в соответствии с Федеральным </w:t>
      </w:r>
      <w:hyperlink r:id="rId5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 городского округа  город Шарыпово (далее – город Шарыпово) физической культуры и массового спорта.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задачами в сфере развития физической культуры и массового спорта являются: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физической культуры и спорта среди различных групп населения;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муниципальной материально-технической базы для занятий граждан физической культурой и спортом;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Деятельность органов местного самоуправления в сфере обеспечения условий для развития физической культуры и массового спорта на территории города Шарыпово основывается на следующих принципах:</w:t>
      </w:r>
    </w:p>
    <w:p>
      <w:pPr>
        <w:sectPr>
          <w:headerReference w:type="default" r:id="rId7"/>
          <w:headerReference w:type="first" r:id="rId8"/>
          <w:type w:val="nextPage"/>
          <w:pgSz w:w="11906" w:h="16838"/>
          <w:pgMar w:left="1701" w:right="850" w:gutter="0" w:header="0" w:top="1134" w:footer="0" w:bottom="1134"/>
          <w:pgNumType w:start="1"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Основные направления деятельности в развитии физической культуры и массового спорта являются: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эффективной системы физкультурно-оздоровительной и спортивно-массовой работы среди населения;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муниципальной политики в сфере физической культуры и массового спорта;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массовых физкультурно-оздоровительных и спортивных соревнований;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привлечения инвестиций на развитие физической культуры и массового спорта;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кадров и повышение квалификации работников сферы физической культуры и спорта.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Деятельность в сфере обеспечения условий для развития физической культуры и массового спорта на территории города Шарыпово относится к полномочиям Отдела спорта и молодежной политики Администрации города Шарыпово (далее – ОСиМП г. Шарыпово) и основывается на следующих принципах: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школьного спорта и массового спорта;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присвоение спортивных разрядов и квалификационных категорий спортивных судей в соответствии со </w:t>
      </w:r>
      <w:hyperlink r:id="rId9">
        <w:r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Федерального закона             № 329-ФЗ;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физической культуры и спорта среди различных групп населения;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и реализация календарных планов физкультурных мероприятий и спортивных мероприятий города Шарыпово, в том числе включающих в себя физкультурные мероприятия и спортивные мероприятия по реализации комплекса ГТО;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медицинского обеспечения официальных физкультурных мероприятий и спортивных мероприятий города Шарыпово;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обеспечению общественного порядка и общественной безопасности при проведении на территориях города Шарыпово официальных физкультурных мероприятий и спортивных мероприятий;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соблюдением организациями города Шарыпово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детско-юношеского спорта в целях создания условий для подготовки спортивных сборных команд города Шарыпово и участие в обеспечении подготовки спортивного резерва для спортивных сборных команд субъектов Российской Федерации;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наделение некоммерческих организаций правом по оценке выполнения нормативов испытаний (тестов) комплекса ГТО;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ОСиМП г. Шарыпово имеет право: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утверждать порядок формирования спортивных сборных команд;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территории города Шарыпово;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содействие субъектам физической культуры и спорта, осуществляющим свою деятельность на территории города Шарыпово;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>
      <w:pPr>
        <w:pStyle w:val="Normal"/>
        <w:widowControl w:val="false"/>
        <w:spacing w:before="220" w:after="0"/>
        <w:ind w:firstLine="709"/>
        <w:jc w:val="both"/>
        <w:rPr>
          <w:sz w:val="28"/>
          <w:szCs w:val="28"/>
        </w:rPr>
      </w:pPr>
      <w:r>
        <w:rPr>
          <w:szCs w:val="28"/>
        </w:rPr>
        <w:t>7. Деятельность ОСиМП по обеспечению условий для развития на территории города Шарыпово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sectPr>
      <w:headerReference w:type="default" r:id="rId10"/>
      <w:headerReference w:type="first" r:id="rId11"/>
      <w:type w:val="nextPage"/>
      <w:pgSz w:w="11906" w:h="16838"/>
      <w:pgMar w:left="1701" w:right="1558" w:gutter="0" w:header="720" w:top="1134" w:footer="0" w:bottom="113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0" distT="0" distB="0" distL="114935" distR="114935" simplePos="0" locked="0" layoutInCell="0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0665" cy="20320"/>
              <wp:effectExtent l="5715" t="5080" r="4445" b="5080"/>
              <wp:wrapSquare wrapText="largest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fillcolor="white" stroked="t" o:allowincell="f" style="position:absolute;margin-left:0pt;margin-top:0.05pt;width:18.9pt;height:1.5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0" distT="0" distB="0" distL="114935" distR="114935" simplePos="0" locked="0" layoutInCell="0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0665" cy="20320"/>
              <wp:effectExtent l="5715" t="5080" r="4445" b="5080"/>
              <wp:wrapSquare wrapText="largest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fillcolor="white" stroked="t" o:allowincell="f" style="position:absolute;margin-left:0pt;margin-top:0.05pt;width:18.9pt;height:1.5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cs="Arial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7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8">
    <w:name w:val="Цитата"/>
    <w:basedOn w:val="Normal"/>
    <w:qFormat/>
    <w:pPr>
      <w:spacing w:before="0" w:after="120"/>
      <w:ind w:left="1440" w:right="1440" w:hanging="0"/>
    </w:pPr>
    <w:rPr/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yperlink" Target="consultantplus://offline/ref=48026F78A9D505D8012401F019E03C2B1CECFF28E088B903C02A884F15D59F7971D61AE67CE39B60F724F9D131j5d1I" TargetMode="External"/><Relationship Id="rId6" Type="http://schemas.openxmlformats.org/officeDocument/2006/relationships/hyperlink" Target="consultantplus://offline/ref=48026F78A9D505D8012401F019E03C2B1BE4FF29E88AB903C02A884F15D59F7963D642EA7EE18766F031AF80770578210F443C6E43108D01j5d8I" TargetMode="Externa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yperlink" Target="consultantplus://offline/ref=48026F78A9D505D8012401F019E03C2B1BE4FF29E88AB903C02A884F15D59F7963D642ED7BE48E35A47EAEDC31526B220F443F6C5Fj1d3I" TargetMode="Externa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39</TotalTime>
  <Application>LibreOffice/7.5.5.2$Windows_X86_64 LibreOffice_project/ca8fe7424262805f223b9a2334bc7181abbcbf5e</Application>
  <AppVersion>15.0000</AppVersion>
  <Pages>6</Pages>
  <Words>955</Words>
  <Characters>6973</Characters>
  <CharactersWithSpaces>8314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2022-01-26T09:02:00Z</dcterms:created>
  <dc:creator>ОАБП</dc:creator>
  <dc:description/>
  <dc:language>ru-RU</dc:language>
  <cp:lastModifiedBy/>
  <cp:lastPrinted>2022-02-07T09:12:00Z</cp:lastPrinted>
  <dcterms:modified xsi:type="dcterms:W3CDTF">2023-09-26T15:45:16Z</dcterms:modified>
  <cp:revision>15</cp:revision>
  <dc:subject/>
  <dc:title> </dc:title>
</cp:coreProperties>
</file>