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8"/>
        <w:jc w:val="center"/>
        <w:rPr>
          <w:rFonts w:ascii="Times New Roman" w:hAnsi="Times New Roman" w:cs="Times New Roman"/>
          <w:b/>
          <w:sz w:val="28"/>
          <w:szCs w:val="28"/>
        </w:rPr>
      </w:pPr>
      <w:r>
        <w:rPr>
          <w:rFonts w:cs="Times New Roman" w:ascii="Times New Roman" w:hAnsi="Times New Roman"/>
          <w:b/>
          <w:sz w:val="28"/>
          <w:szCs w:val="28"/>
        </w:rPr>
      </w:r>
    </w:p>
    <w:p>
      <w:pPr>
        <w:pStyle w:val="Style18"/>
        <w:jc w:val="center"/>
        <w:rPr>
          <w:rFonts w:ascii="Times New Roman" w:hAnsi="Times New Roman" w:cs="Times New Roman"/>
          <w:b/>
          <w:sz w:val="28"/>
          <w:szCs w:val="28"/>
        </w:rPr>
      </w:pPr>
      <w:r>
        <w:rPr>
          <w:rFonts w:cs="Times New Roman" w:ascii="Times New Roman" w:hAnsi="Times New Roman"/>
          <w:b/>
          <w:sz w:val="28"/>
          <w:szCs w:val="28"/>
        </w:rPr>
        <w:t>ПОСТАНОВЛЕНИЕ</w:t>
      </w:r>
    </w:p>
    <w:p>
      <w:pPr>
        <w:pStyle w:val="Style18"/>
        <w:jc w:val="center"/>
        <w:rPr>
          <w:rFonts w:ascii="Times New Roman" w:hAnsi="Times New Roman" w:cs="Times New Roman"/>
          <w:b/>
          <w:sz w:val="28"/>
          <w:szCs w:val="28"/>
        </w:rPr>
      </w:pPr>
      <w:r>
        <w:rPr>
          <w:rFonts w:cs="Times New Roman" w:ascii="Times New Roman" w:hAnsi="Times New Roman"/>
          <w:b/>
          <w:sz w:val="28"/>
          <w:szCs w:val="28"/>
        </w:rPr>
      </w:r>
    </w:p>
    <w:p>
      <w:pPr>
        <w:pStyle w:val="Style18"/>
        <w:rPr>
          <w:rFonts w:ascii="Times New Roman" w:hAnsi="Times New Roman" w:cs="Times New Roman"/>
          <w:b/>
          <w:sz w:val="28"/>
          <w:szCs w:val="28"/>
        </w:rPr>
      </w:pPr>
      <w:r>
        <w:rPr>
          <w:rFonts w:cs="Times New Roman" w:ascii="Times New Roman" w:hAnsi="Times New Roman"/>
          <w:b/>
          <w:sz w:val="28"/>
          <w:szCs w:val="28"/>
        </w:rPr>
      </w:r>
    </w:p>
    <w:p>
      <w:pPr>
        <w:pStyle w:val="Style18"/>
        <w:rPr>
          <w:rFonts w:ascii="Times New Roman" w:hAnsi="Times New Roman" w:cs="Times New Roman"/>
          <w:sz w:val="28"/>
          <w:szCs w:val="28"/>
        </w:rPr>
      </w:pPr>
      <w:r>
        <w:rPr>
          <w:rFonts w:cs="Times New Roman" w:ascii="Times New Roman" w:hAnsi="Times New Roman"/>
          <w:sz w:val="28"/>
          <w:szCs w:val="28"/>
        </w:rPr>
        <w:t>19.02.2021                                                                                                     № 38</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Style18"/>
        <w:jc w:val="both"/>
        <w:rPr>
          <w:rFonts w:ascii="Times New Roman" w:hAnsi="Times New Roman" w:cs="Times New Roman"/>
          <w:sz w:val="28"/>
          <w:szCs w:val="28"/>
        </w:rPr>
      </w:pPr>
      <w:r>
        <w:rPr>
          <w:rFonts w:cs="Times New Roman" w:ascii="Times New Roman" w:hAnsi="Times New Roman"/>
          <w:sz w:val="28"/>
          <w:szCs w:val="28"/>
        </w:rPr>
        <w:t>О внесении изменений в постановление Администрации города Шарыпово от 13.02.2014 № 27 «Об утверждении Положения о системе оплаты труда работников муниципального казенного учреждения «Центр бухгалтерского учета и технического обслуживания Отдела культуры» (в редакции от 19.01.2021 № 8)</w:t>
      </w:r>
    </w:p>
    <w:p>
      <w:pPr>
        <w:pStyle w:val="Style18"/>
        <w:jc w:val="both"/>
        <w:rPr>
          <w:rFonts w:ascii="Times New Roman" w:hAnsi="Times New Roman" w:cs="Times New Roman"/>
          <w:sz w:val="28"/>
          <w:szCs w:val="28"/>
        </w:rPr>
      </w:pPr>
      <w:r>
        <w:rPr>
          <w:rFonts w:cs="Times New Roman" w:ascii="Times New Roman" w:hAnsi="Times New Roman"/>
          <w:sz w:val="28"/>
          <w:szCs w:val="28"/>
        </w:rPr>
      </w:r>
    </w:p>
    <w:p>
      <w:pPr>
        <w:pStyle w:val="Style18"/>
        <w:ind w:firstLine="709"/>
        <w:jc w:val="both"/>
        <w:rPr>
          <w:rFonts w:ascii="Times New Roman" w:hAnsi="Times New Roman" w:cs="Times New Roman"/>
          <w:sz w:val="28"/>
          <w:szCs w:val="28"/>
        </w:rPr>
      </w:pPr>
      <w:r>
        <w:rPr>
          <w:rFonts w:cs="Times New Roman" w:ascii="Times New Roman" w:hAnsi="Times New Roman"/>
          <w:sz w:val="28"/>
          <w:szCs w:val="28"/>
        </w:rPr>
        <w:t>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руководствуясь статьей 34 Устава города Шарыпово,</w:t>
      </w:r>
    </w:p>
    <w:p>
      <w:pPr>
        <w:pStyle w:val="Style18"/>
        <w:rPr>
          <w:rFonts w:ascii="Times New Roman" w:hAnsi="Times New Roman" w:cs="Times New Roman"/>
          <w:sz w:val="28"/>
          <w:szCs w:val="28"/>
        </w:rPr>
      </w:pPr>
      <w:r>
        <w:rPr>
          <w:rFonts w:cs="Times New Roman" w:ascii="Times New Roman" w:hAnsi="Times New Roman"/>
          <w:sz w:val="28"/>
          <w:szCs w:val="28"/>
        </w:rPr>
        <w:t>ПОСТАНОВЛЯЮ: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Внести в приложение к постановлению Администрации города Шарыпово от 13.02.2014 № 27 «Об утверждении Положения о системе оплаты труда работников муниципального казенного учреждения «Центр бухгалтерского учета и технического обслуживания Отдела культуры» (в редакции от 26.09.2014 № 222, от 18.05.2015 № 86, от 29.01.2016 № 15, от 16.05.2016 № 76, от 26.08.2016 № 166, от 16.12.2016 № 250, от 30.01.2017 № 24, от 25.07.2017 № 139, от 06.10.2017 № 187, от 24.11.2017 № 252, от 21.12.2017 № 286, от 29.12.2017 № 305, от 08.02.2018 № 36, от 16.05.2018 № 123, от 30.08.2018 № 202, от 26.12.2018 № 355, от 26.06.2019 № 139, от 25.09.2019 № 190, от 11.12.2019 № 269, от 06.05.2020 № 91, от 17.09.2020 № 182, от 22.09.2020 № 192, от 02.11.2020 № 237, от 19.01.2021 № 8) следующие изменения:</w:t>
      </w:r>
    </w:p>
    <w:p>
      <w:pPr>
        <w:pStyle w:val="Normal"/>
        <w:widowControl w:val="false"/>
        <w:tabs>
          <w:tab w:val="clear" w:pos="708"/>
          <w:tab w:val="left" w:pos="0" w:leader="none"/>
          <w:tab w:val="left" w:pos="798" w:leader="none"/>
          <w:tab w:val="left" w:pos="1134" w:leader="none"/>
        </w:tabs>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1.1. подпункт 4.7.2 пункта 4.7 раздела 4 «Выплаты стимулирующего характера» изложить в новой редакции:</w:t>
      </w:r>
    </w:p>
    <w:p>
      <w:pPr>
        <w:pStyle w:val="Normal"/>
        <w:widowControl w:val="false"/>
        <w:tabs>
          <w:tab w:val="clear" w:pos="708"/>
          <w:tab w:val="left" w:pos="0" w:leader="none"/>
          <w:tab w:val="left" w:pos="1134" w:leader="none"/>
        </w:tabs>
        <w:spacing w:lineRule="auto" w:line="240" w:before="0" w:after="0"/>
        <w:ind w:firstLine="709"/>
        <w:contextualSpacing/>
        <w:jc w:val="both"/>
        <w:rPr/>
      </w:pPr>
      <w:r>
        <w:rPr>
          <w:rFonts w:cs="Times New Roman" w:ascii="Times New Roman" w:hAnsi="Times New Roman"/>
          <w:sz w:val="28"/>
          <w:szCs w:val="28"/>
        </w:rPr>
        <w:t xml:space="preserve">«4.7.2. </w:t>
      </w:r>
      <w:r>
        <w:rPr>
          <w:rFonts w:cs="Times New Roman" w:ascii="Times New Roman" w:hAnsi="Times New Roman"/>
          <w:sz w:val="28"/>
        </w:rPr>
        <w:t>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в размере, определяемом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учреждения за соответствующий период времени.</w:t>
      </w:r>
    </w:p>
    <w:p>
      <w:pPr>
        <w:pStyle w:val="Normal"/>
        <w:widowControl w:val="false"/>
        <w:tabs>
          <w:tab w:val="clear" w:pos="708"/>
          <w:tab w:val="left" w:pos="0" w:leader="none"/>
          <w:tab w:val="left" w:pos="709" w:leader="none"/>
          <w:tab w:val="left" w:pos="851" w:leader="none"/>
        </w:tabs>
        <w:spacing w:lineRule="auto" w:line="240" w:before="0" w:after="0"/>
        <w:ind w:firstLine="709"/>
        <w:jc w:val="both"/>
        <w:rPr/>
      </w:pPr>
      <w:r>
        <w:rPr>
          <w:rFonts w:cs="Times New Roman" w:ascii="Times New Roman" w:hAnsi="Times New Roman"/>
          <w:sz w:val="28"/>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pPr>
        <w:pStyle w:val="Normal"/>
        <w:spacing w:lineRule="auto" w:line="240" w:before="0" w:after="0"/>
        <w:ind w:firstLine="709"/>
        <w:jc w:val="both"/>
        <w:rPr/>
      </w:pPr>
      <w:r>
        <w:rPr>
          <w:rFonts w:cs="Times New Roman" w:ascii="Times New Roman" w:hAnsi="Times New Roman"/>
          <w:sz w:val="28"/>
          <w:szCs w:val="28"/>
        </w:rPr>
        <w:t>Для целей расчета региональной выплаты размер заработной платы составляет 20468 рублей, (Закон Красноярского края от 29.10.2009 № 9-3864 «О системах оплаты труда работников краевых государственных учреждений»).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Региональная выплата включает в себя начисления по районному коэффициенту, надбавке за работу в местностях с особыми климатическими условиями.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Размеры заработной платы для расчета региональной выплаты включают в себя начисления по районному коэффициенту, надбавке за работу в местностях с особыми климатическими условиями.».</w:t>
      </w:r>
    </w:p>
    <w:p>
      <w:pPr>
        <w:pStyle w:val="Style18"/>
        <w:ind w:firstLine="709"/>
        <w:jc w:val="both"/>
        <w:rPr>
          <w:rFonts w:ascii="Times New Roman" w:hAnsi="Times New Roman" w:cs="Times New Roman"/>
          <w:sz w:val="28"/>
          <w:szCs w:val="28"/>
        </w:rPr>
      </w:pPr>
      <w:r>
        <w:rPr>
          <w:rFonts w:cs="Times New Roman" w:ascii="Times New Roman" w:hAnsi="Times New Roman"/>
          <w:sz w:val="28"/>
          <w:szCs w:val="28"/>
        </w:rPr>
        <w:t>2. Контроль за исполнением постановления возложить на заместителя Главы города Шарыпово по социальным вопросам Ю.В. Рудь.</w:t>
      </w:r>
    </w:p>
    <w:p>
      <w:pPr>
        <w:pStyle w:val="Style18"/>
        <w:ind w:firstLine="709"/>
        <w:jc w:val="both"/>
        <w:rPr>
          <w:rFonts w:ascii="Times New Roman" w:hAnsi="Times New Roman" w:cs="Times New Roman"/>
          <w:sz w:val="28"/>
          <w:szCs w:val="28"/>
        </w:rPr>
      </w:pPr>
      <w:r>
        <w:rPr>
          <w:rFonts w:cs="Times New Roman" w:ascii="Times New Roman" w:hAnsi="Times New Roman"/>
          <w:sz w:val="28"/>
          <w:szCs w:val="28"/>
        </w:rPr>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 Шарыпово Красноярского края» (</w:t>
      </w:r>
      <w:hyperlink r:id="rId2">
        <w:r>
          <w:rPr>
            <w:rStyle w:val="Hyperlink"/>
            <w:rFonts w:cs="Times New Roman" w:ascii="Times New Roman" w:hAnsi="Times New Roman"/>
            <w:sz w:val="28"/>
            <w:szCs w:val="28"/>
          </w:rPr>
          <w:t>www.gorodsharypovo.ru</w:t>
        </w:r>
      </w:hyperlink>
      <w:r>
        <w:rPr>
          <w:rFonts w:cs="Times New Roman" w:ascii="Times New Roman" w:hAnsi="Times New Roman"/>
          <w:sz w:val="28"/>
          <w:szCs w:val="28"/>
        </w:rPr>
        <w:t>) и применяется к правоотношениям, возникшим с 01.01.2021 года.</w:t>
      </w:r>
    </w:p>
    <w:p>
      <w:pPr>
        <w:pStyle w:val="Style18"/>
        <w:rPr>
          <w:rFonts w:ascii="Times New Roman" w:hAnsi="Times New Roman" w:cs="Times New Roman"/>
          <w:sz w:val="28"/>
          <w:szCs w:val="28"/>
        </w:rPr>
      </w:pPr>
      <w:r>
        <w:rPr>
          <w:rFonts w:cs="Times New Roman" w:ascii="Times New Roman" w:hAnsi="Times New Roman"/>
          <w:sz w:val="28"/>
          <w:szCs w:val="28"/>
        </w:rPr>
      </w:r>
    </w:p>
    <w:p>
      <w:pPr>
        <w:pStyle w:val="Style18"/>
        <w:rPr>
          <w:rFonts w:ascii="Times New Roman" w:hAnsi="Times New Roman" w:cs="Times New Roman"/>
          <w:sz w:val="28"/>
          <w:szCs w:val="28"/>
        </w:rPr>
      </w:pPr>
      <w:r>
        <w:rPr>
          <w:rFonts w:cs="Times New Roman" w:ascii="Times New Roman" w:hAnsi="Times New Roman"/>
          <w:sz w:val="28"/>
          <w:szCs w:val="28"/>
        </w:rPr>
      </w:r>
    </w:p>
    <w:p>
      <w:pPr>
        <w:pStyle w:val="Style18"/>
        <w:rPr>
          <w:rFonts w:ascii="Times New Roman" w:hAnsi="Times New Roman" w:cs="Times New Roman"/>
          <w:sz w:val="28"/>
          <w:szCs w:val="28"/>
        </w:rPr>
      </w:pPr>
      <w:r>
        <w:rPr>
          <w:rFonts w:cs="Times New Roman" w:ascii="Times New Roman" w:hAnsi="Times New Roman"/>
          <w:sz w:val="28"/>
          <w:szCs w:val="28"/>
        </w:rPr>
      </w:r>
    </w:p>
    <w:p>
      <w:pPr>
        <w:pStyle w:val="BodyText"/>
        <w:jc w:val="left"/>
        <w:rPr/>
      </w:pPr>
      <w:r>
        <w:rPr>
          <w:szCs w:val="28"/>
          <w:lang w:val="ru-RU" w:eastAsia="ru-RU"/>
        </w:rPr>
        <w:t>Глава города Шарыпово                                                               Н.А. Петровская</w:t>
      </w:r>
    </w:p>
    <w:sectPr>
      <w:type w:val="nextPage"/>
      <w:pgSz w:w="11906" w:h="16838"/>
      <w:pgMar w:left="1701" w:right="850" w:gutter="0" w:header="0" w:top="1134" w:footer="0" w:bottom="99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Times New Roman">
    <w:charset w:val="cc"/>
    <w:family w:val="roman"/>
    <w:pitch w:val="variable"/>
  </w:font>
  <w:font w:name="Verdana">
    <w:charset w:val="cc"/>
    <w:family w:val="roman"/>
    <w:pitch w:val="variable"/>
  </w:font>
  <w:font w:name="Tahoma">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200"/>
      <w:jc w:val="left"/>
    </w:pPr>
    <w:rPr>
      <w:rFonts w:ascii="Calibri" w:hAnsi="Calibri" w:eastAsia="Times New Roman" w:cs="Times New Roman"/>
      <w:color w:val="auto"/>
      <w:kern w:val="0"/>
      <w:sz w:val="22"/>
      <w:szCs w:val="22"/>
      <w:lang w:val="ru-RU" w:eastAsia="zh-CN" w:bidi="ar-SA"/>
    </w:rPr>
  </w:style>
  <w:style w:type="paragraph" w:styleId="Heading1">
    <w:name w:val="Heading 1"/>
    <w:basedOn w:val="Normal"/>
    <w:next w:val="Normal"/>
    <w:qFormat/>
    <w:pPr>
      <w:keepNext w:val="true"/>
      <w:numPr>
        <w:ilvl w:val="0"/>
        <w:numId w:val="2"/>
      </w:numPr>
      <w:spacing w:lineRule="auto" w:line="240" w:before="240" w:after="60"/>
      <w:outlineLvl w:val="0"/>
    </w:pPr>
    <w:rPr>
      <w:rFonts w:ascii="Arial" w:hAnsi="Arial" w:cs="Arial"/>
      <w:b/>
      <w:bCs/>
      <w:kern w:val="2"/>
      <w:sz w:val="32"/>
      <w:szCs w:val="32"/>
      <w:lang w:val="ru-RU"/>
    </w:rPr>
  </w:style>
  <w:style w:type="character" w:styleId="Style13">
    <w:name w:val="Основной шрифт абзаца"/>
    <w:qFormat/>
    <w:rPr/>
  </w:style>
  <w:style w:type="character" w:styleId="1">
    <w:name w:val="Заголовок 1 Знак"/>
    <w:qFormat/>
    <w:rPr>
      <w:rFonts w:ascii="Arial" w:hAnsi="Arial" w:eastAsia="Times New Roman" w:cs="Arial"/>
      <w:b/>
      <w:bCs/>
      <w:kern w:val="2"/>
      <w:sz w:val="32"/>
      <w:szCs w:val="32"/>
    </w:rPr>
  </w:style>
  <w:style w:type="character" w:styleId="Style14">
    <w:name w:val="Основной текст Знак"/>
    <w:qFormat/>
    <w:rPr>
      <w:rFonts w:ascii="Times New Roman" w:hAnsi="Times New Roman" w:eastAsia="Times New Roman" w:cs="Times New Roman"/>
      <w:sz w:val="28"/>
      <w:szCs w:val="20"/>
    </w:rPr>
  </w:style>
  <w:style w:type="character" w:styleId="Text1">
    <w:name w:val="text1"/>
    <w:qFormat/>
    <w:rPr>
      <w:rFonts w:ascii="Verdana" w:hAnsi="Verdana" w:cs="Verdana"/>
      <w:sz w:val="24"/>
      <w:szCs w:val="24"/>
    </w:rPr>
  </w:style>
  <w:style w:type="character" w:styleId="Style15">
    <w:name w:val="Текст выноски Знак"/>
    <w:qFormat/>
    <w:rPr>
      <w:rFonts w:ascii="Tahoma" w:hAnsi="Tahoma" w:cs="Tahoma"/>
      <w:sz w:val="16"/>
      <w:szCs w:val="16"/>
    </w:rPr>
  </w:style>
  <w:style w:type="character" w:styleId="Hyperlink">
    <w:name w:val="Hyperlink"/>
    <w:rPr>
      <w:color w:val="0000FF"/>
      <w:u w:val="single"/>
    </w:rPr>
  </w:style>
  <w:style w:type="paragraph" w:styleId="Style16">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uppressAutoHyphens w:val="true"/>
      <w:spacing w:lineRule="auto" w:line="240" w:before="0" w:after="0"/>
      <w:jc w:val="both"/>
    </w:pPr>
    <w:rPr>
      <w:rFonts w:ascii="Times New Roman" w:hAnsi="Times New Roman" w:cs="Times New Roman"/>
      <w:sz w:val="28"/>
      <w:szCs w:val="20"/>
      <w:lang w:val="ru-RU"/>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Style18">
    <w:name w:val="Без интервала"/>
    <w:qFormat/>
    <w:pPr>
      <w:widowControl/>
      <w:suppressAutoHyphens w:val="true"/>
      <w:bidi w:val="0"/>
      <w:spacing w:before="0" w:after="0"/>
      <w:jc w:val="left"/>
    </w:pPr>
    <w:rPr>
      <w:rFonts w:ascii="Calibri" w:hAnsi="Calibri" w:eastAsia="Times New Roman" w:cs="Times New Roman"/>
      <w:color w:val="auto"/>
      <w:kern w:val="0"/>
      <w:sz w:val="22"/>
      <w:szCs w:val="22"/>
      <w:lang w:val="ru-RU" w:eastAsia="zh-CN" w:bidi="ar-SA"/>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auto"/>
      <w:kern w:val="0"/>
      <w:sz w:val="20"/>
      <w:szCs w:val="20"/>
      <w:lang w:val="ru-RU" w:eastAsia="zh-CN" w:bidi="ar-SA"/>
    </w:rPr>
  </w:style>
  <w:style w:type="paragraph" w:styleId="Style19">
    <w:name w:val="Текст выноски"/>
    <w:basedOn w:val="Normal"/>
    <w:qFormat/>
    <w:pPr>
      <w:spacing w:lineRule="auto" w:line="240" w:before="0" w:after="0"/>
    </w:pPr>
    <w:rPr>
      <w:rFonts w:ascii="Tahoma" w:hAnsi="Tahoma" w:cs="Tahoma"/>
      <w:sz w:val="16"/>
      <w:szCs w:val="16"/>
      <w:lang w:val="ru-RU"/>
    </w:rPr>
  </w:style>
  <w:style w:type="paragraph" w:styleId="ConsPlusNormal">
    <w:name w:val="ConsPlusNormal"/>
    <w:qFormat/>
    <w:pPr>
      <w:widowControl/>
      <w:suppressAutoHyphens w:val="true"/>
      <w:bidi w:val="0"/>
      <w:spacing w:before="0" w:after="0"/>
      <w:jc w:val="left"/>
    </w:pPr>
    <w:rPr>
      <w:rFonts w:ascii="Arial" w:hAnsi="Arial" w:eastAsia="Times New Roman" w:cs="Arial"/>
      <w:color w:val="auto"/>
      <w:kern w:val="0"/>
      <w:sz w:val="20"/>
      <w:szCs w:val="20"/>
      <w:lang w:val="ru-RU" w:eastAsia="zh-CN" w:bidi="ar-SA"/>
    </w:rPr>
  </w:style>
  <w:style w:type="paragraph" w:styleId="11">
    <w:name w:val="Знак1"/>
    <w:basedOn w:val="Normal"/>
    <w:qFormat/>
    <w:pPr>
      <w:widowControl w:val="false"/>
      <w:spacing w:lineRule="atLeast" w:line="360" w:before="0" w:after="0"/>
      <w:jc w:val="both"/>
    </w:pPr>
    <w:rPr>
      <w:rFonts w:ascii="Verdana" w:hAnsi="Verdana" w:cs="Verdana"/>
      <w:sz w:val="20"/>
      <w:szCs w:val="20"/>
      <w:lang w:val="en-US"/>
    </w:rPr>
  </w:style>
  <w:style w:type="paragraph" w:styleId="Style20">
    <w:name w:val="Абзац списка"/>
    <w:basedOn w:val="Normal"/>
    <w:qFormat/>
    <w:pPr>
      <w:spacing w:before="0" w:after="200"/>
      <w:ind w:hanging="0" w:left="720"/>
      <w:contextualSpacing/>
    </w:pPr>
    <w:rPr>
      <w:rFonts w:eastAsia="Calibri"/>
    </w:rPr>
  </w:style>
  <w:style w:type="paragraph" w:styleId="Style21">
    <w:name w:val=" Знак"/>
    <w:basedOn w:val="Normal"/>
    <w:qFormat/>
    <w:pPr>
      <w:spacing w:lineRule="auto" w:line="240" w:before="280" w:after="280"/>
    </w:pPr>
    <w:rPr>
      <w:rFonts w:ascii="Tahoma" w:hAnsi="Tahoma" w:cs="Tahoma"/>
      <w:sz w:val="20"/>
      <w:szCs w:val="20"/>
      <w:lang w:val="en-U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rodsharypovo.ru/"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Normal_x005F_x0000_</Template>
  <TotalTime>1012</TotalTime>
  <Application>LibreOffice/7.6.4.1$Windows_X86_64 LibreOffice_project/e19e193f88cd6c0525a17fb7a176ed8e6a3e2aa1</Application>
  <AppVersion>15.0000</AppVersion>
  <Pages>2</Pages>
  <Words>667</Words>
  <Characters>4689</Characters>
  <CharactersWithSpaces>5499</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2015-03-25T10:49:00Z</dcterms:created>
  <dc:creator>1Servis</dc:creator>
  <dc:description/>
  <dc:language>ru-RU</dc:language>
  <cp:lastModifiedBy>Spec2</cp:lastModifiedBy>
  <cp:lastPrinted>2021-02-15T10:40:00Z</cp:lastPrinted>
  <dcterms:modified xsi:type="dcterms:W3CDTF">2021-02-20T10:33:00Z</dcterms:modified>
  <cp:revision>72</cp:revision>
  <dc:subject/>
  <dc:title/>
</cp:coreProperties>
</file>

<file path=docProps/custom.xml><?xml version="1.0" encoding="utf-8"?>
<Properties xmlns="http://schemas.openxmlformats.org/officeDocument/2006/custom-properties" xmlns:vt="http://schemas.openxmlformats.org/officeDocument/2006/docPropsVTypes"/>
</file>