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bidi w:val="0"/>
        <w:ind w:left="0" w:hanging="0"/>
        <w:jc w:val="center"/>
        <w:outlineLvl w:val="0"/>
        <w:rPr>
          <w:rFonts w:ascii="Times New Roman" w:hAnsi="Times New Roman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outlineLvl w:val="0"/>
        <w:rPr>
          <w:rFonts w:ascii="Times New Roman" w:hAnsi="Times New Roman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outlineLvl w:val="0"/>
        <w:rPr>
          <w:rFonts w:ascii="Times New Roman" w:hAnsi="Times New Roman" w:eastAsia="NSimSun" w:cs="Arial"/>
          <w:b w:val="false"/>
          <w:bCs w:val="false"/>
          <w:i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</w:pPr>
      <w:r>
        <w:rPr>
          <w:rFonts w:eastAsia="NSimSun" w:cs="Arial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</w:r>
    </w:p>
    <w:p>
      <w:pPr>
        <w:pStyle w:val="Normal"/>
        <w:bidi w:val="0"/>
        <w:ind w:left="0" w:hanging="0"/>
        <w:jc w:val="center"/>
        <w:rPr>
          <w:rFonts w:ascii="Times New Roman" w:hAnsi="Times New Roman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hanging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ПОСТАНОВЛЕНИЕ</w:t>
      </w:r>
    </w:p>
    <w:p>
      <w:pPr>
        <w:pStyle w:val="Normal"/>
        <w:bidi w:val="0"/>
        <w:ind w:left="0" w:hanging="0"/>
        <w:jc w:val="left"/>
        <w:rPr>
          <w:b/>
          <w:i w:val="false"/>
          <w:i w:val="false"/>
          <w:strike w:val="false"/>
          <w:dstrike w:val="false"/>
          <w:u w:val="none"/>
        </w:rPr>
      </w:pPr>
      <w:r>
        <w:rPr>
          <w:b/>
          <w:i w:val="false"/>
          <w:strike w:val="false"/>
          <w:dstrike w:val="false"/>
          <w:u w:val="none"/>
        </w:rPr>
        <w:t>31.01.2022</w:t>
        <w:tab/>
        <w:tab/>
        <w:tab/>
        <w:tab/>
        <w:tab/>
        <w:tab/>
        <w:tab/>
        <w:tab/>
        <w:tab/>
        <w:tab/>
        <w:tab/>
        <w:t>№ 30</w:t>
      </w:r>
    </w:p>
    <w:p>
      <w:pPr>
        <w:pStyle w:val="Normal"/>
        <w:bidi w:val="0"/>
        <w:ind w:left="0" w:hanging="0"/>
        <w:jc w:val="center"/>
        <w:rPr>
          <w:b/>
          <w:i w:val="false"/>
          <w:i w:val="false"/>
          <w:strike w:val="false"/>
          <w:dstrike w:val="false"/>
          <w:u w:val="none"/>
        </w:rPr>
      </w:pPr>
      <w:r>
        <w:rPr>
          <w:b/>
          <w:i w:val="false"/>
          <w:strike w:val="false"/>
          <w:dstrike w:val="false"/>
          <w:u w:val="none"/>
        </w:rPr>
      </w:r>
    </w:p>
    <w:p>
      <w:pPr>
        <w:pStyle w:val="Normal"/>
        <w:bidi w:val="0"/>
        <w:ind w:left="0" w:hanging="0"/>
        <w:jc w:val="left"/>
        <w:rPr>
          <w:rFonts w:ascii="Times New Roman" w:hAnsi="Times New Roman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Об утверждении Положения об аттестации муниципальных служащих</w:t>
      </w:r>
    </w:p>
    <w:p>
      <w:pPr>
        <w:pStyle w:val="Normal"/>
        <w:bidi w:val="0"/>
        <w:ind w:left="0" w:hanging="0"/>
        <w:jc w:val="left"/>
        <w:rPr>
          <w:rFonts w:ascii="Times New Roman" w:hAnsi="Times New Roman"/>
          <w:b w:val="false"/>
          <w:bCs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Администрации города Шарыпово и ее структурных подразделений</w:t>
      </w:r>
    </w:p>
    <w:p>
      <w:pPr>
        <w:pStyle w:val="Normal"/>
        <w:bidi w:val="0"/>
        <w:ind w:left="0" w:hanging="0"/>
        <w:jc w:val="center"/>
        <w:rPr>
          <w:rFonts w:ascii="Times New Roman" w:hAnsi="Times New Roman"/>
          <w:b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hanging="0"/>
        <w:jc w:val="center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В целях приведения нормативных правовых актов администрации города Ачинска в соответствие с положениями действующего законодательства, в соответствии с Федеральным </w:t>
      </w:r>
      <w:hyperlink r:id="rId2">
        <w:r>
          <w:rPr>
            <w:rStyle w:val="ListLabel1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3">
        <w:r>
          <w:rPr>
            <w:rStyle w:val="ListLabel1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Красноярского края от 24.04.2008 N 5-1565 "Об особенностях правового регулирования муниципальной службы в Красноярском крае", руководствуясь </w:t>
      </w:r>
      <w:r>
        <w:rPr>
          <w:rFonts w:eastAsia="NSimSun" w:cs="Arial" w:ascii="Times New Roman" w:hAnsi="Times New Roman"/>
          <w:color w:val="auto"/>
          <w:sz w:val="28"/>
          <w:szCs w:val="28"/>
          <w:lang w:val="ru-RU" w:eastAsia="zh-CN" w:bidi="hi-IN"/>
        </w:rPr>
        <w:t xml:space="preserve">статьей 34 </w:t>
      </w:r>
      <w:r>
        <w:rPr>
          <w:rFonts w:ascii="Times New Roman" w:hAnsi="Times New Roman"/>
          <w:sz w:val="28"/>
          <w:szCs w:val="28"/>
        </w:rPr>
        <w:t xml:space="preserve">Устава города </w:t>
      </w:r>
      <w:r>
        <w:rPr>
          <w:rFonts w:eastAsia="NSimSun" w:cs="Arial" w:ascii="Times New Roman" w:hAnsi="Times New Roman"/>
          <w:color w:val="auto"/>
          <w:sz w:val="28"/>
          <w:szCs w:val="28"/>
          <w:lang w:val="ru-RU" w:eastAsia="zh-CN" w:bidi="hi-IN"/>
        </w:rPr>
        <w:t>Шарыпово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eastAsia="NSimSun" w:cs="Arial" w:ascii="Times New Roman" w:hAnsi="Times New Roman"/>
          <w:color w:val="auto"/>
          <w:sz w:val="28"/>
          <w:szCs w:val="28"/>
          <w:lang w:val="ru-RU" w:eastAsia="zh-CN" w:bidi="hi-IN"/>
        </w:rPr>
        <w:t>П</w:t>
      </w:r>
      <w:r>
        <w:rPr>
          <w:rFonts w:ascii="Times New Roman" w:hAnsi="Times New Roman"/>
          <w:sz w:val="28"/>
          <w:szCs w:val="28"/>
        </w:rPr>
        <w:t>остановляю: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 Утвердить </w:t>
      </w:r>
      <w:hyperlink w:anchor="Par29">
        <w:r>
          <w:rPr>
            <w:rStyle w:val="ListLabel1"/>
            <w:rFonts w:ascii="Times New Roman" w:hAnsi="Times New Roman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об  аттестации муниципальных служащих </w:t>
      </w:r>
      <w:r>
        <w:rPr>
          <w:rFonts w:eastAsia="NSimSun" w:cs="Arial" w:ascii="Times New Roman" w:hAnsi="Times New Roman"/>
          <w:color w:val="auto"/>
          <w:sz w:val="28"/>
          <w:szCs w:val="28"/>
          <w:lang w:val="ru-RU" w:eastAsia="zh-CN" w:bidi="hi-IN"/>
        </w:rPr>
        <w:t>А</w:t>
      </w:r>
      <w:r>
        <w:rPr>
          <w:rFonts w:ascii="Times New Roman" w:hAnsi="Times New Roman"/>
          <w:sz w:val="28"/>
          <w:szCs w:val="28"/>
        </w:rPr>
        <w:t>дминистрации города  Шарыпово и ее структурных подразделений согласно приложению.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2. Признать утратившим силу </w:t>
      </w:r>
      <w:hyperlink r:id="rId4">
        <w:r>
          <w:rPr>
            <w:rStyle w:val="ListLabel1"/>
            <w:rFonts w:ascii="Times New Roman" w:hAnsi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города  Шарыпово от </w:t>
      </w:r>
      <w:r>
        <w:rPr>
          <w:rFonts w:eastAsia="NSimSun" w:cs="Arial" w:ascii="Times New Roman" w:hAnsi="Times New Roman"/>
          <w:color w:val="auto"/>
          <w:sz w:val="28"/>
          <w:szCs w:val="28"/>
          <w:lang w:val="ru-RU" w:eastAsia="zh-CN" w:bidi="hi-IN"/>
        </w:rPr>
        <w:t xml:space="preserve">30.10.2014 </w:t>
      </w:r>
      <w:r>
        <w:rPr>
          <w:rFonts w:ascii="Times New Roman" w:hAnsi="Times New Roman"/>
          <w:sz w:val="28"/>
          <w:szCs w:val="28"/>
        </w:rPr>
        <w:t xml:space="preserve"> N </w:t>
      </w:r>
      <w:r>
        <w:rPr>
          <w:rFonts w:eastAsia="NSimSun" w:cs="Arial" w:ascii="Times New Roman" w:hAnsi="Times New Roman"/>
          <w:color w:val="auto"/>
          <w:sz w:val="28"/>
          <w:szCs w:val="28"/>
          <w:lang w:val="ru-RU" w:eastAsia="zh-CN" w:bidi="hi-IN"/>
        </w:rPr>
        <w:t xml:space="preserve">265 </w:t>
      </w:r>
      <w:r>
        <w:rPr>
          <w:rFonts w:ascii="Times New Roman" w:hAnsi="Times New Roman"/>
          <w:sz w:val="28"/>
          <w:szCs w:val="28"/>
        </w:rPr>
        <w:t xml:space="preserve"> "Об утверждении Положения </w:t>
      </w:r>
      <w:r>
        <w:rPr>
          <w:rFonts w:eastAsia="NSimSun" w:cs="Arial" w:ascii="Times New Roman" w:hAnsi="Times New Roman"/>
          <w:color w:val="auto"/>
          <w:sz w:val="28"/>
          <w:szCs w:val="28"/>
          <w:lang w:val="ru-RU" w:eastAsia="zh-CN" w:bidi="hi-IN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 xml:space="preserve">аттестации муниципальных служащих Администрации города Шарыпово и ее структурных подразделений " (в ред. </w:t>
      </w:r>
      <w:r>
        <w:rPr>
          <w:rFonts w:eastAsia="NSimSun" w:cs="Arial" w:ascii="Times New Roman" w:hAnsi="Times New Roman"/>
          <w:color w:val="auto"/>
          <w:sz w:val="28"/>
          <w:szCs w:val="28"/>
          <w:lang w:val="ru-RU" w:eastAsia="zh-CN" w:bidi="hi-IN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eastAsia="NSimSun" w:cs="Arial" w:ascii="Times New Roman" w:hAnsi="Times New Roman"/>
          <w:color w:val="auto"/>
          <w:sz w:val="28"/>
          <w:szCs w:val="28"/>
          <w:lang w:val="ru-RU" w:eastAsia="zh-CN" w:bidi="hi-IN"/>
        </w:rPr>
        <w:t xml:space="preserve">30.01.2018 </w:t>
      </w:r>
      <w:r>
        <w:rPr>
          <w:rFonts w:ascii="Times New Roman" w:hAnsi="Times New Roman"/>
          <w:sz w:val="28"/>
          <w:szCs w:val="28"/>
        </w:rPr>
        <w:t xml:space="preserve"> N </w:t>
      </w:r>
      <w:r>
        <w:rPr>
          <w:rFonts w:eastAsia="NSimSun" w:cs="Arial" w:ascii="Times New Roman" w:hAnsi="Times New Roman"/>
          <w:color w:val="auto"/>
          <w:sz w:val="28"/>
          <w:szCs w:val="28"/>
          <w:lang w:val="ru-RU" w:eastAsia="zh-CN" w:bidi="hi-IN"/>
        </w:rPr>
        <w:t>28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Опубликовать Постановление в газете «Официальный вестник города Шарыпово» и  разместить на официальном сайте Администрации города Шарыпово: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qorodsharypovo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ru </w:t>
      </w:r>
      <w:r>
        <w:rPr>
          <w:rFonts w:ascii="Times New Roman" w:hAnsi="Times New Roman"/>
          <w:sz w:val="28"/>
          <w:szCs w:val="28"/>
        </w:rPr>
        <w:t xml:space="preserve">в сети Интернет.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 Настоящее Постановление вступает в силу со дня его подписания.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5. Контроль исполнения настоящего Постановления возложить на заместителя Главы города </w:t>
      </w:r>
      <w:r>
        <w:rPr>
          <w:rFonts w:eastAsia="NSimSun" w:cs="Arial" w:ascii="Times New Roman" w:hAnsi="Times New Roman"/>
          <w:color w:val="auto"/>
          <w:sz w:val="28"/>
          <w:szCs w:val="28"/>
          <w:lang w:val="ru-RU" w:eastAsia="zh-CN" w:bidi="hi-IN"/>
        </w:rPr>
        <w:t xml:space="preserve">Шарыпово по общим вопросам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NSimSun" w:cs="Arial" w:ascii="Times New Roman" w:hAnsi="Times New Roman"/>
          <w:color w:val="auto"/>
          <w:sz w:val="28"/>
          <w:szCs w:val="28"/>
          <w:lang w:val="ru-RU" w:eastAsia="zh-CN" w:bidi="hi-IN"/>
        </w:rPr>
        <w:t>Пименова О.А.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Глава города Шарыпово</w:t>
        <w:tab/>
        <w:tab/>
        <w:tab/>
        <w:tab/>
        <w:tab/>
        <w:tab/>
        <w:t xml:space="preserve">    Н.А. Петровская</w:t>
      </w:r>
    </w:p>
    <w:p>
      <w:pPr>
        <w:pStyle w:val="Normal"/>
        <w:bidi w:val="0"/>
        <w:ind w:left="0" w:hanging="0"/>
        <w:jc w:val="right"/>
        <w:rPr>
          <w:rFonts w:ascii="Calibri" w:hAnsi="Calibri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</w:r>
    </w:p>
    <w:p>
      <w:pPr>
        <w:pStyle w:val="Normal"/>
        <w:bidi w:val="0"/>
        <w:ind w:left="0" w:hanging="0"/>
        <w:jc w:val="both"/>
        <w:rPr>
          <w:rFonts w:ascii="Calibri" w:hAnsi="Calibri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right"/>
        <w:outlineLvl w:val="0"/>
        <w:rPr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right"/>
        <w:outlineLvl w:val="0"/>
        <w:rPr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Приложение</w:t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к Постановлению</w:t>
      </w:r>
    </w:p>
    <w:p>
      <w:pPr>
        <w:pStyle w:val="Normal"/>
        <w:bidi w:val="0"/>
        <w:ind w:left="0" w:hanging="0"/>
        <w:jc w:val="right"/>
        <w:rPr/>
      </w:pP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дминистрации города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Шарыпово</w:t>
      </w:r>
    </w:p>
    <w:p>
      <w:pPr>
        <w:pStyle w:val="Normal"/>
        <w:bidi w:val="0"/>
        <w:ind w:left="0" w:hanging="0"/>
        <w:jc w:val="right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от  31.01.2022 N  30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ПОЛОЖЕНИЕ</w:t>
      </w:r>
      <w:bookmarkStart w:id="0" w:name="Par29"/>
    </w:p>
    <w:p>
      <w:pPr>
        <w:pStyle w:val="Normal"/>
        <w:bidi w:val="0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>ОБ АТТЕСТАЦИИ МУНИЦИПАЛЬНЫХ СЛУЖАЩИХ</w:t>
      </w:r>
    </w:p>
    <w:p>
      <w:pPr>
        <w:pStyle w:val="Normal"/>
        <w:bidi w:val="0"/>
        <w:ind w:left="0" w:hanging="0"/>
        <w:jc w:val="center"/>
        <w:rPr/>
      </w:pPr>
      <w:r>
        <w:rPr>
          <w:rFonts w:ascii="Times New Roman" w:hAnsi="Times New Roman"/>
          <w:b/>
          <w:i w:val="false"/>
          <w:strike w:val="false"/>
          <w:dstrike w:val="false"/>
          <w:sz w:val="28"/>
          <w:szCs w:val="28"/>
          <w:u w:val="none"/>
        </w:rPr>
        <w:t xml:space="preserve">АДМИНИСТРАЦИИ ГОРОДА </w:t>
      </w:r>
      <w:r>
        <w:rPr>
          <w:rFonts w:eastAsia="NSimSun" w:cs="Arial" w:ascii="Times New Roman" w:hAnsi="Times New Roman"/>
          <w:b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ШАРЫПОВО И ЕЕ СТРУКТУРНЫХ ПОДРАЗДЕЛЕНИЙ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1. ОБЩИЕ ПОЛОЖЕНИЯ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spacing w:before="0" w:after="0"/>
        <w:ind w:left="0" w:firstLine="540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1.1. Настоящим Положением об аттестации муниципальных служащих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дминистрации города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Шарыпово и ее структурных подразделений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определяется порядок проведения аттестации муниципальных служащих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дминистрации города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 xml:space="preserve">Шарыпово и ее структурных подразделений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(далее - муниципальные служащие).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1.2.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1.3. Аттестации не подлежат муниципальные служащие: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а) замещающие должности муниципальной службы менее одного года;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б) достигшие возраста 60 лет;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в) беременные женщины;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д) замещающие должности муниципальной службы на основании срочного трудового договора (контракта).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1.4. Аттестация муниципального служащего проводится один раз в три года.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2. ОРГАНИЗАЦИЯ ПРОВЕДЕНИЯ АТТЕСТАЦИИ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spacing w:before="0" w:after="0"/>
        <w:ind w:left="0" w:firstLine="540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2.1. Аттестация муниципального служащего осуществляется аттестационной комиссией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дминистрации города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Шарыпово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2.2. Для проведения аттестации муниципальных служащих издается акт представителя нанимателя (работодателя), содержащий положения: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а) о формировании аттестационной комиссии;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б) об утверждении графика проведения аттестации с указанием муниципальных служащих, подлежащих аттестации;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в) о подготовке документов, необходимых для работы аттестационной комиссии;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г) о подготовке перечня вопросов для тестирования и устного собеседования.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2.3. Аттестационная комиссия формируется актом представителя нанимателя (работодателя). Указанным актом определяются состав аттестационной комиссии и порядок ее работы.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организаций, в качестве независимых экспертов - специалисты по вопросам, связанным с муниципальной службой.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Количество членов аттестационной комиссии не может быть менее трех человек.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Представитель нанимателя (работодатель) может приглашать для работы в аттестационной комиссии депутатов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Шарыповского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городского Совета депутатов, государственных гражданских служащих, муниципальных служащих других органов местного самоуправления.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 зависимости от специфики должностных обязанностей муниципальных служащих в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дминистрации города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Шарыпово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может быть создано несколько аттестационных комиссий.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2.5. График проведения аттестации утверждается представителем нанимателя (работодателя) и доводится до сведения каждого аттестуемого муниципального служащего не менее чем за месяц до начала аттестации.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2.6. В графике проведения аттестации указываются: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а) наименование структурного подразделения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дминистрации города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Шарыпово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, в котором проводится аттестация;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б) список муниципальных служащих, подлежащих аттестации, с указанием замещаемых ими должностей муниципальной службы;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в) дата, время и место проведения аттестации;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г) дата представления в аттестационную комиссию необходимых документов.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2.7. Не позднее чем за две недели до начала проведения аттестации в аттестационную комиссию представляется </w:t>
      </w:r>
      <w:hyperlink w:anchor="Par136">
        <w:r>
          <w:rPr>
            <w:rStyle w:val="ListLabel1"/>
            <w:rFonts w:ascii="Times New Roman" w:hAnsi="Times New Roman"/>
            <w:sz w:val="28"/>
            <w:szCs w:val="28"/>
          </w:rPr>
          <w:t>отзыв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2.9. Специалист по кадровой работе Администрации города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Шарыпово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либо ее структурного подразделения с правами юридического лица не менее чем за неделю до начала проведения аттестации должен ознакомить каждого аттестуемого муниципального служащего с представленным отзывом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>
      <w:pPr>
        <w:pStyle w:val="Normal"/>
        <w:bidi w:val="0"/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hanging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 ПРОВЕДЕНИЕ АТТЕСТАЦИИ</w:t>
      </w:r>
    </w:p>
    <w:p>
      <w:pPr>
        <w:pStyle w:val="Normal"/>
        <w:bidi w:val="0"/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Форму и методы проведения аттестации определяет аттестационная комиссия.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Муниципальный служащий не позднее чем за две недели до начала проведения аттестации должен быть ознакомлен с вопросами тестирования, темами устного собеседования.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3.5. Профессиональная деятельность муниципального служащего оценивается на основе: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б) участия муниципального служащего в решении поставленных перед соответствующим структурным подразделением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дминистрации города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Шарыпово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, задач, сложности выполняемой муниципальным служащим работы, ее эффективности и результативности.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3.6. При оценке профессиональной деятельности муниципального служащего должны учитываться: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а) результаты исполнения муниципальным служащим должностной инструкции;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б) уровень знаний и умений, необходимых для исполнения должностных обязанностей, и опыт работы муниципального служащего;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д)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3.7. Заседание аттестационной комиссии считается правомочным, если на нем присутствует не менее двух третей ее членов.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Присутствие председателя аттестационной комиссии или его заместителя является обязательным.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а) муниципальный служащий соответствует замещаемой должности муниципальной службы;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б) муниципальный служащий не соответствует замещаемой должности муниципальной службы.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3.10. Аттестационная комиссия может давать рекомендации: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а) представителю нанимателя (работодателю)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б) аттестуемому муниципальному служащему - об улучшении его профессиональной деятельности.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3.11. Результаты аттестации заносятся в аттестационный </w:t>
      </w:r>
      <w:hyperlink r:id="rId5">
        <w:r>
          <w:rPr>
            <w:rStyle w:val="ListLabel1"/>
            <w:rFonts w:ascii="Times New Roman" w:hAnsi="Times New Roman"/>
            <w:sz w:val="28"/>
            <w:szCs w:val="28"/>
          </w:rPr>
          <w:t>лист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Муниципальный служащий знакомится с аттестационным листом и ставит в нем личную подпись.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представителю нанимателя (работодателю) - представляются не позднее чем через семь дней после ее проведения.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3.13. В течение одного месяца после дня проведения аттестации по ее результатам представитель нанимателя (работодатель) может принимать решение о том, что: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б) муниципальный служащий направляется для получения дополнительного профессионального образования;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в) муниципальный служащий поощряется за достигнутые успехи в профессиональной деятельности;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д) муниципальный служащий понижается в должности муниципальной службы;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е) муниципальный служащий, признанный не соответствующим замещаемой должности вследствие недостаточной квалификации,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>
      <w:pPr>
        <w:pStyle w:val="Normal"/>
        <w:bidi w:val="0"/>
        <w:spacing w:before="0" w:after="0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>
      <w:pPr>
        <w:pStyle w:val="Normal"/>
        <w:bidi w:val="0"/>
        <w:spacing w:before="0" w:after="0"/>
        <w:ind w:left="0" w:hanging="0"/>
        <w:contextualSpacing/>
        <w:jc w:val="both"/>
        <w:rPr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right"/>
        <w:outlineLvl w:val="1"/>
        <w:rPr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Приложение 1</w:t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к Положению</w:t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об  аттестации муниципальных служащих</w:t>
      </w:r>
    </w:p>
    <w:p>
      <w:pPr>
        <w:pStyle w:val="Normal"/>
        <w:bidi w:val="0"/>
        <w:ind w:left="0" w:hanging="0"/>
        <w:jc w:val="right"/>
        <w:rPr/>
      </w:pP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дминистрации города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Шарыпово</w:t>
      </w:r>
    </w:p>
    <w:p>
      <w:pPr>
        <w:pStyle w:val="Normal"/>
        <w:bidi w:val="0"/>
        <w:ind w:left="0" w:hanging="0"/>
        <w:jc w:val="right"/>
        <w:rPr/>
      </w:pP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 xml:space="preserve">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и ее структурных подразделений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                                    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УТВЕРЖДАЮ</w:t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         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____________________________________</w:t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          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2"/>
          <w:szCs w:val="22"/>
          <w:u w:val="none"/>
        </w:rPr>
        <w:t>должность вышестоящего руководителя</w:t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         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___________ ________________________</w:t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           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2"/>
          <w:szCs w:val="22"/>
          <w:u w:val="none"/>
        </w:rPr>
        <w:t>подпись  фамилия, инициалы</w:t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ОТЗЫВ</w:t>
      </w:r>
      <w:bookmarkStart w:id="1" w:name="Par136"/>
    </w:p>
    <w:p>
      <w:pPr>
        <w:pStyle w:val="Normal"/>
        <w:bidi w:val="0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об исполнении муниципальным служащим должностных</w:t>
      </w:r>
    </w:p>
    <w:p>
      <w:pPr>
        <w:pStyle w:val="Normal"/>
        <w:bidi w:val="0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обязанностей за аттестационный период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_____________________________________________________________________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ab/>
        <w:tab/>
        <w:t xml:space="preserve">    ФИО аттестуемого,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_____________________________________________________________________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замещаемая должность на момент проведения аттестации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1.   Необходимо   охарактеризовать   вклад   служащего  в  деятельность</w:t>
      </w:r>
    </w:p>
    <w:p>
      <w:pPr>
        <w:pStyle w:val="Normal"/>
        <w:bidi w:val="0"/>
        <w:ind w:left="0" w:hanging="0"/>
        <w:jc w:val="both"/>
        <w:rPr/>
      </w:pP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дминистрации  города 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Шарыпово либо ее структурного подразделения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, оценить степень участия служащего в решении поставленных  перед  ним  задач,  т.е. отразить основные вопросы (проблемы, задачи), в решении которых муниципальный служащий принимал участие.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_____________________________________________________________________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_____________________________________________________________________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2.   Указываются   те  должностные  обязанности,  с  которыми  служащий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справляется  лучше  всего,  и  те,  которые ему менее удаются, рекомендации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непосредственного руководителя муниципальному служащему.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_____________________________________________________________________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_____________________________________________________________________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3.  Необходимо  охарактеризовать профессиональные и личностные качества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муниципального  служащего  применительно  к  профессиональной  деятельности муниципального служащего: _______________________________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Вывод:   предложение   непосредственного  руководителя  о  соответствии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(несоответствии)     муниципального    служащего    замещаемой    должности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муниципальной службы.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Наименование должности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непосредственного руководителя           ___________ ______________________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            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ab/>
        <w:tab/>
      </w:r>
      <w:r>
        <w:rPr>
          <w:rFonts w:ascii="Times New Roman" w:hAnsi="Times New Roman"/>
          <w:b w:val="false"/>
          <w:i w:val="false"/>
          <w:strike w:val="false"/>
          <w:dstrike w:val="false"/>
          <w:sz w:val="22"/>
          <w:szCs w:val="22"/>
          <w:u w:val="none"/>
        </w:rPr>
        <w:t>(подпись)   (расшифровка подписи)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С отзывом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ознакомлен (а)  ___________  ______________________  "___" ________ 20__ г.</w:t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ab/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2"/>
          <w:szCs w:val="22"/>
          <w:u w:val="none"/>
        </w:rPr>
        <w:t xml:space="preserve">  (подпись)   (расшифровка подписи)</w:t>
      </w:r>
    </w:p>
    <w:p>
      <w:pPr>
        <w:pStyle w:val="Normal"/>
        <w:numPr>
          <w:ilvl w:val="0"/>
          <w:numId w:val="0"/>
        </w:numPr>
        <w:bidi w:val="0"/>
        <w:ind w:left="0" w:hanging="0"/>
        <w:jc w:val="right"/>
        <w:outlineLvl w:val="1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right"/>
        <w:outlineLvl w:val="1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Приложение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2</w:t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к Положению</w:t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об  аттестации муниципальных служащих</w:t>
      </w:r>
    </w:p>
    <w:p>
      <w:pPr>
        <w:pStyle w:val="Normal"/>
        <w:bidi w:val="0"/>
        <w:ind w:left="0" w:hanging="0"/>
        <w:jc w:val="right"/>
        <w:rPr/>
      </w:pP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дминистрации города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Шарыпово</w:t>
      </w:r>
    </w:p>
    <w:p>
      <w:pPr>
        <w:pStyle w:val="Normal"/>
        <w:bidi w:val="0"/>
        <w:ind w:left="0" w:hanging="0"/>
        <w:jc w:val="right"/>
        <w:rPr>
          <w:rFonts w:ascii="Times New Roman" w:hAnsi="Times New Roman"/>
          <w:sz w:val="28"/>
          <w:szCs w:val="28"/>
        </w:rPr>
      </w:pPr>
      <w:bookmarkEnd w:id="0"/>
      <w:bookmarkEnd w:id="1"/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 xml:space="preserve"> </w:t>
      </w:r>
      <w:r>
        <w:rPr>
          <w:rFonts w:eastAsia="NSimSun" w:cs="Arial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hi-IN"/>
        </w:rPr>
        <w:t>и ее структурных подразделений</w:t>
      </w:r>
    </w:p>
    <w:p>
      <w:pPr>
        <w:pStyle w:val="Normal"/>
        <w:ind w:lef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</w:t>
      </w:r>
    </w:p>
    <w:p>
      <w:pPr>
        <w:pStyle w:val="Normal"/>
        <w:ind w:left="0" w:hanging="0"/>
        <w:jc w:val="center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</w:t>
      </w:r>
      <w:r>
        <w:rPr>
          <w:rFonts w:ascii="Times New Roman" w:hAnsi="Times New Roman"/>
          <w:b/>
          <w:bCs/>
          <w:i w:val="false"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bCs/>
          <w:i w:val="false"/>
          <w:strike w:val="false"/>
          <w:dstrike w:val="false"/>
          <w:sz w:val="28"/>
          <w:szCs w:val="28"/>
          <w:u w:val="none"/>
        </w:rPr>
        <w:t>Аттестационный лист муниципального служащего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1. Фамилия, имя, отчество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_________________________________________________</w:t>
      </w:r>
    </w:p>
    <w:p>
      <w:pPr>
        <w:pStyle w:val="Normal"/>
        <w:ind w:lef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2. Год, число и месяц рождения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3. Сведения о профессиональном образовании, наличии ученой степени, ученого</w:t>
      </w:r>
    </w:p>
    <w:p>
      <w:pPr>
        <w:pStyle w:val="Normal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звания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</w:t>
      </w:r>
    </w:p>
    <w:p>
      <w:pPr>
        <w:pStyle w:val="Normal"/>
        <w:ind w:lef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ab/>
        <w:tab/>
        <w:t>(когда  и  какое  учебное   заведение  окончил,</w:t>
      </w:r>
    </w:p>
    <w:p>
      <w:pPr>
        <w:pStyle w:val="Normal"/>
        <w:ind w:lef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специальность и квалификация по образованию, ученая степень, ученое звание)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4. Замещаемая  должность  муниципальной  службы на момент аттестации и дата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назначения на эту должность</w:t>
      </w:r>
    </w:p>
    <w:p>
      <w:pPr>
        <w:pStyle w:val="Normal"/>
        <w:ind w:lef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5. Стаж муниципальной службы ______________________________________________</w:t>
      </w:r>
    </w:p>
    <w:p>
      <w:pPr>
        <w:pStyle w:val="Normal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6. Общий трудовой стаж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7. Вопросы к муниципальному служащему и краткие ответы на них</w:t>
      </w:r>
    </w:p>
    <w:p>
      <w:pPr>
        <w:pStyle w:val="Normal"/>
        <w:ind w:lef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ind w:lef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8. Рекомендации, высказанные аттестационной комиссией</w:t>
      </w:r>
    </w:p>
    <w:p>
      <w:pPr>
        <w:pStyle w:val="Normal"/>
        <w:ind w:lef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ind w:lef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9. Краткая оценка выполнения муниципальным служащим рекомендаций предыдущей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аттестации</w:t>
      </w:r>
    </w:p>
    <w:p>
      <w:pPr>
        <w:pStyle w:val="Normal"/>
        <w:ind w:lef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ind w:lef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(выполнены, выполнены частично, не выполнены)</w:t>
      </w:r>
    </w:p>
    <w:p>
      <w:pPr>
        <w:pStyle w:val="Normal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10. Решение аттестационной комиссии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</w:t>
      </w:r>
    </w:p>
    <w:p>
      <w:pPr>
        <w:pStyle w:val="Normal"/>
        <w:ind w:lef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</w:t>
      </w:r>
      <w:r>
        <w:rPr>
          <w:rFonts w:ascii="Courier New" w:hAnsi="Courier New"/>
          <w:b w:val="false"/>
          <w:i w:val="false"/>
          <w:strike w:val="false"/>
          <w:dstrike w:val="false"/>
          <w:sz w:val="18"/>
          <w:szCs w:val="18"/>
          <w:u w:val="none"/>
        </w:rPr>
        <w:t>(соответствует замещаемой должности муниципальной службы; не соответствует замещаемой должности муниципальной службы)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</w:t>
      </w:r>
    </w:p>
    <w:p>
      <w:pPr>
        <w:pStyle w:val="Normal"/>
        <w:ind w:lef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</w:t>
      </w:r>
    </w:p>
    <w:p>
      <w:pPr>
        <w:pStyle w:val="Normal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11. Количественный состав аттестационной комиссии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</w:t>
      </w:r>
    </w:p>
    <w:p>
      <w:pPr>
        <w:pStyle w:val="Normal"/>
        <w:ind w:left="0" w:hanging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На заседании</w:t>
      </w:r>
    </w:p>
    <w:p>
      <w:pPr>
        <w:pStyle w:val="Normal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присутствовало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______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членов аттестационной комиссии</w:t>
      </w:r>
    </w:p>
    <w:p>
      <w:pPr>
        <w:pStyle w:val="Normal"/>
        <w:ind w:left="0" w:hanging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Количество</w:t>
      </w:r>
    </w:p>
    <w:p>
      <w:pPr>
        <w:pStyle w:val="Normal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голосов                             "за"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________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"против"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________</w:t>
      </w:r>
    </w:p>
    <w:p>
      <w:pPr>
        <w:pStyle w:val="Normal"/>
        <w:ind w:left="0" w:hanging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Председатель аттестационной</w:t>
      </w:r>
    </w:p>
    <w:p>
      <w:pPr>
        <w:pStyle w:val="Normal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комиссии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</w:t>
        <w:tab/>
        <w:tab/>
        <w:t xml:space="preserve"> (подпись)              (расшифровка подписи)</w:t>
      </w:r>
    </w:p>
    <w:p>
      <w:pPr>
        <w:pStyle w:val="Normal"/>
        <w:ind w:left="0" w:hanging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Заместитель председателя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аттестационной комиссии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szCs w:val="24"/>
          <w:u w:val="none"/>
        </w:rPr>
        <w:t xml:space="preserve">   </w:t>
        <w:tab/>
        <w:t xml:space="preserve"> (подпись)   </w:t>
        <w:tab/>
        <w:tab/>
        <w:t>(расшифровка подписи)</w:t>
      </w:r>
    </w:p>
    <w:p>
      <w:pPr>
        <w:pStyle w:val="Normal"/>
        <w:ind w:lef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ab/>
        <w:tab/>
        <w:tab/>
        <w:tab/>
        <w:t xml:space="preserve">           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Секретарь аттестационной</w:t>
      </w:r>
    </w:p>
    <w:p>
      <w:pPr>
        <w:pStyle w:val="Normal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комиссии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</w:t>
        <w:tab/>
        <w:tab/>
        <w:t xml:space="preserve"> (подпись)              (расшифровка подписи)</w:t>
      </w:r>
    </w:p>
    <w:p>
      <w:pPr>
        <w:pStyle w:val="Normal"/>
        <w:ind w:left="0" w:hanging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Члены аттестационной</w:t>
      </w:r>
    </w:p>
    <w:p>
      <w:pPr>
        <w:pStyle w:val="Normal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комиссии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_____________  _________________________</w:t>
      </w:r>
    </w:p>
    <w:p>
      <w:pPr>
        <w:pStyle w:val="Normal"/>
        <w:ind w:lef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(подпись)      (расшифровка подписи)</w:t>
      </w:r>
    </w:p>
    <w:p>
      <w:pPr>
        <w:pStyle w:val="Normal"/>
        <w:ind w:lef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  _________________________</w:t>
      </w:r>
    </w:p>
    <w:p>
      <w:pPr>
        <w:pStyle w:val="Normal"/>
        <w:ind w:lef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(подпись)      (расшифровка подписи)</w:t>
      </w:r>
    </w:p>
    <w:p>
      <w:pPr>
        <w:pStyle w:val="Normal"/>
        <w:ind w:left="0" w:hanging="0"/>
        <w:jc w:val="both"/>
        <w:rPr>
          <w:rFonts w:ascii="Courier New" w:hAnsi="Courier New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Дата проведения аттестации _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</w:t>
      </w:r>
    </w:p>
    <w:p>
      <w:pPr>
        <w:pStyle w:val="Normal"/>
        <w:ind w:lef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С аттестационным листом ознакомлен(а)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____________________________________</w:t>
      </w:r>
    </w:p>
    <w:p>
      <w:pPr>
        <w:pStyle w:val="Normal"/>
        <w:ind w:lef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(подпись муниципального служащего)</w:t>
      </w:r>
    </w:p>
    <w:sectPr>
      <w:type w:val="nextPage"/>
      <w:pgSz w:w="11906" w:h="16838"/>
      <w:pgMar w:left="1260" w:right="886" w:gutter="0" w:header="0" w:top="620" w:footer="0" w:bottom="578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B56C3CFA74790E44228875DE763EA735289E39CD1C413181EEBC7854A2753CCC7AA8D66B50CDB29A06513A49EBF0F270C4547B4F2C16CB936k8I" TargetMode="External"/><Relationship Id="rId3" Type="http://schemas.openxmlformats.org/officeDocument/2006/relationships/hyperlink" Target="consultantplus://offline/ref=CB56C3CFA74790E442289950F10FB57C528ABE94D1C711484BBAC1D21577559987EA8B33F648D72FA06E42F6DFE15676490E4AB6EDDD6CB97494E92532k1I" TargetMode="External"/><Relationship Id="rId4" Type="http://schemas.openxmlformats.org/officeDocument/2006/relationships/hyperlink" Target="consultantplus://offline/ref=CB56C3CFA74790E442289950F10FB57C528ABE94D2C2114A41B8C1D21577559987EA8B33E4488F23A06F59F5D8F400270F35k9I" TargetMode="External"/><Relationship Id="rId5" Type="http://schemas.openxmlformats.org/officeDocument/2006/relationships/hyperlink" Target="consultantplus://offline/ref=CB56C3CFA74790E442289950F10FB57C528ABE94D1C0114843BEC1D21577559987EA8B33F648D72FA06E46F5DBE15676490E4AB6EDDD6CB97494E92532k1I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LibreOffice/7.5.5.2$Windows_X86_64 LibreOffice_project/ca8fe7424262805f223b9a2334bc7181abbcbf5e</Application>
  <AppVersion>15.0000</AppVersion>
  <Pages>11</Pages>
  <Words>2127</Words>
  <Characters>18223</Characters>
  <CharactersWithSpaces>21043</CharactersWithSpaces>
  <Paragraphs>187</Paragraphs>
  <Company>КонсультантПлюс Версия 4021.00.55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2022-02-02T08:55:00Z</dcterms:created>
  <dc:creator/>
  <dc:description/>
  <dc:language>ru-RU</dc:language>
  <cp:lastModifiedBy/>
  <cp:lastPrinted>2022-02-02T09:22:09Z</cp:lastPrinted>
  <dcterms:modified xsi:type="dcterms:W3CDTF">2022-02-08T13:40:34Z</dcterms:modified>
  <cp:revision>5</cp:revision>
  <dc:subject/>
  <dc:title>Закон Красноярского края от 24.04.2008 N 5-1565(ред. от 23.11.2021)"Об особенностях правового регулирования муниципальной службы в Красноярском крае"(подписан Губернатором Красноярского края 13.05.2008)(вместе с "Типовым положением о проведении аттестации муниципальных служащих в Красноярском крае")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