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18.01.2023                                                                                                      № 19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Об утверждении стоимости путевки для детей в загородные оздоровитель</w:t>
      </w:r>
      <w:bookmarkStart w:id="3" w:name="_GoBack"/>
      <w:bookmarkEnd w:id="3"/>
      <w:r>
        <w:rPr>
          <w:rFonts w:eastAsia="Times New Roman" w:ascii="Times New Roman" w:hAnsi="Times New Roman"/>
          <w:sz w:val="27"/>
          <w:szCs w:val="27"/>
          <w:lang w:eastAsia="ru-RU"/>
        </w:rPr>
        <w:t>ные лагеря городского округа города Шарыпово Красноярского края на 2023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в Красноярском крае» (в редакции от 06.10.2022), на основании постановления Правительства Красноярского края от 20.12.2022 № 1130-п «Об утверждении средней стоимости путевки в краевые государственные и муниципальные загородные оздоровительные лагеря на 2023 год»,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 Утвердить стоимость одной путевки для детей в муниципальное автономное образовательное учреждение дополнительного образования «Детский оздоровительно-образовательный лагерь «Парус» и в муниципальное автономное образовательное учреждение дополнительного образования «Детский оздоровительно-образовательный лагерь «Бригантина» на 2023 год за одну смену (21 календарный день) в размере 30 079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Установить размер оплаты за счет средств юридических и физических лиц за полную стоимость в размере 30 079 рублей, за счет средств родителей (законных представителей), пользующихся первоочередным правом на приобретение путевки в загородный оздоровительный лагерь (независимо от формы собственности), за 30% от ее полной стоимости, в размере 9 023,70 рубля.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4.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 города Шарыпово», распространяется на правоотношения, возникшие с 01 января 2023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7"/>
            <w:szCs w:val="27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7"/>
          <w:szCs w:val="27"/>
          <w:lang w:eastAsia="ru-RU"/>
        </w:rPr>
        <w:t>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spacing w:before="0" w:after="160"/>
        <w:rPr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64a6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4764a6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37ba1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837b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LibreOffice/7.5.5.2$Windows_X86_64 LibreOffice_project/ca8fe7424262805f223b9a2334bc7181abbcbf5e</Application>
  <AppVersion>15.0000</AppVersion>
  <DocSecurity>0</DocSecurity>
  <Pages>1</Pages>
  <Words>247</Words>
  <Characters>1730</Characters>
  <CharactersWithSpaces>2169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2022-12-26T07:35:00Z</dcterms:created>
  <dc:creator>Пользователь Windows</dc:creator>
  <dc:description/>
  <dc:language>ru-RU</dc:language>
  <cp:lastModifiedBy/>
  <cp:lastPrinted>2022-12-26T08:08:00Z</cp:lastPrinted>
  <dcterms:modified xsi:type="dcterms:W3CDTF">2023-01-20T17:37:42Z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