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29.01.2021                                                                                                          </w:t>
      </w:r>
      <w:bookmarkStart w:id="0" w:name="_GoBack"/>
      <w:bookmarkEnd w:id="0"/>
      <w:r>
        <w:rPr>
          <w:rFonts w:eastAsia="Calibri" w:cs="Times New Roman" w:ascii="Times New Roman" w:hAnsi="Times New Roman"/>
          <w:sz w:val="28"/>
          <w:szCs w:val="28"/>
        </w:rPr>
        <w:t>№ 18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О внесении изменений и дополнений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постановление Администрации города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Шарыпово от 07.10.2013 № 245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об утверждении муниципальной программы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«Развитие образования» муниципального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образования «город Шарыпово Красноярского края»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(в редакции от 13.10.2020 № 217, от 12.11.2020 № 253)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1. 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13.10.2020 № 217, от 12.11.2020 № 253)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1.1. 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строку 4.7., 4.8. изложить в новой редакции, согласно приложению № 1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 w:ascii="Times New Roman" w:hAnsi="Times New Roman"/>
          <w:sz w:val="28"/>
          <w:szCs w:val="28"/>
        </w:rPr>
        <w:t>Глава города Шарыпово                                                               Н.А. Петровская</w:t>
      </w:r>
    </w:p>
    <w:p>
      <w:pPr>
        <w:sectPr>
          <w:type w:val="nextPage"/>
          <w:pgSz w:w="11906" w:h="16838"/>
          <w:pgMar w:left="1701" w:right="850" w:gutter="0" w:header="0" w:top="1134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города Шарыпово от 29.01.2021 г. № 18</w:t>
      </w:r>
      <w:bookmarkStart w:id="1" w:name="_GoBack_Копия_1"/>
      <w:bookmarkEnd w:id="1"/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082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5"/>
        <w:gridCol w:w="2870"/>
        <w:gridCol w:w="1872"/>
        <w:gridCol w:w="801"/>
        <w:gridCol w:w="920"/>
        <w:gridCol w:w="1442"/>
        <w:gridCol w:w="831"/>
        <w:gridCol w:w="1116"/>
        <w:gridCol w:w="1116"/>
        <w:gridCol w:w="995"/>
        <w:gridCol w:w="1116"/>
        <w:gridCol w:w="1487"/>
      </w:tblGrid>
      <w:tr>
        <w:trPr>
          <w:trHeight w:val="4665" w:hRule="atLeas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Субсидии бюджету городского округа города Шарыпово из краевого бюджета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01100L3040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612   622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22291,50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22894,00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7229,70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52415,20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2422 ребенка  начального общего образования получают бесплатное горячее питание</w:t>
            </w:r>
          </w:p>
        </w:tc>
      </w:tr>
      <w:tr>
        <w:trPr>
          <w:trHeight w:val="5130" w:hRule="atLeas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Софинансирование а краевой субсидии бюджету городского округа города Шарыпово из краевого бюджета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01100L3040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612   622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52,70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2422 ребенка  начального общего образования получают бесплатное горячее питание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8a728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8a728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LibreOffice/7.5.5.2$Windows_X86_64 LibreOffice_project/ca8fe7424262805f223b9a2334bc7181abbcbf5e</Application>
  <AppVersion>15.0000</AppVersion>
  <DocSecurity>0</DocSecurity>
  <Pages>3</Pages>
  <Words>372</Words>
  <Characters>2764</Characters>
  <CharactersWithSpaces>3269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2021-01-21T01:34:00Z</dcterms:created>
  <dc:creator>Пользователь Windows</dc:creator>
  <dc:description/>
  <dc:language>ru-RU</dc:language>
  <cp:lastModifiedBy/>
  <cp:lastPrinted>2021-01-21T01:44:00Z</cp:lastPrinted>
  <dcterms:modified xsi:type="dcterms:W3CDTF">2024-01-29T14:25:56Z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