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FD268" w14:textId="77777777" w:rsidR="004C5385" w:rsidRPr="00CE17C2" w:rsidRDefault="004C5385" w:rsidP="004C5385">
      <w:pPr>
        <w:spacing w:after="0" w:line="240" w:lineRule="auto"/>
        <w:jc w:val="center"/>
        <w:rPr>
          <w:rFonts w:ascii="Times New Roman" w:eastAsia="Times New Roman" w:hAnsi="Times New Roman" w:cs="Times New Roman"/>
          <w:sz w:val="28"/>
          <w:szCs w:val="28"/>
          <w:lang w:eastAsia="ru-RU"/>
        </w:rPr>
      </w:pPr>
      <w:r w:rsidRPr="00CE17C2">
        <w:rPr>
          <w:rFonts w:ascii="Arial" w:eastAsia="Times New Roman" w:hAnsi="Arial" w:cs="Arial"/>
          <w:b/>
          <w:bCs/>
          <w:noProof/>
          <w:sz w:val="28"/>
          <w:szCs w:val="28"/>
          <w:lang w:eastAsia="ru-RU"/>
        </w:rPr>
        <w:drawing>
          <wp:inline distT="0" distB="0" distL="0" distR="0" wp14:anchorId="27C14897" wp14:editId="3D0A9728">
            <wp:extent cx="609600" cy="70485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7" cstate="print">
                      <a:lum bright="12000" contrast="36000"/>
                      <a:extLst>
                        <a:ext uri="{28A0092B-C50C-407E-A947-70E740481C1C}">
                          <a14:useLocalDpi xmlns:a14="http://schemas.microsoft.com/office/drawing/2010/main" val="0"/>
                        </a:ext>
                      </a:extLst>
                    </a:blip>
                    <a:srcRect/>
                    <a:stretch>
                      <a:fillRect/>
                    </a:stretch>
                  </pic:blipFill>
                  <pic:spPr bwMode="auto">
                    <a:xfrm>
                      <a:off x="0" y="0"/>
                      <a:ext cx="609600" cy="704850"/>
                    </a:xfrm>
                    <a:prstGeom prst="rect">
                      <a:avLst/>
                    </a:prstGeom>
                    <a:noFill/>
                    <a:ln>
                      <a:noFill/>
                    </a:ln>
                  </pic:spPr>
                </pic:pic>
              </a:graphicData>
            </a:graphic>
          </wp:inline>
        </w:drawing>
      </w:r>
    </w:p>
    <w:p w14:paraId="09D7A159" w14:textId="77777777" w:rsidR="004C5385" w:rsidRPr="00CE17C2" w:rsidRDefault="004C5385" w:rsidP="004C5385">
      <w:pPr>
        <w:spacing w:after="0" w:line="240" w:lineRule="auto"/>
        <w:jc w:val="both"/>
        <w:rPr>
          <w:rFonts w:ascii="Times New Roman" w:eastAsia="Times New Roman" w:hAnsi="Times New Roman" w:cs="Times New Roman"/>
          <w:sz w:val="28"/>
          <w:szCs w:val="28"/>
          <w:lang w:eastAsia="ru-RU"/>
        </w:rPr>
      </w:pPr>
    </w:p>
    <w:p w14:paraId="30558456" w14:textId="77777777" w:rsidR="004C5385" w:rsidRPr="00CE17C2" w:rsidRDefault="004C5385" w:rsidP="004C5385">
      <w:pPr>
        <w:spacing w:after="0" w:line="240" w:lineRule="auto"/>
        <w:jc w:val="center"/>
        <w:rPr>
          <w:rFonts w:ascii="Times New Roman" w:eastAsia="Times New Roman" w:hAnsi="Times New Roman" w:cs="Times New Roman"/>
          <w:sz w:val="28"/>
          <w:szCs w:val="28"/>
          <w:lang w:eastAsia="ru-RU"/>
        </w:rPr>
      </w:pPr>
      <w:r w:rsidRPr="00CE17C2">
        <w:rPr>
          <w:rFonts w:ascii="Times New Roman" w:eastAsia="Times New Roman" w:hAnsi="Times New Roman" w:cs="Times New Roman"/>
          <w:b/>
          <w:bCs/>
          <w:sz w:val="24"/>
          <w:szCs w:val="24"/>
          <w:lang w:eastAsia="ru-RU"/>
        </w:rPr>
        <w:t>АДМИНИСТРАЦИЯ ШАРЫПОВСКОГО МУНИЦИПАЛЬНОГО ОКРУГА</w:t>
      </w:r>
      <w:r w:rsidRPr="00CE17C2">
        <w:rPr>
          <w:rFonts w:ascii="Calibri" w:eastAsia="Calibri" w:hAnsi="Calibri" w:cs="Times New Roman"/>
        </w:rPr>
        <w:t xml:space="preserve"> </w:t>
      </w:r>
    </w:p>
    <w:p w14:paraId="5BC2A923" w14:textId="77777777" w:rsidR="004C5385" w:rsidRDefault="004C5385" w:rsidP="004C5385">
      <w:pPr>
        <w:spacing w:after="0" w:line="240" w:lineRule="auto"/>
        <w:jc w:val="center"/>
        <w:rPr>
          <w:rFonts w:ascii="Times New Roman" w:eastAsia="Times New Roman" w:hAnsi="Times New Roman" w:cs="Times New Roman"/>
          <w:b/>
          <w:sz w:val="28"/>
          <w:szCs w:val="28"/>
          <w:lang w:eastAsia="ru-RU"/>
        </w:rPr>
      </w:pPr>
    </w:p>
    <w:p w14:paraId="55DF9202" w14:textId="77777777" w:rsidR="004C5385" w:rsidRDefault="004C5385" w:rsidP="004C5385">
      <w:pPr>
        <w:spacing w:after="0" w:line="240" w:lineRule="auto"/>
        <w:jc w:val="center"/>
        <w:rPr>
          <w:rFonts w:ascii="Times New Roman" w:eastAsia="Times New Roman" w:hAnsi="Times New Roman" w:cs="Times New Roman"/>
          <w:b/>
          <w:sz w:val="28"/>
          <w:szCs w:val="28"/>
          <w:lang w:eastAsia="ru-RU"/>
        </w:rPr>
      </w:pPr>
    </w:p>
    <w:p w14:paraId="7CF13EF3" w14:textId="77777777" w:rsidR="004C5385" w:rsidRPr="00CE17C2" w:rsidRDefault="004C5385" w:rsidP="004C538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ПОСТАНОВЛЕНИЕ</w:t>
      </w:r>
    </w:p>
    <w:p w14:paraId="4E08E384" w14:textId="77777777" w:rsidR="004C5385" w:rsidRPr="00CE17C2" w:rsidRDefault="004C5385" w:rsidP="004C5385">
      <w:pPr>
        <w:spacing w:after="0" w:line="240" w:lineRule="auto"/>
        <w:jc w:val="center"/>
        <w:rPr>
          <w:rFonts w:ascii="Times New Roman" w:eastAsia="Times New Roman" w:hAnsi="Times New Roman" w:cs="Times New Roman"/>
          <w:b/>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4C5385" w:rsidRPr="00B333B1" w14:paraId="7AFD6E56" w14:textId="77777777" w:rsidTr="00855A65">
        <w:tc>
          <w:tcPr>
            <w:tcW w:w="3115" w:type="dxa"/>
          </w:tcPr>
          <w:p w14:paraId="460D26E1" w14:textId="3CC08999" w:rsidR="004C5385" w:rsidRPr="00B333B1" w:rsidRDefault="008857E7" w:rsidP="00855A65">
            <w:pPr>
              <w:rPr>
                <w:rFonts w:ascii="Arial" w:eastAsia="Times New Roman" w:hAnsi="Arial" w:cs="Arial"/>
                <w:b/>
                <w:sz w:val="24"/>
                <w:szCs w:val="24"/>
                <w:lang w:eastAsia="ru-RU"/>
              </w:rPr>
            </w:pPr>
            <w:r w:rsidRPr="00B333B1">
              <w:rPr>
                <w:rFonts w:ascii="Arial" w:eastAsia="Times New Roman" w:hAnsi="Arial" w:cs="Arial"/>
                <w:sz w:val="24"/>
                <w:szCs w:val="24"/>
                <w:lang w:eastAsia="ru-RU"/>
              </w:rPr>
              <w:t>04.05.2026</w:t>
            </w:r>
            <w:r w:rsidR="004C5385" w:rsidRPr="00B333B1">
              <w:rPr>
                <w:rFonts w:ascii="Arial" w:eastAsia="Times New Roman" w:hAnsi="Arial" w:cs="Arial"/>
                <w:sz w:val="24"/>
                <w:szCs w:val="24"/>
                <w:lang w:eastAsia="ru-RU"/>
              </w:rPr>
              <w:t xml:space="preserve">  </w:t>
            </w:r>
          </w:p>
        </w:tc>
        <w:tc>
          <w:tcPr>
            <w:tcW w:w="3115" w:type="dxa"/>
          </w:tcPr>
          <w:p w14:paraId="01995D1C" w14:textId="77777777" w:rsidR="004C5385" w:rsidRPr="00B333B1" w:rsidRDefault="004C5385" w:rsidP="00855A65">
            <w:pPr>
              <w:jc w:val="center"/>
              <w:rPr>
                <w:rFonts w:ascii="Arial" w:eastAsia="Times New Roman" w:hAnsi="Arial" w:cs="Arial"/>
                <w:b/>
                <w:sz w:val="24"/>
                <w:szCs w:val="24"/>
                <w:lang w:eastAsia="ru-RU"/>
              </w:rPr>
            </w:pPr>
            <w:r w:rsidRPr="00B333B1">
              <w:rPr>
                <w:rFonts w:ascii="Arial" w:eastAsia="Times New Roman" w:hAnsi="Arial" w:cs="Arial"/>
                <w:sz w:val="24"/>
                <w:szCs w:val="24"/>
                <w:lang w:eastAsia="ru-RU"/>
              </w:rPr>
              <w:t>г. Шарыпово</w:t>
            </w:r>
          </w:p>
          <w:p w14:paraId="7395A6B4" w14:textId="77777777" w:rsidR="004C5385" w:rsidRPr="00B333B1" w:rsidRDefault="004C5385" w:rsidP="00855A65">
            <w:pPr>
              <w:jc w:val="center"/>
              <w:rPr>
                <w:rFonts w:ascii="Arial" w:eastAsia="Times New Roman" w:hAnsi="Arial" w:cs="Arial"/>
                <w:b/>
                <w:sz w:val="24"/>
                <w:szCs w:val="24"/>
                <w:lang w:eastAsia="ru-RU"/>
              </w:rPr>
            </w:pPr>
          </w:p>
        </w:tc>
        <w:tc>
          <w:tcPr>
            <w:tcW w:w="3115" w:type="dxa"/>
          </w:tcPr>
          <w:p w14:paraId="4F2935B0" w14:textId="1703CABE" w:rsidR="004C5385" w:rsidRPr="00B333B1" w:rsidRDefault="004C5385" w:rsidP="00855A65">
            <w:pPr>
              <w:jc w:val="center"/>
              <w:rPr>
                <w:rFonts w:ascii="Arial" w:eastAsia="Times New Roman" w:hAnsi="Arial" w:cs="Arial"/>
                <w:b/>
                <w:sz w:val="24"/>
                <w:szCs w:val="24"/>
                <w:lang w:eastAsia="ru-RU"/>
              </w:rPr>
            </w:pPr>
            <w:r w:rsidRPr="00B333B1">
              <w:rPr>
                <w:rFonts w:ascii="Arial" w:eastAsia="Times New Roman" w:hAnsi="Arial" w:cs="Arial"/>
                <w:sz w:val="24"/>
                <w:szCs w:val="24"/>
                <w:lang w:eastAsia="ru-RU"/>
              </w:rPr>
              <w:t xml:space="preserve">                 №   </w:t>
            </w:r>
            <w:r w:rsidR="008857E7" w:rsidRPr="00B333B1">
              <w:rPr>
                <w:rFonts w:ascii="Arial" w:eastAsia="Times New Roman" w:hAnsi="Arial" w:cs="Arial"/>
                <w:sz w:val="24"/>
                <w:szCs w:val="24"/>
                <w:lang w:eastAsia="ru-RU"/>
              </w:rPr>
              <w:t>225-п</w:t>
            </w:r>
          </w:p>
        </w:tc>
      </w:tr>
    </w:tbl>
    <w:p w14:paraId="2D0D8E2B" w14:textId="569DDD94" w:rsidR="00BB74B4" w:rsidRPr="00B333B1" w:rsidRDefault="00BB74B4" w:rsidP="00BB74B4">
      <w:pPr>
        <w:pStyle w:val="ConsPlusTitle"/>
        <w:jc w:val="both"/>
        <w:rPr>
          <w:rFonts w:ascii="Arial" w:eastAsiaTheme="minorEastAsia" w:hAnsi="Arial" w:cs="Arial"/>
          <w:sz w:val="24"/>
          <w:szCs w:val="24"/>
        </w:rPr>
      </w:pPr>
      <w:r w:rsidRPr="00B333B1">
        <w:rPr>
          <w:rFonts w:ascii="Arial" w:hAnsi="Arial" w:cs="Arial"/>
          <w:b w:val="0"/>
          <w:sz w:val="24"/>
          <w:szCs w:val="24"/>
        </w:rPr>
        <w:t>Об утверждении Порядка предоставления субсиди</w:t>
      </w:r>
      <w:r w:rsidR="009E4BA1" w:rsidRPr="00B333B1">
        <w:rPr>
          <w:rFonts w:ascii="Arial" w:hAnsi="Arial" w:cs="Arial"/>
          <w:b w:val="0"/>
          <w:sz w:val="24"/>
          <w:szCs w:val="24"/>
        </w:rPr>
        <w:t>й</w:t>
      </w:r>
      <w:r w:rsidRPr="00B333B1">
        <w:rPr>
          <w:rFonts w:ascii="Arial" w:hAnsi="Arial" w:cs="Arial"/>
          <w:b w:val="0"/>
          <w:sz w:val="24"/>
          <w:szCs w:val="24"/>
        </w:rPr>
        <w:t xml:space="preserve"> субъектам предпринимательства </w:t>
      </w:r>
      <w:r w:rsidR="00573D25" w:rsidRPr="00B333B1">
        <w:rPr>
          <w:rFonts w:ascii="Arial" w:hAnsi="Arial" w:cs="Arial"/>
          <w:b w:val="0"/>
          <w:sz w:val="24"/>
          <w:szCs w:val="24"/>
        </w:rPr>
        <w:t xml:space="preserve">на возмещение затрат </w:t>
      </w:r>
      <w:r w:rsidR="00573D25" w:rsidRPr="00B333B1">
        <w:rPr>
          <w:rFonts w:ascii="Arial" w:hAnsi="Arial" w:cs="Arial"/>
          <w:b w:val="0"/>
          <w:color w:val="000000" w:themeColor="text1"/>
          <w:sz w:val="24"/>
          <w:szCs w:val="24"/>
        </w:rPr>
        <w:t>при</w:t>
      </w:r>
      <w:r w:rsidRPr="00B333B1">
        <w:rPr>
          <w:rFonts w:ascii="Arial" w:hAnsi="Arial" w:cs="Arial"/>
          <w:b w:val="0"/>
          <w:color w:val="000000" w:themeColor="text1"/>
          <w:sz w:val="24"/>
          <w:szCs w:val="24"/>
        </w:rPr>
        <w:t xml:space="preserve"> реализации инвестиционных проектов в приоритетных отраслях</w:t>
      </w:r>
    </w:p>
    <w:p w14:paraId="279517D4" w14:textId="77777777" w:rsidR="004C5385" w:rsidRPr="00B333B1" w:rsidRDefault="004C5385" w:rsidP="004C5385">
      <w:pPr>
        <w:spacing w:after="0" w:line="240" w:lineRule="auto"/>
        <w:rPr>
          <w:rFonts w:ascii="Arial" w:eastAsia="Times New Roman" w:hAnsi="Arial" w:cs="Arial"/>
          <w:sz w:val="24"/>
          <w:szCs w:val="24"/>
          <w:lang w:eastAsia="ru-RU"/>
        </w:rPr>
      </w:pPr>
    </w:p>
    <w:p w14:paraId="2EE3391B" w14:textId="2B0EC4B6" w:rsidR="00BB74B4" w:rsidRPr="00B333B1" w:rsidRDefault="00BB74B4" w:rsidP="00BB74B4">
      <w:pPr>
        <w:spacing w:after="0" w:line="240" w:lineRule="auto"/>
        <w:ind w:firstLine="709"/>
        <w:jc w:val="both"/>
        <w:rPr>
          <w:rFonts w:ascii="Arial" w:eastAsia="Times New Roman" w:hAnsi="Arial" w:cs="Arial"/>
          <w:sz w:val="24"/>
          <w:szCs w:val="24"/>
          <w:lang w:eastAsia="ru-RU"/>
        </w:rPr>
      </w:pPr>
      <w:r w:rsidRPr="00B333B1">
        <w:rPr>
          <w:rFonts w:ascii="Arial" w:eastAsiaTheme="minorEastAsia" w:hAnsi="Arial" w:cs="Arial"/>
          <w:sz w:val="24"/>
          <w:szCs w:val="24"/>
          <w:lang w:eastAsia="ru-RU"/>
        </w:rPr>
        <w:t xml:space="preserve">В соответствии </w:t>
      </w:r>
      <w:hyperlink r:id="rId8">
        <w:r w:rsidRPr="00B333B1">
          <w:rPr>
            <w:rFonts w:ascii="Arial" w:hAnsi="Arial" w:cs="Arial"/>
            <w:sz w:val="24"/>
            <w:szCs w:val="24"/>
          </w:rPr>
          <w:t>с</w:t>
        </w:r>
        <w:r w:rsidR="00111275" w:rsidRPr="00B333B1">
          <w:rPr>
            <w:rFonts w:ascii="Arial" w:hAnsi="Arial" w:cs="Arial"/>
            <w:sz w:val="24"/>
            <w:szCs w:val="24"/>
          </w:rPr>
          <w:t xml:space="preserve">о </w:t>
        </w:r>
        <w:r w:rsidRPr="00B333B1">
          <w:rPr>
            <w:rFonts w:ascii="Arial" w:hAnsi="Arial" w:cs="Arial"/>
            <w:sz w:val="24"/>
            <w:szCs w:val="24"/>
          </w:rPr>
          <w:t>стать</w:t>
        </w:r>
        <w:r w:rsidR="00111275" w:rsidRPr="00B333B1">
          <w:rPr>
            <w:rFonts w:ascii="Arial" w:hAnsi="Arial" w:cs="Arial"/>
            <w:sz w:val="24"/>
            <w:szCs w:val="24"/>
          </w:rPr>
          <w:t>ей</w:t>
        </w:r>
        <w:r w:rsidRPr="00B333B1">
          <w:rPr>
            <w:rFonts w:ascii="Arial" w:hAnsi="Arial" w:cs="Arial"/>
            <w:sz w:val="24"/>
            <w:szCs w:val="24"/>
          </w:rPr>
          <w:t xml:space="preserve"> 78</w:t>
        </w:r>
      </w:hyperlink>
      <w:r w:rsidRPr="00B333B1">
        <w:rPr>
          <w:rFonts w:ascii="Arial" w:hAnsi="Arial" w:cs="Arial"/>
          <w:sz w:val="24"/>
          <w:szCs w:val="24"/>
        </w:rPr>
        <w:t xml:space="preserve">, </w:t>
      </w:r>
      <w:hyperlink r:id="rId9">
        <w:r w:rsidRPr="00B333B1">
          <w:rPr>
            <w:rFonts w:ascii="Arial" w:hAnsi="Arial" w:cs="Arial"/>
            <w:sz w:val="24"/>
            <w:szCs w:val="24"/>
          </w:rPr>
          <w:t>статьей 78.5</w:t>
        </w:r>
      </w:hyperlink>
      <w:r w:rsidRPr="00B333B1">
        <w:rPr>
          <w:rFonts w:ascii="Arial" w:hAnsi="Arial" w:cs="Arial"/>
          <w:sz w:val="24"/>
          <w:szCs w:val="24"/>
        </w:rPr>
        <w:t xml:space="preserve"> Бюджетного кодекса Российской Федерации,</w:t>
      </w:r>
      <w:r w:rsidRPr="00B333B1">
        <w:rPr>
          <w:rFonts w:ascii="Arial" w:eastAsiaTheme="minorEastAsia" w:hAnsi="Arial" w:cs="Arial"/>
          <w:sz w:val="24"/>
          <w:szCs w:val="24"/>
          <w:lang w:eastAsia="ru-RU"/>
        </w:rPr>
        <w:t xml:space="preserve">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w:t>
      </w:r>
      <w:r w:rsidRPr="00B333B1">
        <w:rPr>
          <w:rFonts w:ascii="Arial" w:hAnsi="Arial" w:cs="Arial"/>
          <w:sz w:val="24"/>
          <w:szCs w:val="24"/>
        </w:rPr>
        <w:t>,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Pr="00B333B1">
        <w:rPr>
          <w:rFonts w:ascii="Arial" w:eastAsia="Times New Roman" w:hAnsi="Arial" w:cs="Arial"/>
          <w:sz w:val="24"/>
          <w:szCs w:val="24"/>
          <w:lang w:eastAsia="ru-RU"/>
        </w:rPr>
        <w:t xml:space="preserve">, </w:t>
      </w:r>
      <w:r w:rsidRPr="00B333B1">
        <w:rPr>
          <w:rFonts w:ascii="Arial" w:eastAsiaTheme="minorEastAsia" w:hAnsi="Arial" w:cs="Arial"/>
          <w:sz w:val="24"/>
          <w:szCs w:val="24"/>
          <w:lang w:eastAsia="ru-RU"/>
        </w:rPr>
        <w:t xml:space="preserve">постановлением Правительства Красноярского края от 30.09.2013 № 505-п «Об утверждении государственной программы Красноярского края "Развитие промышленности, энергетики, малого и среднего предпринимательства и инновационной деятельности», постановлением Администрации города Шарыпово Красноярского края от 14.10.2025 № 215 «Об утверждении муниципальной программы Шарыповского муниципального округа «Развитие малого и среднего предпринимательства», </w:t>
      </w:r>
      <w:r w:rsidRPr="00B333B1">
        <w:rPr>
          <w:rFonts w:ascii="Arial" w:eastAsia="Times New Roman" w:hAnsi="Arial" w:cs="Arial"/>
          <w:sz w:val="24"/>
          <w:szCs w:val="24"/>
          <w:lang w:eastAsia="ru-RU"/>
        </w:rPr>
        <w:t xml:space="preserve">руководствуясь статьей 33 Устава </w:t>
      </w:r>
      <w:bookmarkStart w:id="0" w:name="_Hlk221723182"/>
      <w:r w:rsidRPr="00B333B1">
        <w:rPr>
          <w:rFonts w:ascii="Arial" w:eastAsia="Times New Roman" w:hAnsi="Arial" w:cs="Arial"/>
          <w:sz w:val="24"/>
          <w:szCs w:val="24"/>
          <w:lang w:eastAsia="ru-RU"/>
        </w:rPr>
        <w:t xml:space="preserve">Шарыповского муниципального округа </w:t>
      </w:r>
      <w:bookmarkEnd w:id="0"/>
      <w:r w:rsidRPr="00B333B1">
        <w:rPr>
          <w:rFonts w:ascii="Arial" w:eastAsia="Times New Roman" w:hAnsi="Arial" w:cs="Arial"/>
          <w:sz w:val="24"/>
          <w:szCs w:val="24"/>
          <w:lang w:eastAsia="ru-RU"/>
        </w:rPr>
        <w:t xml:space="preserve">Красноярского края,   </w:t>
      </w:r>
    </w:p>
    <w:p w14:paraId="5E1292C7" w14:textId="77777777" w:rsidR="00BB74B4" w:rsidRPr="00B333B1" w:rsidRDefault="00BB74B4" w:rsidP="00BB74B4">
      <w:pPr>
        <w:spacing w:after="0" w:line="240" w:lineRule="auto"/>
        <w:jc w:val="both"/>
        <w:rPr>
          <w:rFonts w:ascii="Arial" w:eastAsia="Times New Roman" w:hAnsi="Arial" w:cs="Arial"/>
          <w:bCs/>
          <w:sz w:val="24"/>
          <w:szCs w:val="24"/>
          <w:lang w:eastAsia="ru-RU"/>
        </w:rPr>
      </w:pPr>
      <w:r w:rsidRPr="00B333B1">
        <w:rPr>
          <w:rFonts w:ascii="Arial" w:eastAsia="Times New Roman" w:hAnsi="Arial" w:cs="Arial"/>
          <w:bCs/>
          <w:sz w:val="24"/>
          <w:szCs w:val="24"/>
          <w:lang w:eastAsia="ru-RU"/>
        </w:rPr>
        <w:t>ПОСТАНОВЛЯЮ:</w:t>
      </w:r>
    </w:p>
    <w:p w14:paraId="0995D18F" w14:textId="7F77B67F" w:rsidR="00BB74B4" w:rsidRPr="00B333B1" w:rsidRDefault="00953B2A" w:rsidP="00F21788">
      <w:pPr>
        <w:pStyle w:val="ConsPlusTitle"/>
        <w:ind w:firstLine="709"/>
        <w:jc w:val="both"/>
        <w:rPr>
          <w:rFonts w:ascii="Arial" w:hAnsi="Arial" w:cs="Arial"/>
          <w:b w:val="0"/>
          <w:bCs w:val="0"/>
          <w:sz w:val="24"/>
          <w:szCs w:val="24"/>
          <w:lang w:eastAsia="ru-RU"/>
        </w:rPr>
      </w:pPr>
      <w:r w:rsidRPr="00B333B1">
        <w:rPr>
          <w:rFonts w:ascii="Arial" w:hAnsi="Arial" w:cs="Arial"/>
          <w:b w:val="0"/>
          <w:bCs w:val="0"/>
          <w:sz w:val="24"/>
          <w:szCs w:val="24"/>
          <w:lang w:eastAsia="zh-CN"/>
        </w:rPr>
        <w:t xml:space="preserve">1. </w:t>
      </w:r>
      <w:r w:rsidR="00BB74B4" w:rsidRPr="00B333B1">
        <w:rPr>
          <w:rFonts w:ascii="Arial" w:hAnsi="Arial" w:cs="Arial"/>
          <w:b w:val="0"/>
          <w:bCs w:val="0"/>
          <w:sz w:val="24"/>
          <w:szCs w:val="24"/>
          <w:lang w:eastAsia="zh-CN"/>
        </w:rPr>
        <w:t xml:space="preserve">Утвердить </w:t>
      </w:r>
      <w:r w:rsidR="00BB74B4" w:rsidRPr="00B333B1">
        <w:rPr>
          <w:rFonts w:ascii="Arial" w:hAnsi="Arial" w:cs="Arial"/>
          <w:b w:val="0"/>
          <w:bCs w:val="0"/>
          <w:sz w:val="24"/>
          <w:szCs w:val="24"/>
        </w:rPr>
        <w:t xml:space="preserve">Порядок </w:t>
      </w:r>
      <w:r w:rsidR="00F21788" w:rsidRPr="00B333B1">
        <w:rPr>
          <w:rFonts w:ascii="Arial" w:hAnsi="Arial" w:cs="Arial"/>
          <w:b w:val="0"/>
          <w:bCs w:val="0"/>
          <w:sz w:val="24"/>
          <w:szCs w:val="24"/>
        </w:rPr>
        <w:t xml:space="preserve">предоставления субсидий субъектам предпринимательства на возмещение затрат </w:t>
      </w:r>
      <w:r w:rsidR="00F21788" w:rsidRPr="00B333B1">
        <w:rPr>
          <w:rFonts w:ascii="Arial" w:hAnsi="Arial" w:cs="Arial"/>
          <w:b w:val="0"/>
          <w:bCs w:val="0"/>
          <w:color w:val="000000" w:themeColor="text1"/>
          <w:sz w:val="24"/>
          <w:szCs w:val="24"/>
        </w:rPr>
        <w:t>при реализации инвестиционных проектов в приоритетных отраслях</w:t>
      </w:r>
      <w:r w:rsidR="00BB74B4" w:rsidRPr="00B333B1">
        <w:rPr>
          <w:rFonts w:ascii="Arial" w:hAnsi="Arial" w:cs="Arial"/>
          <w:b w:val="0"/>
          <w:bCs w:val="0"/>
          <w:sz w:val="24"/>
          <w:szCs w:val="24"/>
          <w:lang w:eastAsia="ru-RU"/>
        </w:rPr>
        <w:t xml:space="preserve"> согласно приложению. </w:t>
      </w:r>
      <w:r w:rsidR="00BB74B4" w:rsidRPr="00B333B1">
        <w:rPr>
          <w:rFonts w:ascii="Arial" w:hAnsi="Arial" w:cs="Arial"/>
          <w:b w:val="0"/>
          <w:bCs w:val="0"/>
          <w:sz w:val="24"/>
          <w:szCs w:val="24"/>
          <w:lang w:eastAsia="zh-CN"/>
        </w:rPr>
        <w:t xml:space="preserve"> </w:t>
      </w:r>
    </w:p>
    <w:p w14:paraId="539518B0" w14:textId="0E2F083D" w:rsidR="00BB74B4" w:rsidRPr="00B333B1" w:rsidRDefault="00953B2A" w:rsidP="00953B2A">
      <w:pPr>
        <w:pStyle w:val="a6"/>
        <w:widowControl w:val="0"/>
        <w:shd w:val="clear" w:color="auto" w:fill="FFFFFF"/>
        <w:tabs>
          <w:tab w:val="left" w:pos="993"/>
        </w:tabs>
        <w:suppressAutoHyphens/>
        <w:autoSpaceDE w:val="0"/>
        <w:spacing w:after="0" w:line="240" w:lineRule="auto"/>
        <w:ind w:left="709"/>
        <w:jc w:val="both"/>
        <w:rPr>
          <w:rFonts w:ascii="Arial" w:eastAsia="Times New Roman" w:hAnsi="Arial" w:cs="Arial"/>
          <w:sz w:val="24"/>
          <w:szCs w:val="24"/>
          <w:lang w:eastAsia="zh-CN"/>
        </w:rPr>
      </w:pPr>
      <w:r w:rsidRPr="00B333B1">
        <w:rPr>
          <w:rFonts w:ascii="Arial" w:eastAsia="Times New Roman" w:hAnsi="Arial" w:cs="Arial"/>
          <w:sz w:val="24"/>
          <w:szCs w:val="24"/>
          <w:lang w:eastAsia="zh-CN"/>
        </w:rPr>
        <w:t xml:space="preserve">2. </w:t>
      </w:r>
      <w:r w:rsidR="007E76CE" w:rsidRPr="00B333B1">
        <w:rPr>
          <w:rFonts w:ascii="Arial" w:eastAsia="Times New Roman" w:hAnsi="Arial" w:cs="Arial"/>
          <w:sz w:val="24"/>
          <w:szCs w:val="24"/>
          <w:lang w:eastAsia="zh-CN"/>
        </w:rPr>
        <w:t xml:space="preserve"> </w:t>
      </w:r>
      <w:r w:rsidR="00BB74B4" w:rsidRPr="00B333B1">
        <w:rPr>
          <w:rFonts w:ascii="Arial" w:eastAsia="Times New Roman" w:hAnsi="Arial" w:cs="Arial"/>
          <w:sz w:val="24"/>
          <w:szCs w:val="24"/>
          <w:lang w:eastAsia="zh-CN"/>
        </w:rPr>
        <w:t xml:space="preserve">Признать утратившим силу: </w:t>
      </w:r>
    </w:p>
    <w:p w14:paraId="19E10B8E" w14:textId="77777777" w:rsidR="00BB74B4" w:rsidRPr="00B333B1" w:rsidRDefault="00BB74B4" w:rsidP="00BB74B4">
      <w:pPr>
        <w:tabs>
          <w:tab w:val="left" w:pos="851"/>
        </w:tabs>
        <w:spacing w:after="0" w:line="240" w:lineRule="auto"/>
        <w:ind w:firstLine="851"/>
        <w:jc w:val="both"/>
        <w:rPr>
          <w:rFonts w:ascii="Arial" w:eastAsia="Times New Roman" w:hAnsi="Arial" w:cs="Arial"/>
          <w:sz w:val="24"/>
          <w:szCs w:val="24"/>
          <w:lang w:eastAsia="ru-RU"/>
        </w:rPr>
      </w:pPr>
      <w:r w:rsidRPr="00B333B1">
        <w:rPr>
          <w:rFonts w:ascii="Arial" w:eastAsia="Times New Roman" w:hAnsi="Arial" w:cs="Arial"/>
          <w:bCs/>
          <w:sz w:val="24"/>
          <w:szCs w:val="24"/>
          <w:lang w:eastAsia="ru-RU"/>
        </w:rPr>
        <w:t>-</w:t>
      </w:r>
      <w:r w:rsidRPr="00B333B1">
        <w:rPr>
          <w:rFonts w:ascii="Arial" w:eastAsia="Times New Roman" w:hAnsi="Arial" w:cs="Arial"/>
          <w:sz w:val="24"/>
          <w:szCs w:val="24"/>
          <w:lang w:eastAsia="zh-CN"/>
        </w:rPr>
        <w:t xml:space="preserve"> постановление Администрации города Шарыпово от 14.07.2025 № 168 «</w:t>
      </w:r>
      <w:r w:rsidRPr="00B333B1">
        <w:rPr>
          <w:rFonts w:ascii="Arial" w:eastAsia="Times New Roman" w:hAnsi="Arial" w:cs="Arial"/>
          <w:sz w:val="24"/>
          <w:szCs w:val="24"/>
          <w:lang w:eastAsia="ru-RU"/>
        </w:rPr>
        <w:t>Об утверждении Порядка 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реализации инвестиционных проектов в приоритетных отраслях и проведения отбора получателей указанных субсидий</w:t>
      </w:r>
      <w:r w:rsidRPr="00B333B1">
        <w:rPr>
          <w:rFonts w:ascii="Arial" w:eastAsia="Times New Roman" w:hAnsi="Arial" w:cs="Arial"/>
          <w:sz w:val="24"/>
          <w:szCs w:val="24"/>
          <w:lang w:eastAsia="zh-CN"/>
        </w:rPr>
        <w:t>»</w:t>
      </w:r>
      <w:r w:rsidRPr="00B333B1">
        <w:rPr>
          <w:rFonts w:ascii="Arial" w:eastAsia="Times New Roman" w:hAnsi="Arial" w:cs="Arial"/>
          <w:sz w:val="24"/>
          <w:szCs w:val="24"/>
          <w:lang w:eastAsia="ru-RU"/>
        </w:rPr>
        <w:t>;</w:t>
      </w:r>
    </w:p>
    <w:p w14:paraId="69850479" w14:textId="77777777" w:rsidR="00BB74B4" w:rsidRPr="00B333B1" w:rsidRDefault="00BB74B4" w:rsidP="00BB74B4">
      <w:pPr>
        <w:pStyle w:val="ConsPlusTitle"/>
        <w:ind w:firstLine="709"/>
        <w:jc w:val="both"/>
        <w:rPr>
          <w:rFonts w:ascii="Arial" w:hAnsi="Arial" w:cs="Arial"/>
          <w:bCs w:val="0"/>
          <w:sz w:val="24"/>
          <w:szCs w:val="24"/>
          <w:lang w:eastAsia="ru-RU"/>
        </w:rPr>
      </w:pPr>
      <w:r w:rsidRPr="00B333B1">
        <w:rPr>
          <w:rFonts w:ascii="Arial" w:hAnsi="Arial" w:cs="Arial"/>
          <w:b w:val="0"/>
          <w:bCs w:val="0"/>
          <w:sz w:val="24"/>
          <w:szCs w:val="24"/>
          <w:lang w:eastAsia="ru-RU"/>
        </w:rPr>
        <w:t>-</w:t>
      </w:r>
      <w:r w:rsidRPr="00B333B1">
        <w:rPr>
          <w:rFonts w:ascii="Arial" w:hAnsi="Arial" w:cs="Arial"/>
          <w:b w:val="0"/>
          <w:bCs w:val="0"/>
          <w:sz w:val="24"/>
          <w:szCs w:val="24"/>
          <w:lang w:eastAsia="zh-CN"/>
        </w:rPr>
        <w:t xml:space="preserve"> постановление администрации Шарыповского муниципального округа от 30.04.2025 № 238-п «</w:t>
      </w:r>
      <w:r w:rsidRPr="00B333B1">
        <w:rPr>
          <w:rFonts w:ascii="Arial" w:hAnsi="Arial" w:cs="Arial"/>
          <w:b w:val="0"/>
          <w:bCs w:val="0"/>
          <w:sz w:val="24"/>
          <w:szCs w:val="24"/>
        </w:rPr>
        <w:t>Об утверждении</w:t>
      </w:r>
      <w:r w:rsidRPr="00B333B1">
        <w:rPr>
          <w:rFonts w:ascii="Arial" w:hAnsi="Arial" w:cs="Arial"/>
          <w:b w:val="0"/>
          <w:sz w:val="24"/>
          <w:szCs w:val="24"/>
        </w:rPr>
        <w:t xml:space="preserve"> Порядка предоставления субсидии субъектам малого и среднего предпринимательства </w:t>
      </w:r>
      <w:r w:rsidRPr="00B333B1">
        <w:rPr>
          <w:rFonts w:ascii="Arial" w:hAnsi="Arial" w:cs="Arial"/>
          <w:b w:val="0"/>
          <w:color w:val="000000" w:themeColor="text1"/>
          <w:sz w:val="24"/>
          <w:szCs w:val="24"/>
        </w:rPr>
        <w:t>в целях реализации инвестиционных проектов в приоритетных отраслях</w:t>
      </w:r>
      <w:r w:rsidRPr="00B333B1">
        <w:rPr>
          <w:rFonts w:ascii="Arial" w:hAnsi="Arial" w:cs="Arial"/>
          <w:sz w:val="24"/>
          <w:szCs w:val="24"/>
          <w:lang w:eastAsia="zh-CN"/>
        </w:rPr>
        <w:t>»</w:t>
      </w:r>
      <w:r w:rsidRPr="00B333B1">
        <w:rPr>
          <w:rFonts w:ascii="Arial" w:hAnsi="Arial" w:cs="Arial"/>
          <w:sz w:val="24"/>
          <w:szCs w:val="24"/>
          <w:lang w:eastAsia="ru-RU"/>
        </w:rPr>
        <w:t>;</w:t>
      </w:r>
    </w:p>
    <w:p w14:paraId="2F099782" w14:textId="77777777" w:rsidR="00BB74B4" w:rsidRPr="00B333B1" w:rsidRDefault="00BB74B4" w:rsidP="00BB74B4">
      <w:pPr>
        <w:spacing w:after="0" w:line="240" w:lineRule="auto"/>
        <w:ind w:firstLine="709"/>
        <w:jc w:val="both"/>
        <w:rPr>
          <w:rFonts w:ascii="Arial" w:hAnsi="Arial" w:cs="Arial"/>
          <w:sz w:val="24"/>
          <w:szCs w:val="24"/>
        </w:rPr>
      </w:pPr>
      <w:r w:rsidRPr="00B333B1">
        <w:rPr>
          <w:rFonts w:ascii="Arial" w:eastAsia="Times New Roman" w:hAnsi="Arial" w:cs="Arial"/>
          <w:bCs/>
          <w:sz w:val="24"/>
          <w:szCs w:val="24"/>
          <w:lang w:eastAsia="ru-RU"/>
        </w:rPr>
        <w:t>-</w:t>
      </w:r>
      <w:r w:rsidRPr="00B333B1">
        <w:rPr>
          <w:rFonts w:ascii="Arial" w:eastAsia="Times New Roman" w:hAnsi="Arial" w:cs="Arial"/>
          <w:sz w:val="24"/>
          <w:szCs w:val="24"/>
          <w:lang w:eastAsia="zh-CN"/>
        </w:rPr>
        <w:t xml:space="preserve"> постановление администрации Шарыповского муниципального округа от 27.02.2024 № 121-п «</w:t>
      </w:r>
      <w:r w:rsidRPr="00B333B1">
        <w:rPr>
          <w:rFonts w:ascii="Arial" w:hAnsi="Arial" w:cs="Arial"/>
          <w:sz w:val="24"/>
          <w:szCs w:val="24"/>
        </w:rPr>
        <w:t xml:space="preserve">Об утверждении Порядка предоставления субсидии субъектам малого и среднего предпринимательства и физическим лицам, </w:t>
      </w:r>
      <w:r w:rsidRPr="00B333B1">
        <w:rPr>
          <w:rFonts w:ascii="Arial" w:hAnsi="Arial" w:cs="Arial"/>
          <w:sz w:val="24"/>
          <w:szCs w:val="24"/>
        </w:rPr>
        <w:lastRenderedPageBreak/>
        <w:t xml:space="preserve">применяющим специальный налоговый режим «Налог на профессиональный доход» на возмещение затрат при осуществлении предпринимательской деятельности. </w:t>
      </w:r>
    </w:p>
    <w:p w14:paraId="1E06323E" w14:textId="6C486B17" w:rsidR="00BB74B4" w:rsidRPr="00B333B1" w:rsidRDefault="00BB74B4" w:rsidP="00953B2A">
      <w:pPr>
        <w:pStyle w:val="a8"/>
        <w:widowControl w:val="0"/>
        <w:numPr>
          <w:ilvl w:val="0"/>
          <w:numId w:val="2"/>
        </w:numPr>
        <w:shd w:val="clear" w:color="auto" w:fill="FFFFFF"/>
        <w:tabs>
          <w:tab w:val="left" w:pos="709"/>
        </w:tabs>
        <w:autoSpaceDE w:val="0"/>
        <w:autoSpaceDN w:val="0"/>
        <w:adjustRightInd w:val="0"/>
        <w:spacing w:after="0" w:line="322" w:lineRule="exact"/>
        <w:ind w:left="0" w:right="5" w:firstLine="709"/>
        <w:jc w:val="both"/>
        <w:rPr>
          <w:rFonts w:ascii="Arial" w:eastAsia="Times New Roman" w:hAnsi="Arial" w:cs="Arial"/>
          <w:sz w:val="24"/>
          <w:szCs w:val="24"/>
          <w:lang w:eastAsia="ru-RU"/>
        </w:rPr>
      </w:pPr>
      <w:r w:rsidRPr="00B333B1">
        <w:rPr>
          <w:rFonts w:ascii="Arial" w:eastAsia="Times New Roman" w:hAnsi="Arial" w:cs="Arial"/>
          <w:sz w:val="24"/>
          <w:szCs w:val="24"/>
          <w:lang w:eastAsia="ru-RU"/>
        </w:rPr>
        <w:t xml:space="preserve">Контроль за исполнением настоящего постановления возложить на заместителя Главы Шарыповского муниципального округа по сельскому хозяйству и развитию территорий </w:t>
      </w:r>
      <w:proofErr w:type="spellStart"/>
      <w:r w:rsidRPr="00B333B1">
        <w:rPr>
          <w:rFonts w:ascii="Arial" w:eastAsia="Times New Roman" w:hAnsi="Arial" w:cs="Arial"/>
          <w:sz w:val="24"/>
          <w:szCs w:val="24"/>
          <w:lang w:eastAsia="ru-RU"/>
        </w:rPr>
        <w:t>Поддубкова</w:t>
      </w:r>
      <w:proofErr w:type="spellEnd"/>
      <w:r w:rsidRPr="00B333B1">
        <w:rPr>
          <w:rFonts w:ascii="Arial" w:eastAsia="Times New Roman" w:hAnsi="Arial" w:cs="Arial"/>
          <w:sz w:val="24"/>
          <w:szCs w:val="24"/>
          <w:lang w:eastAsia="ru-RU"/>
        </w:rPr>
        <w:t xml:space="preserve"> М.В.       </w:t>
      </w:r>
    </w:p>
    <w:p w14:paraId="6EC22A18" w14:textId="25A9425D" w:rsidR="00BB74B4" w:rsidRPr="00B333B1" w:rsidRDefault="00BB74B4" w:rsidP="00953B2A">
      <w:pPr>
        <w:pStyle w:val="a8"/>
        <w:widowControl w:val="0"/>
        <w:numPr>
          <w:ilvl w:val="0"/>
          <w:numId w:val="2"/>
        </w:numPr>
        <w:shd w:val="clear" w:color="auto" w:fill="FFFFFF"/>
        <w:tabs>
          <w:tab w:val="left" w:pos="709"/>
          <w:tab w:val="left" w:pos="851"/>
        </w:tabs>
        <w:autoSpaceDE w:val="0"/>
        <w:autoSpaceDN w:val="0"/>
        <w:adjustRightInd w:val="0"/>
        <w:spacing w:after="0" w:line="322" w:lineRule="exact"/>
        <w:ind w:left="0" w:right="5" w:firstLine="709"/>
        <w:jc w:val="both"/>
        <w:rPr>
          <w:rFonts w:ascii="Arial" w:eastAsia="Times New Roman" w:hAnsi="Arial" w:cs="Arial"/>
          <w:sz w:val="24"/>
          <w:szCs w:val="24"/>
          <w:lang w:eastAsia="ru-RU"/>
        </w:rPr>
      </w:pPr>
      <w:r w:rsidRPr="00B333B1">
        <w:rPr>
          <w:rFonts w:ascii="Arial" w:eastAsia="Times New Roman" w:hAnsi="Arial" w:cs="Arial"/>
          <w:bCs/>
          <w:sz w:val="24"/>
          <w:szCs w:val="24"/>
          <w:lang w:eastAsia="ru-RU"/>
        </w:rPr>
        <w:t>Постановление вступает в силу в день, следующий за днем его официального опубликования в периодическом печатном издании «Вестник Шарыповского муниципального округа», и подлежит размещению на официальном сайте Шарыповского муниципального округа Красноярского края (</w:t>
      </w:r>
      <w:bookmarkStart w:id="1" w:name="_Hlk221722512"/>
      <w:r w:rsidRPr="00B333B1">
        <w:rPr>
          <w:rFonts w:ascii="Arial" w:eastAsia="Times New Roman" w:hAnsi="Arial" w:cs="Arial"/>
          <w:sz w:val="24"/>
          <w:szCs w:val="24"/>
          <w:lang w:val="en-US" w:eastAsia="ru-RU"/>
        </w:rPr>
        <w:t>https</w:t>
      </w:r>
      <w:r w:rsidRPr="00B333B1">
        <w:rPr>
          <w:rFonts w:ascii="Arial" w:eastAsia="Times New Roman" w:hAnsi="Arial" w:cs="Arial"/>
          <w:sz w:val="24"/>
          <w:szCs w:val="24"/>
          <w:lang w:eastAsia="ru-RU"/>
        </w:rPr>
        <w:t>://</w:t>
      </w:r>
      <w:proofErr w:type="spellStart"/>
      <w:r w:rsidRPr="00B333B1">
        <w:rPr>
          <w:rFonts w:ascii="Arial" w:eastAsia="Times New Roman" w:hAnsi="Arial" w:cs="Arial"/>
          <w:sz w:val="24"/>
          <w:szCs w:val="24"/>
          <w:lang w:val="en-US" w:eastAsia="ru-RU"/>
        </w:rPr>
        <w:t>sharypovo</w:t>
      </w:r>
      <w:proofErr w:type="spellEnd"/>
      <w:r w:rsidRPr="00B333B1">
        <w:rPr>
          <w:rFonts w:ascii="Arial" w:eastAsia="Times New Roman" w:hAnsi="Arial" w:cs="Arial"/>
          <w:sz w:val="24"/>
          <w:szCs w:val="24"/>
          <w:lang w:eastAsia="ru-RU"/>
        </w:rPr>
        <w:t>.</w:t>
      </w:r>
      <w:proofErr w:type="spellStart"/>
      <w:r w:rsidRPr="00B333B1">
        <w:rPr>
          <w:rFonts w:ascii="Arial" w:eastAsia="Times New Roman" w:hAnsi="Arial" w:cs="Arial"/>
          <w:sz w:val="24"/>
          <w:szCs w:val="24"/>
          <w:lang w:val="en-US" w:eastAsia="ru-RU"/>
        </w:rPr>
        <w:t>gosuslugi</w:t>
      </w:r>
      <w:proofErr w:type="spellEnd"/>
      <w:r w:rsidRPr="00B333B1">
        <w:rPr>
          <w:rFonts w:ascii="Arial" w:eastAsia="Times New Roman" w:hAnsi="Arial" w:cs="Arial"/>
          <w:sz w:val="24"/>
          <w:szCs w:val="24"/>
          <w:lang w:eastAsia="ru-RU"/>
        </w:rPr>
        <w:t>.</w:t>
      </w:r>
      <w:proofErr w:type="spellStart"/>
      <w:r w:rsidRPr="00B333B1">
        <w:rPr>
          <w:rFonts w:ascii="Arial" w:eastAsia="Times New Roman" w:hAnsi="Arial" w:cs="Arial"/>
          <w:sz w:val="24"/>
          <w:szCs w:val="24"/>
          <w:lang w:val="en-US" w:eastAsia="ru-RU"/>
        </w:rPr>
        <w:t>ru</w:t>
      </w:r>
      <w:bookmarkEnd w:id="1"/>
      <w:proofErr w:type="spellEnd"/>
      <w:r w:rsidRPr="00B333B1">
        <w:rPr>
          <w:rFonts w:ascii="Arial" w:eastAsia="Times New Roman" w:hAnsi="Arial" w:cs="Arial"/>
          <w:sz w:val="24"/>
          <w:szCs w:val="24"/>
          <w:lang w:eastAsia="ru-RU"/>
        </w:rPr>
        <w:t>)</w:t>
      </w:r>
      <w:r w:rsidRPr="00B333B1">
        <w:rPr>
          <w:rFonts w:ascii="Arial" w:eastAsia="Times New Roman" w:hAnsi="Arial" w:cs="Arial"/>
          <w:bCs/>
          <w:sz w:val="24"/>
          <w:szCs w:val="24"/>
          <w:lang w:eastAsia="ru-RU"/>
        </w:rPr>
        <w:t>.</w:t>
      </w:r>
    </w:p>
    <w:p w14:paraId="0B8189F7" w14:textId="77777777" w:rsidR="00BB74B4" w:rsidRPr="00B333B1" w:rsidRDefault="00BB74B4" w:rsidP="00BB74B4">
      <w:pPr>
        <w:jc w:val="both"/>
        <w:rPr>
          <w:rFonts w:ascii="Arial" w:hAnsi="Arial" w:cs="Arial"/>
          <w:sz w:val="24"/>
          <w:szCs w:val="24"/>
        </w:rPr>
      </w:pPr>
    </w:p>
    <w:tbl>
      <w:tblPr>
        <w:tblW w:w="9640" w:type="dxa"/>
        <w:tblInd w:w="-34" w:type="dxa"/>
        <w:tblLayout w:type="fixed"/>
        <w:tblLook w:val="04A0" w:firstRow="1" w:lastRow="0" w:firstColumn="1" w:lastColumn="0" w:noHBand="0" w:noVBand="1"/>
      </w:tblPr>
      <w:tblGrid>
        <w:gridCol w:w="34"/>
        <w:gridCol w:w="3171"/>
        <w:gridCol w:w="56"/>
        <w:gridCol w:w="4224"/>
        <w:gridCol w:w="170"/>
        <w:gridCol w:w="1770"/>
        <w:gridCol w:w="215"/>
      </w:tblGrid>
      <w:tr w:rsidR="00BB74B4" w:rsidRPr="00B333B1" w14:paraId="50953A9A" w14:textId="77777777" w:rsidTr="00BB74B4">
        <w:tc>
          <w:tcPr>
            <w:tcW w:w="3261" w:type="dxa"/>
            <w:gridSpan w:val="3"/>
          </w:tcPr>
          <w:p w14:paraId="411358D0" w14:textId="77777777" w:rsidR="00BB74B4" w:rsidRPr="00B333B1" w:rsidRDefault="00BB74B4" w:rsidP="008B4E58">
            <w:pPr>
              <w:widowControl w:val="0"/>
              <w:suppressAutoHyphens/>
              <w:spacing w:after="0" w:line="240" w:lineRule="auto"/>
              <w:ind w:left="-105"/>
              <w:rPr>
                <w:rFonts w:ascii="Arial" w:eastAsia="Times New Roman" w:hAnsi="Arial" w:cs="Arial"/>
                <w:sz w:val="24"/>
                <w:szCs w:val="24"/>
              </w:rPr>
            </w:pPr>
          </w:p>
        </w:tc>
        <w:tc>
          <w:tcPr>
            <w:tcW w:w="4394" w:type="dxa"/>
            <w:gridSpan w:val="2"/>
          </w:tcPr>
          <w:p w14:paraId="20B8E511" w14:textId="0469CDF9" w:rsidR="00BB74B4" w:rsidRPr="00B333B1" w:rsidRDefault="00BB74B4" w:rsidP="008B4E58">
            <w:pPr>
              <w:widowControl w:val="0"/>
              <w:suppressAutoHyphens/>
              <w:spacing w:after="0"/>
              <w:ind w:left="-211" w:right="569" w:firstLine="211"/>
              <w:rPr>
                <w:rFonts w:ascii="Arial" w:eastAsia="Times New Roman" w:hAnsi="Arial" w:cs="Arial"/>
                <w:sz w:val="24"/>
                <w:szCs w:val="24"/>
              </w:rPr>
            </w:pPr>
          </w:p>
        </w:tc>
        <w:tc>
          <w:tcPr>
            <w:tcW w:w="1985" w:type="dxa"/>
            <w:gridSpan w:val="2"/>
          </w:tcPr>
          <w:p w14:paraId="44D593D5" w14:textId="245FA5D6" w:rsidR="00BB74B4" w:rsidRPr="00B333B1" w:rsidRDefault="00BB74B4" w:rsidP="008B4E58">
            <w:pPr>
              <w:widowControl w:val="0"/>
              <w:suppressAutoHyphens/>
              <w:spacing w:after="0"/>
              <w:jc w:val="center"/>
              <w:rPr>
                <w:rFonts w:ascii="Arial" w:eastAsia="Times New Roman" w:hAnsi="Arial" w:cs="Arial"/>
                <w:sz w:val="24"/>
                <w:szCs w:val="24"/>
              </w:rPr>
            </w:pPr>
          </w:p>
        </w:tc>
      </w:tr>
      <w:tr w:rsidR="004C5385" w:rsidRPr="00B333B1" w14:paraId="1C2E515C" w14:textId="77777777" w:rsidTr="00BB74B4">
        <w:trPr>
          <w:gridBefore w:val="1"/>
          <w:gridAfter w:val="1"/>
          <w:wBefore w:w="34" w:type="dxa"/>
          <w:wAfter w:w="215" w:type="dxa"/>
        </w:trPr>
        <w:tc>
          <w:tcPr>
            <w:tcW w:w="3171" w:type="dxa"/>
            <w:hideMark/>
          </w:tcPr>
          <w:p w14:paraId="2F3FAC72" w14:textId="77777777" w:rsidR="004C5385" w:rsidRPr="00B333B1" w:rsidRDefault="004C5385" w:rsidP="00855A65">
            <w:pPr>
              <w:spacing w:after="0"/>
              <w:ind w:left="-105"/>
              <w:rPr>
                <w:rFonts w:ascii="Arial" w:eastAsia="Times New Roman" w:hAnsi="Arial" w:cs="Arial"/>
                <w:sz w:val="24"/>
                <w:szCs w:val="24"/>
              </w:rPr>
            </w:pPr>
            <w:r w:rsidRPr="00B333B1">
              <w:rPr>
                <w:rFonts w:ascii="Arial" w:eastAsia="Times New Roman" w:hAnsi="Arial" w:cs="Arial"/>
                <w:sz w:val="24"/>
                <w:szCs w:val="24"/>
              </w:rPr>
              <w:t>Глава Шарыповского муниципального округа</w:t>
            </w:r>
          </w:p>
          <w:p w14:paraId="38C77080" w14:textId="77777777" w:rsidR="004C5385" w:rsidRPr="00B333B1" w:rsidRDefault="004C5385" w:rsidP="00855A65">
            <w:pPr>
              <w:spacing w:after="0"/>
              <w:ind w:left="-105"/>
              <w:rPr>
                <w:rFonts w:ascii="Arial" w:eastAsia="Times New Roman" w:hAnsi="Arial" w:cs="Arial"/>
                <w:sz w:val="24"/>
                <w:szCs w:val="24"/>
              </w:rPr>
            </w:pPr>
          </w:p>
        </w:tc>
        <w:tc>
          <w:tcPr>
            <w:tcW w:w="4280" w:type="dxa"/>
            <w:gridSpan w:val="2"/>
          </w:tcPr>
          <w:p w14:paraId="5633A53B" w14:textId="77777777" w:rsidR="004C5385" w:rsidRPr="00B333B1" w:rsidRDefault="004C5385" w:rsidP="00855A65">
            <w:pPr>
              <w:spacing w:after="0"/>
              <w:jc w:val="center"/>
              <w:rPr>
                <w:rFonts w:ascii="Arial" w:eastAsia="Times New Roman" w:hAnsi="Arial" w:cs="Arial"/>
                <w:color w:val="FF0000"/>
                <w:kern w:val="1"/>
                <w:sz w:val="24"/>
                <w:szCs w:val="24"/>
                <w:lang w:eastAsia="ru-RU"/>
              </w:rPr>
            </w:pPr>
          </w:p>
          <w:p w14:paraId="1656B442" w14:textId="77777777" w:rsidR="004C5385" w:rsidRPr="00B333B1" w:rsidRDefault="004C5385" w:rsidP="00855A65">
            <w:pPr>
              <w:spacing w:after="0"/>
              <w:jc w:val="center"/>
              <w:rPr>
                <w:rFonts w:ascii="Arial" w:eastAsia="Times New Roman" w:hAnsi="Arial" w:cs="Arial"/>
                <w:kern w:val="1"/>
                <w:sz w:val="24"/>
                <w:szCs w:val="24"/>
                <w:lang w:eastAsia="ru-RU"/>
              </w:rPr>
            </w:pPr>
          </w:p>
          <w:p w14:paraId="174E0A11" w14:textId="77777777" w:rsidR="004C5385" w:rsidRPr="00B333B1" w:rsidRDefault="004C5385" w:rsidP="00855A65">
            <w:pPr>
              <w:spacing w:after="0"/>
              <w:jc w:val="center"/>
              <w:rPr>
                <w:rFonts w:ascii="Arial" w:eastAsia="Times New Roman" w:hAnsi="Arial" w:cs="Arial"/>
                <w:sz w:val="24"/>
                <w:szCs w:val="24"/>
              </w:rPr>
            </w:pPr>
          </w:p>
        </w:tc>
        <w:tc>
          <w:tcPr>
            <w:tcW w:w="1940" w:type="dxa"/>
            <w:gridSpan w:val="2"/>
            <w:hideMark/>
          </w:tcPr>
          <w:p w14:paraId="27E4E999" w14:textId="77777777" w:rsidR="004C5385" w:rsidRPr="00B333B1" w:rsidRDefault="004C5385" w:rsidP="00855A65">
            <w:pPr>
              <w:spacing w:after="0"/>
              <w:jc w:val="right"/>
              <w:rPr>
                <w:rFonts w:ascii="Arial" w:eastAsia="Times New Roman" w:hAnsi="Arial" w:cs="Arial"/>
                <w:sz w:val="24"/>
                <w:szCs w:val="24"/>
              </w:rPr>
            </w:pPr>
            <w:r w:rsidRPr="00B333B1">
              <w:rPr>
                <w:rFonts w:ascii="Arial" w:eastAsia="Times New Roman" w:hAnsi="Arial" w:cs="Arial"/>
                <w:sz w:val="24"/>
                <w:szCs w:val="24"/>
              </w:rPr>
              <w:t xml:space="preserve">    </w:t>
            </w:r>
          </w:p>
          <w:p w14:paraId="6AE2DC67" w14:textId="77777777" w:rsidR="004C5385" w:rsidRPr="00B333B1" w:rsidRDefault="004C5385" w:rsidP="00855A65">
            <w:pPr>
              <w:spacing w:after="0"/>
              <w:jc w:val="right"/>
              <w:rPr>
                <w:rFonts w:ascii="Arial" w:eastAsia="Times New Roman" w:hAnsi="Arial" w:cs="Arial"/>
                <w:sz w:val="24"/>
                <w:szCs w:val="24"/>
              </w:rPr>
            </w:pPr>
            <w:r w:rsidRPr="00B333B1">
              <w:rPr>
                <w:rFonts w:ascii="Arial" w:eastAsia="Times New Roman" w:hAnsi="Arial" w:cs="Arial"/>
                <w:sz w:val="24"/>
                <w:szCs w:val="24"/>
              </w:rPr>
              <w:t>В.Г. Хохлов</w:t>
            </w:r>
          </w:p>
        </w:tc>
      </w:tr>
    </w:tbl>
    <w:p w14:paraId="54AA63BE" w14:textId="77777777" w:rsidR="004C5385" w:rsidRPr="00B333B1" w:rsidRDefault="004C5385" w:rsidP="00944448">
      <w:pPr>
        <w:rPr>
          <w:rFonts w:ascii="Arial" w:hAnsi="Arial" w:cs="Arial"/>
          <w:sz w:val="24"/>
          <w:szCs w:val="24"/>
        </w:rPr>
      </w:pPr>
    </w:p>
    <w:p w14:paraId="3C474AA1" w14:textId="77777777" w:rsidR="008857E7" w:rsidRPr="00B333B1" w:rsidRDefault="008857E7" w:rsidP="00944448">
      <w:pPr>
        <w:rPr>
          <w:rFonts w:ascii="Arial" w:hAnsi="Arial" w:cs="Arial"/>
          <w:sz w:val="24"/>
          <w:szCs w:val="24"/>
        </w:rPr>
      </w:pPr>
    </w:p>
    <w:p w14:paraId="1FEEE632" w14:textId="77777777" w:rsidR="008857E7" w:rsidRPr="00B333B1" w:rsidRDefault="008857E7" w:rsidP="00944448">
      <w:pPr>
        <w:rPr>
          <w:rFonts w:ascii="Arial" w:hAnsi="Arial" w:cs="Arial"/>
          <w:sz w:val="24"/>
          <w:szCs w:val="24"/>
        </w:rPr>
      </w:pPr>
    </w:p>
    <w:p w14:paraId="0223CE93" w14:textId="77777777" w:rsidR="008857E7" w:rsidRPr="00B333B1" w:rsidRDefault="008857E7" w:rsidP="00944448">
      <w:pPr>
        <w:rPr>
          <w:rFonts w:ascii="Arial" w:hAnsi="Arial" w:cs="Arial"/>
          <w:sz w:val="24"/>
          <w:szCs w:val="24"/>
        </w:rPr>
      </w:pPr>
    </w:p>
    <w:p w14:paraId="6E0DD43D" w14:textId="77777777" w:rsidR="008857E7" w:rsidRPr="00B333B1" w:rsidRDefault="008857E7" w:rsidP="00944448">
      <w:pPr>
        <w:rPr>
          <w:rFonts w:ascii="Arial" w:hAnsi="Arial" w:cs="Arial"/>
          <w:sz w:val="24"/>
          <w:szCs w:val="24"/>
        </w:rPr>
      </w:pPr>
    </w:p>
    <w:p w14:paraId="01C9D868" w14:textId="77777777" w:rsidR="008857E7" w:rsidRPr="00B333B1" w:rsidRDefault="008857E7" w:rsidP="00944448">
      <w:pPr>
        <w:rPr>
          <w:rFonts w:ascii="Arial" w:hAnsi="Arial" w:cs="Arial"/>
          <w:sz w:val="24"/>
          <w:szCs w:val="24"/>
        </w:rPr>
      </w:pPr>
    </w:p>
    <w:p w14:paraId="3B0BF3D1" w14:textId="77777777" w:rsidR="008857E7" w:rsidRPr="00B333B1" w:rsidRDefault="008857E7" w:rsidP="00944448">
      <w:pPr>
        <w:rPr>
          <w:rFonts w:ascii="Arial" w:hAnsi="Arial" w:cs="Arial"/>
          <w:sz w:val="24"/>
          <w:szCs w:val="24"/>
        </w:rPr>
      </w:pPr>
    </w:p>
    <w:p w14:paraId="01D1385E" w14:textId="77777777" w:rsidR="008857E7" w:rsidRPr="00B333B1" w:rsidRDefault="008857E7" w:rsidP="00944448">
      <w:pPr>
        <w:rPr>
          <w:rFonts w:ascii="Arial" w:hAnsi="Arial" w:cs="Arial"/>
          <w:sz w:val="24"/>
          <w:szCs w:val="24"/>
        </w:rPr>
      </w:pPr>
    </w:p>
    <w:p w14:paraId="16562B34" w14:textId="77777777" w:rsidR="008857E7" w:rsidRPr="00B333B1" w:rsidRDefault="008857E7" w:rsidP="00944448">
      <w:pPr>
        <w:rPr>
          <w:rFonts w:ascii="Arial" w:hAnsi="Arial" w:cs="Arial"/>
          <w:sz w:val="24"/>
          <w:szCs w:val="24"/>
        </w:rPr>
      </w:pPr>
    </w:p>
    <w:p w14:paraId="39960616" w14:textId="77777777" w:rsidR="008857E7" w:rsidRPr="00B333B1" w:rsidRDefault="008857E7" w:rsidP="00944448">
      <w:pPr>
        <w:rPr>
          <w:rFonts w:ascii="Arial" w:hAnsi="Arial" w:cs="Arial"/>
          <w:sz w:val="24"/>
          <w:szCs w:val="24"/>
        </w:rPr>
      </w:pPr>
    </w:p>
    <w:p w14:paraId="492B5645" w14:textId="77777777" w:rsidR="008857E7" w:rsidRPr="00B333B1" w:rsidRDefault="008857E7" w:rsidP="00944448">
      <w:pPr>
        <w:rPr>
          <w:rFonts w:ascii="Arial" w:hAnsi="Arial" w:cs="Arial"/>
          <w:sz w:val="24"/>
          <w:szCs w:val="24"/>
        </w:rPr>
      </w:pPr>
    </w:p>
    <w:p w14:paraId="7DF8DAB1" w14:textId="77777777" w:rsidR="008857E7" w:rsidRPr="00B333B1" w:rsidRDefault="008857E7" w:rsidP="00944448">
      <w:pPr>
        <w:rPr>
          <w:rFonts w:ascii="Arial" w:hAnsi="Arial" w:cs="Arial"/>
          <w:sz w:val="24"/>
          <w:szCs w:val="24"/>
        </w:rPr>
      </w:pPr>
    </w:p>
    <w:p w14:paraId="1F0DEF18" w14:textId="77777777" w:rsidR="008857E7" w:rsidRPr="00B333B1" w:rsidRDefault="008857E7" w:rsidP="00944448">
      <w:pPr>
        <w:rPr>
          <w:rFonts w:ascii="Arial" w:hAnsi="Arial" w:cs="Arial"/>
          <w:sz w:val="24"/>
          <w:szCs w:val="24"/>
        </w:rPr>
      </w:pPr>
    </w:p>
    <w:p w14:paraId="5946A057" w14:textId="77777777" w:rsidR="008857E7" w:rsidRPr="00B333B1" w:rsidRDefault="008857E7" w:rsidP="00944448">
      <w:pPr>
        <w:rPr>
          <w:rFonts w:ascii="Arial" w:hAnsi="Arial" w:cs="Arial"/>
          <w:sz w:val="24"/>
          <w:szCs w:val="24"/>
        </w:rPr>
      </w:pPr>
    </w:p>
    <w:p w14:paraId="6B689471" w14:textId="77777777" w:rsidR="008857E7" w:rsidRPr="00B333B1" w:rsidRDefault="008857E7" w:rsidP="00944448">
      <w:pPr>
        <w:rPr>
          <w:rFonts w:ascii="Arial" w:hAnsi="Arial" w:cs="Arial"/>
          <w:sz w:val="24"/>
          <w:szCs w:val="24"/>
        </w:rPr>
      </w:pPr>
    </w:p>
    <w:p w14:paraId="595B3E31" w14:textId="77777777" w:rsidR="008857E7" w:rsidRPr="00B333B1" w:rsidRDefault="008857E7" w:rsidP="00944448">
      <w:pPr>
        <w:rPr>
          <w:rFonts w:ascii="Arial" w:hAnsi="Arial" w:cs="Arial"/>
          <w:sz w:val="24"/>
          <w:szCs w:val="24"/>
        </w:rPr>
      </w:pPr>
    </w:p>
    <w:p w14:paraId="39A36F4F" w14:textId="77777777" w:rsidR="008857E7" w:rsidRPr="00B333B1" w:rsidRDefault="008857E7" w:rsidP="00944448">
      <w:pPr>
        <w:rPr>
          <w:rFonts w:ascii="Arial" w:hAnsi="Arial" w:cs="Arial"/>
          <w:sz w:val="24"/>
          <w:szCs w:val="24"/>
        </w:rPr>
      </w:pPr>
    </w:p>
    <w:p w14:paraId="6B69B77D" w14:textId="77777777" w:rsidR="00572B3A" w:rsidRDefault="008857E7" w:rsidP="008857E7">
      <w:pPr>
        <w:widowControl w:val="0"/>
        <w:autoSpaceDE w:val="0"/>
        <w:autoSpaceDN w:val="0"/>
        <w:adjustRightInd w:val="0"/>
        <w:spacing w:after="0" w:line="240" w:lineRule="auto"/>
        <w:jc w:val="center"/>
        <w:rPr>
          <w:rFonts w:ascii="Arial" w:hAnsi="Arial" w:cs="Arial"/>
          <w:sz w:val="24"/>
          <w:szCs w:val="24"/>
        </w:rPr>
      </w:pPr>
      <w:r w:rsidRPr="00B333B1">
        <w:rPr>
          <w:rFonts w:ascii="Arial" w:hAnsi="Arial" w:cs="Arial"/>
          <w:sz w:val="24"/>
          <w:szCs w:val="24"/>
        </w:rPr>
        <w:t xml:space="preserve">                                                         </w:t>
      </w:r>
    </w:p>
    <w:p w14:paraId="6D578F85" w14:textId="60ADCB40" w:rsidR="008857E7" w:rsidRPr="00572B3A" w:rsidRDefault="00572B3A" w:rsidP="008857E7">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lastRenderedPageBreak/>
        <w:t xml:space="preserve">                                                                    </w:t>
      </w:r>
      <w:r w:rsidR="00FB2F3D">
        <w:rPr>
          <w:rFonts w:ascii="Arial" w:hAnsi="Arial" w:cs="Arial"/>
          <w:sz w:val="24"/>
          <w:szCs w:val="24"/>
        </w:rPr>
        <w:t xml:space="preserve"> </w:t>
      </w:r>
      <w:r w:rsidR="008857E7" w:rsidRPr="00572B3A">
        <w:rPr>
          <w:rFonts w:ascii="Arial" w:hAnsi="Arial" w:cs="Arial"/>
          <w:sz w:val="24"/>
          <w:szCs w:val="24"/>
        </w:rPr>
        <w:t xml:space="preserve">Приложение к постановлению </w:t>
      </w:r>
    </w:p>
    <w:p w14:paraId="5329CB90" w14:textId="77777777" w:rsidR="008857E7" w:rsidRPr="00572B3A" w:rsidRDefault="008857E7" w:rsidP="008857E7">
      <w:pPr>
        <w:widowControl w:val="0"/>
        <w:tabs>
          <w:tab w:val="left" w:pos="4962"/>
        </w:tabs>
        <w:autoSpaceDE w:val="0"/>
        <w:autoSpaceDN w:val="0"/>
        <w:adjustRightInd w:val="0"/>
        <w:spacing w:after="0" w:line="240" w:lineRule="auto"/>
        <w:rPr>
          <w:rFonts w:ascii="Arial" w:hAnsi="Arial" w:cs="Arial"/>
          <w:sz w:val="24"/>
          <w:szCs w:val="24"/>
        </w:rPr>
      </w:pPr>
      <w:r w:rsidRPr="00572B3A">
        <w:rPr>
          <w:rFonts w:ascii="Arial" w:hAnsi="Arial" w:cs="Arial"/>
          <w:sz w:val="24"/>
          <w:szCs w:val="24"/>
        </w:rPr>
        <w:t xml:space="preserve">                                                                                Администрации Шарыповского</w:t>
      </w:r>
    </w:p>
    <w:p w14:paraId="05734309" w14:textId="77777777" w:rsidR="008857E7" w:rsidRPr="00572B3A" w:rsidRDefault="008857E7" w:rsidP="008857E7">
      <w:pPr>
        <w:widowControl w:val="0"/>
        <w:tabs>
          <w:tab w:val="left" w:pos="4962"/>
        </w:tabs>
        <w:autoSpaceDE w:val="0"/>
        <w:autoSpaceDN w:val="0"/>
        <w:adjustRightInd w:val="0"/>
        <w:spacing w:after="0"/>
        <w:rPr>
          <w:rFonts w:ascii="Arial" w:hAnsi="Arial" w:cs="Arial"/>
          <w:sz w:val="24"/>
          <w:szCs w:val="24"/>
        </w:rPr>
      </w:pPr>
      <w:r w:rsidRPr="00572B3A">
        <w:rPr>
          <w:rFonts w:ascii="Arial" w:hAnsi="Arial" w:cs="Arial"/>
          <w:sz w:val="24"/>
          <w:szCs w:val="24"/>
        </w:rPr>
        <w:t xml:space="preserve">                                                                                муниципального округа </w:t>
      </w:r>
    </w:p>
    <w:p w14:paraId="31DF5D14" w14:textId="77777777" w:rsidR="008857E7" w:rsidRPr="00572B3A" w:rsidRDefault="008857E7" w:rsidP="008857E7">
      <w:pPr>
        <w:spacing w:after="0"/>
        <w:rPr>
          <w:rFonts w:ascii="Arial" w:hAnsi="Arial" w:cs="Arial"/>
          <w:sz w:val="24"/>
          <w:szCs w:val="24"/>
        </w:rPr>
      </w:pPr>
      <w:r w:rsidRPr="00572B3A">
        <w:rPr>
          <w:rFonts w:ascii="Arial" w:hAnsi="Arial" w:cs="Arial"/>
          <w:sz w:val="24"/>
          <w:szCs w:val="24"/>
        </w:rPr>
        <w:t xml:space="preserve">                                                                                от «04» 05 2026г. № 225-п</w:t>
      </w:r>
    </w:p>
    <w:p w14:paraId="61029391" w14:textId="77777777" w:rsidR="008857E7" w:rsidRPr="00572B3A" w:rsidRDefault="008857E7" w:rsidP="008857E7">
      <w:pPr>
        <w:widowControl w:val="0"/>
        <w:tabs>
          <w:tab w:val="left" w:pos="4962"/>
        </w:tabs>
        <w:autoSpaceDE w:val="0"/>
        <w:autoSpaceDN w:val="0"/>
        <w:adjustRightInd w:val="0"/>
        <w:spacing w:after="0" w:line="240" w:lineRule="auto"/>
        <w:rPr>
          <w:rFonts w:ascii="Arial" w:hAnsi="Arial" w:cs="Arial"/>
          <w:b/>
          <w:sz w:val="24"/>
          <w:szCs w:val="24"/>
        </w:rPr>
      </w:pPr>
    </w:p>
    <w:p w14:paraId="3AE41092" w14:textId="77777777" w:rsidR="008857E7" w:rsidRPr="00572B3A" w:rsidRDefault="008857E7" w:rsidP="008857E7">
      <w:pPr>
        <w:widowControl w:val="0"/>
        <w:autoSpaceDE w:val="0"/>
        <w:autoSpaceDN w:val="0"/>
        <w:adjustRightInd w:val="0"/>
        <w:spacing w:after="0" w:line="240" w:lineRule="auto"/>
        <w:jc w:val="center"/>
        <w:rPr>
          <w:rFonts w:ascii="Arial" w:hAnsi="Arial" w:cs="Arial"/>
          <w:b/>
          <w:sz w:val="24"/>
          <w:szCs w:val="24"/>
        </w:rPr>
      </w:pPr>
      <w:r w:rsidRPr="00572B3A">
        <w:rPr>
          <w:rFonts w:ascii="Arial" w:hAnsi="Arial" w:cs="Arial"/>
          <w:sz w:val="24"/>
          <w:szCs w:val="24"/>
        </w:rPr>
        <w:t xml:space="preserve">                                               </w:t>
      </w:r>
    </w:p>
    <w:p w14:paraId="5A5C8448" w14:textId="77777777" w:rsidR="008857E7" w:rsidRPr="00572B3A" w:rsidRDefault="008857E7" w:rsidP="008857E7">
      <w:pPr>
        <w:pStyle w:val="ConsPlusTitle"/>
        <w:jc w:val="center"/>
        <w:outlineLvl w:val="1"/>
        <w:rPr>
          <w:rFonts w:ascii="Arial" w:hAnsi="Arial" w:cs="Arial"/>
          <w:b w:val="0"/>
          <w:sz w:val="24"/>
          <w:szCs w:val="24"/>
        </w:rPr>
      </w:pPr>
    </w:p>
    <w:p w14:paraId="2A4BB6CB" w14:textId="77777777" w:rsidR="008857E7" w:rsidRPr="00572B3A" w:rsidRDefault="008857E7" w:rsidP="008857E7">
      <w:pPr>
        <w:pStyle w:val="ConsPlusTitle"/>
        <w:jc w:val="center"/>
        <w:outlineLvl w:val="1"/>
        <w:rPr>
          <w:rFonts w:ascii="Arial" w:hAnsi="Arial" w:cs="Arial"/>
          <w:b w:val="0"/>
          <w:sz w:val="24"/>
          <w:szCs w:val="24"/>
        </w:rPr>
      </w:pPr>
      <w:r w:rsidRPr="00572B3A">
        <w:rPr>
          <w:rFonts w:ascii="Arial" w:hAnsi="Arial" w:cs="Arial"/>
          <w:b w:val="0"/>
          <w:sz w:val="24"/>
          <w:szCs w:val="24"/>
        </w:rPr>
        <w:t>Порядок</w:t>
      </w:r>
    </w:p>
    <w:p w14:paraId="35B04E28" w14:textId="77777777" w:rsidR="008857E7" w:rsidRPr="00572B3A" w:rsidRDefault="008857E7" w:rsidP="008857E7">
      <w:pPr>
        <w:pStyle w:val="ConsPlusNormal"/>
        <w:jc w:val="both"/>
        <w:rPr>
          <w:rFonts w:ascii="Arial" w:eastAsiaTheme="minorEastAsia" w:hAnsi="Arial" w:cs="Arial"/>
          <w:sz w:val="24"/>
          <w:szCs w:val="24"/>
        </w:rPr>
      </w:pPr>
      <w:r w:rsidRPr="00572B3A">
        <w:rPr>
          <w:rFonts w:ascii="Arial" w:hAnsi="Arial" w:cs="Arial"/>
          <w:sz w:val="24"/>
          <w:szCs w:val="24"/>
        </w:rPr>
        <w:t>предоставления субсидий субъектам предпринимательства на возмещение затрат при реализации инвестиционных проектов в приоритетных отраслях</w:t>
      </w:r>
    </w:p>
    <w:p w14:paraId="47B32827" w14:textId="77777777" w:rsidR="008857E7" w:rsidRPr="00572B3A" w:rsidRDefault="008857E7" w:rsidP="008857E7">
      <w:pPr>
        <w:pStyle w:val="ConsPlusTitle"/>
        <w:spacing w:line="276" w:lineRule="auto"/>
        <w:jc w:val="center"/>
        <w:outlineLvl w:val="1"/>
        <w:rPr>
          <w:rFonts w:ascii="Arial" w:hAnsi="Arial" w:cs="Arial"/>
          <w:b w:val="0"/>
          <w:sz w:val="24"/>
          <w:szCs w:val="24"/>
        </w:rPr>
      </w:pPr>
    </w:p>
    <w:p w14:paraId="3F182EEB" w14:textId="77777777" w:rsidR="008857E7" w:rsidRPr="00572B3A" w:rsidRDefault="008857E7" w:rsidP="008857E7">
      <w:pPr>
        <w:pStyle w:val="ConsPlusTitle"/>
        <w:spacing w:line="276" w:lineRule="auto"/>
        <w:jc w:val="center"/>
        <w:outlineLvl w:val="1"/>
        <w:rPr>
          <w:rFonts w:ascii="Arial" w:hAnsi="Arial" w:cs="Arial"/>
          <w:b w:val="0"/>
          <w:sz w:val="24"/>
          <w:szCs w:val="24"/>
        </w:rPr>
      </w:pPr>
      <w:r w:rsidRPr="00572B3A">
        <w:rPr>
          <w:rFonts w:ascii="Arial" w:hAnsi="Arial" w:cs="Arial"/>
          <w:b w:val="0"/>
          <w:sz w:val="24"/>
          <w:szCs w:val="24"/>
        </w:rPr>
        <w:t>1. Общие положения</w:t>
      </w:r>
    </w:p>
    <w:p w14:paraId="1DCCC38B" w14:textId="77777777" w:rsidR="008857E7" w:rsidRPr="00572B3A" w:rsidRDefault="008857E7" w:rsidP="008857E7">
      <w:pPr>
        <w:pStyle w:val="ConsPlusTitle"/>
        <w:spacing w:line="276" w:lineRule="auto"/>
        <w:ind w:firstLine="709"/>
        <w:jc w:val="center"/>
        <w:outlineLvl w:val="1"/>
        <w:rPr>
          <w:rFonts w:ascii="Arial" w:hAnsi="Arial" w:cs="Arial"/>
          <w:b w:val="0"/>
          <w:sz w:val="24"/>
          <w:szCs w:val="24"/>
        </w:rPr>
      </w:pPr>
    </w:p>
    <w:p w14:paraId="53765AA0" w14:textId="77777777" w:rsidR="008857E7" w:rsidRPr="00572B3A" w:rsidRDefault="008857E7" w:rsidP="008857E7">
      <w:pPr>
        <w:pStyle w:val="ConsPlusNormal"/>
        <w:ind w:firstLine="709"/>
        <w:jc w:val="both"/>
        <w:rPr>
          <w:rFonts w:ascii="Arial" w:hAnsi="Arial" w:cs="Arial"/>
          <w:b/>
          <w:bCs/>
          <w:sz w:val="24"/>
          <w:szCs w:val="24"/>
        </w:rPr>
      </w:pPr>
      <w:bookmarkStart w:id="2" w:name="_Hlk92958791"/>
      <w:r w:rsidRPr="00572B3A">
        <w:rPr>
          <w:rFonts w:ascii="Arial" w:hAnsi="Arial" w:cs="Arial"/>
          <w:bCs/>
          <w:sz w:val="24"/>
          <w:szCs w:val="24"/>
        </w:rPr>
        <w:t xml:space="preserve">1.1. Настоящий Порядок предоставления субсидий субъектам предпринимательства (субъект МСП и самозанятые граждане) </w:t>
      </w:r>
      <w:r w:rsidRPr="00572B3A">
        <w:rPr>
          <w:rFonts w:ascii="Arial" w:hAnsi="Arial" w:cs="Arial"/>
          <w:sz w:val="24"/>
          <w:szCs w:val="24"/>
        </w:rPr>
        <w:t xml:space="preserve">на возмещение затрат при реализации инвестиционных проектов в приоритетных отраслях </w:t>
      </w:r>
      <w:r w:rsidRPr="00572B3A">
        <w:rPr>
          <w:rFonts w:ascii="Arial" w:hAnsi="Arial" w:cs="Arial"/>
          <w:bCs/>
          <w:sz w:val="24"/>
          <w:szCs w:val="24"/>
        </w:rPr>
        <w:t>(далее – Порядок, субсидии) определяет целевое назначение, условия и порядок предоставления субсидии, критерии отбора, требования к предоставляемой отчетности, требования об осуществлении контроля за соблюдением условий, целей и порядка предоставления субсидии и ответственность за их нарушение.</w:t>
      </w:r>
    </w:p>
    <w:p w14:paraId="7E7F8FA0" w14:textId="77777777" w:rsidR="008857E7" w:rsidRPr="00572B3A" w:rsidRDefault="008857E7" w:rsidP="008857E7">
      <w:pPr>
        <w:pStyle w:val="ConsPlusNormal"/>
        <w:ind w:firstLine="709"/>
        <w:jc w:val="both"/>
        <w:rPr>
          <w:rFonts w:ascii="Arial" w:hAnsi="Arial" w:cs="Arial"/>
          <w:bCs/>
          <w:sz w:val="24"/>
          <w:szCs w:val="24"/>
        </w:rPr>
      </w:pPr>
      <w:r w:rsidRPr="00572B3A">
        <w:rPr>
          <w:rFonts w:ascii="Arial" w:hAnsi="Arial" w:cs="Arial"/>
          <w:bCs/>
          <w:sz w:val="24"/>
          <w:szCs w:val="24"/>
        </w:rPr>
        <w:t>1.2. В настоящем Порядке используются следующие понятия:</w:t>
      </w:r>
    </w:p>
    <w:p w14:paraId="7EB5F5B7"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инвестиционный проект - комплексный план мероприятий субъекта МСП или физического лица, применяющего специальный налоговый режим «Налог на профессиональный доход» (далее - самозанятый), включающий проектирование, строительство, приобретение технологий и оборудования, подготовку кадров, направленных на создание нового или развитие (модернизацию) действующего производства товаров (работ, услуг) с целью получения экономической выгоды;</w:t>
      </w:r>
    </w:p>
    <w:p w14:paraId="25A072C8"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оборудование - новые, не бывшие в эксплуатации, приобретенные в целях реализации субъектом МСП или самозанятым гражданином проекта: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по сроку полезного использования к первой - десятой амортизационным группам, согласно требованиям Налогового кодекса Российской Федерации;</w:t>
      </w:r>
    </w:p>
    <w:p w14:paraId="17601B88"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комиссия по рассмотрению заявок о предоставлении муниципальной финансовой поддержки субъектам предпринимательства (далее - комиссия) - коллегиальный совещательный орган по определению получателей субсидий и размеров предоставляемых субсидий на основании заявок, направленных участниками отбора. Положение о комиссии и состав утверждается правовым актом Администрации Шарыповского муниципального округа;</w:t>
      </w:r>
    </w:p>
    <w:p w14:paraId="5D0CDEB6"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приоритетные отрасли:</w:t>
      </w:r>
    </w:p>
    <w:p w14:paraId="51C8CFB2"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 xml:space="preserve">проекты в сфере развития предпринимательской деятельности по видам деятельности, включенным в </w:t>
      </w:r>
      <w:hyperlink r:id="rId10" w:history="1">
        <w:r w:rsidRPr="00572B3A">
          <w:rPr>
            <w:rStyle w:val="ad"/>
            <w:rFonts w:ascii="Arial" w:hAnsi="Arial" w:cs="Arial"/>
            <w:color w:val="auto"/>
            <w:sz w:val="24"/>
            <w:szCs w:val="24"/>
            <w:u w:val="none"/>
          </w:rPr>
          <w:t>раздел А</w:t>
        </w:r>
      </w:hyperlink>
      <w:r w:rsidRPr="00572B3A">
        <w:rPr>
          <w:rFonts w:ascii="Arial" w:hAnsi="Arial" w:cs="Arial"/>
          <w:sz w:val="24"/>
          <w:szCs w:val="24"/>
        </w:rPr>
        <w:t xml:space="preserve">, </w:t>
      </w:r>
      <w:hyperlink r:id="rId11" w:history="1">
        <w:r w:rsidRPr="00572B3A">
          <w:rPr>
            <w:rStyle w:val="ad"/>
            <w:rFonts w:ascii="Arial" w:hAnsi="Arial" w:cs="Arial"/>
            <w:color w:val="auto"/>
            <w:sz w:val="24"/>
            <w:szCs w:val="24"/>
            <w:u w:val="none"/>
          </w:rPr>
          <w:t>раздел С</w:t>
        </w:r>
      </w:hyperlink>
      <w:r w:rsidRPr="00572B3A">
        <w:rPr>
          <w:rFonts w:ascii="Arial" w:hAnsi="Arial" w:cs="Arial"/>
          <w:sz w:val="24"/>
          <w:szCs w:val="24"/>
        </w:rPr>
        <w:t xml:space="preserve"> (за исключением видов деятельности, включенных в </w:t>
      </w:r>
      <w:hyperlink r:id="rId12" w:history="1">
        <w:r w:rsidRPr="00572B3A">
          <w:rPr>
            <w:rStyle w:val="ad"/>
            <w:rFonts w:ascii="Arial" w:hAnsi="Arial" w:cs="Arial"/>
            <w:color w:val="auto"/>
            <w:sz w:val="24"/>
            <w:szCs w:val="24"/>
            <w:u w:val="none"/>
          </w:rPr>
          <w:t>класс 12</w:t>
        </w:r>
      </w:hyperlink>
      <w:r w:rsidRPr="00572B3A">
        <w:rPr>
          <w:rFonts w:ascii="Arial" w:hAnsi="Arial" w:cs="Arial"/>
          <w:sz w:val="24"/>
          <w:szCs w:val="24"/>
        </w:rPr>
        <w:t xml:space="preserve">), в </w:t>
      </w:r>
      <w:hyperlink r:id="rId13" w:history="1">
        <w:r w:rsidRPr="00572B3A">
          <w:rPr>
            <w:rStyle w:val="ad"/>
            <w:rFonts w:ascii="Arial" w:hAnsi="Arial" w:cs="Arial"/>
            <w:color w:val="auto"/>
            <w:sz w:val="24"/>
            <w:szCs w:val="24"/>
            <w:u w:val="none"/>
          </w:rPr>
          <w:t>группу 35.1 раздела D</w:t>
        </w:r>
      </w:hyperlink>
      <w:r w:rsidRPr="00572B3A">
        <w:rPr>
          <w:rFonts w:ascii="Arial" w:hAnsi="Arial" w:cs="Arial"/>
          <w:sz w:val="24"/>
          <w:szCs w:val="24"/>
        </w:rPr>
        <w:t xml:space="preserve">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w:t>
      </w:r>
      <w:hyperlink r:id="rId14" w:history="1">
        <w:r w:rsidRPr="00572B3A">
          <w:rPr>
            <w:rStyle w:val="ad"/>
            <w:rFonts w:ascii="Arial" w:hAnsi="Arial" w:cs="Arial"/>
            <w:color w:val="auto"/>
            <w:sz w:val="24"/>
            <w:szCs w:val="24"/>
            <w:u w:val="none"/>
          </w:rPr>
          <w:t>Законом</w:t>
        </w:r>
      </w:hyperlink>
      <w:r w:rsidRPr="00572B3A">
        <w:rPr>
          <w:rFonts w:ascii="Arial" w:hAnsi="Arial" w:cs="Arial"/>
          <w:sz w:val="24"/>
          <w:szCs w:val="24"/>
        </w:rPr>
        <w:t xml:space="preserve"> Красноярского края от 29.09.2005 № 16-3747 «О труднодоступных и отдаленных местностях Красноярского края» (далее - Закон края № 16-3747), и (или) включенных в </w:t>
      </w:r>
      <w:hyperlink r:id="rId15" w:history="1">
        <w:r w:rsidRPr="00572B3A">
          <w:rPr>
            <w:rStyle w:val="ad"/>
            <w:rFonts w:ascii="Arial" w:hAnsi="Arial" w:cs="Arial"/>
            <w:color w:val="auto"/>
            <w:sz w:val="24"/>
            <w:szCs w:val="24"/>
            <w:u w:val="none"/>
          </w:rPr>
          <w:t>перечень</w:t>
        </w:r>
      </w:hyperlink>
      <w:r w:rsidRPr="00572B3A">
        <w:rPr>
          <w:rFonts w:ascii="Arial" w:hAnsi="Arial" w:cs="Arial"/>
          <w:sz w:val="24"/>
          <w:szCs w:val="24"/>
        </w:rPr>
        <w:t xml:space="preserve"> удаленных и труднодоступных территорий Красноярского края, утвержденный Постановлением </w:t>
      </w:r>
      <w:r w:rsidRPr="00572B3A">
        <w:rPr>
          <w:rFonts w:ascii="Arial" w:hAnsi="Arial" w:cs="Arial"/>
          <w:sz w:val="24"/>
          <w:szCs w:val="24"/>
        </w:rPr>
        <w:lastRenderedPageBreak/>
        <w:t xml:space="preserve">Правительства Красноярского края от 28.04.2020 № 286-п (далее - Постановление № 286-п), </w:t>
      </w:r>
      <w:hyperlink r:id="rId16" w:history="1">
        <w:r w:rsidRPr="00572B3A">
          <w:rPr>
            <w:rStyle w:val="ad"/>
            <w:rFonts w:ascii="Arial" w:hAnsi="Arial" w:cs="Arial"/>
            <w:color w:val="auto"/>
            <w:sz w:val="24"/>
            <w:szCs w:val="24"/>
            <w:u w:val="none"/>
          </w:rPr>
          <w:t>классы 38</w:t>
        </w:r>
      </w:hyperlink>
      <w:r w:rsidRPr="00572B3A">
        <w:rPr>
          <w:rFonts w:ascii="Arial" w:hAnsi="Arial" w:cs="Arial"/>
          <w:sz w:val="24"/>
          <w:szCs w:val="24"/>
        </w:rPr>
        <w:t xml:space="preserve">, </w:t>
      </w:r>
      <w:hyperlink r:id="rId17" w:history="1">
        <w:r w:rsidRPr="00572B3A">
          <w:rPr>
            <w:rStyle w:val="ad"/>
            <w:rFonts w:ascii="Arial" w:hAnsi="Arial" w:cs="Arial"/>
            <w:color w:val="auto"/>
            <w:sz w:val="24"/>
            <w:szCs w:val="24"/>
            <w:u w:val="none"/>
          </w:rPr>
          <w:t>39 раздела Е</w:t>
        </w:r>
      </w:hyperlink>
      <w:r w:rsidRPr="00572B3A">
        <w:rPr>
          <w:rFonts w:ascii="Arial" w:hAnsi="Arial" w:cs="Arial"/>
          <w:sz w:val="24"/>
          <w:szCs w:val="24"/>
        </w:rPr>
        <w:t xml:space="preserve">, </w:t>
      </w:r>
      <w:hyperlink r:id="rId18" w:history="1">
        <w:r w:rsidRPr="00572B3A">
          <w:rPr>
            <w:rStyle w:val="ad"/>
            <w:rFonts w:ascii="Arial" w:hAnsi="Arial" w:cs="Arial"/>
            <w:color w:val="auto"/>
            <w:sz w:val="24"/>
            <w:szCs w:val="24"/>
            <w:u w:val="none"/>
          </w:rPr>
          <w:t>группу 45.20</w:t>
        </w:r>
      </w:hyperlink>
      <w:r w:rsidRPr="00572B3A">
        <w:rPr>
          <w:rFonts w:ascii="Arial" w:hAnsi="Arial" w:cs="Arial"/>
          <w:sz w:val="24"/>
          <w:szCs w:val="24"/>
        </w:rPr>
        <w:t xml:space="preserve"> и </w:t>
      </w:r>
      <w:hyperlink r:id="rId19" w:history="1">
        <w:r w:rsidRPr="00572B3A">
          <w:rPr>
            <w:rStyle w:val="ad"/>
            <w:rFonts w:ascii="Arial" w:hAnsi="Arial" w:cs="Arial"/>
            <w:color w:val="auto"/>
            <w:sz w:val="24"/>
            <w:szCs w:val="24"/>
            <w:u w:val="none"/>
          </w:rPr>
          <w:t>класс 47</w:t>
        </w:r>
      </w:hyperlink>
      <w:r w:rsidRPr="00572B3A">
        <w:rPr>
          <w:rFonts w:ascii="Arial" w:hAnsi="Arial" w:cs="Arial"/>
          <w:sz w:val="24"/>
          <w:szCs w:val="24"/>
        </w:rPr>
        <w:t xml:space="preserve"> (для субъектов МСП, осуществляющих деятельность на территориях Красноярского края, отнесенных к труднодоступным и отдаленным местностям Красноярского края </w:t>
      </w:r>
      <w:hyperlink r:id="rId20" w:history="1">
        <w:r w:rsidRPr="00572B3A">
          <w:rPr>
            <w:rStyle w:val="ad"/>
            <w:rFonts w:ascii="Arial" w:hAnsi="Arial" w:cs="Arial"/>
            <w:color w:val="auto"/>
            <w:sz w:val="24"/>
            <w:szCs w:val="24"/>
            <w:u w:val="none"/>
          </w:rPr>
          <w:t>Законом</w:t>
        </w:r>
      </w:hyperlink>
      <w:r w:rsidRPr="00572B3A">
        <w:rPr>
          <w:rFonts w:ascii="Arial" w:hAnsi="Arial" w:cs="Arial"/>
          <w:sz w:val="24"/>
          <w:szCs w:val="24"/>
        </w:rPr>
        <w:t xml:space="preserve"> края № 16-3747, и (или) включенных в </w:t>
      </w:r>
      <w:hyperlink r:id="rId21" w:history="1">
        <w:r w:rsidRPr="00572B3A">
          <w:rPr>
            <w:rStyle w:val="ad"/>
            <w:rFonts w:ascii="Arial" w:hAnsi="Arial" w:cs="Arial"/>
            <w:color w:val="auto"/>
            <w:sz w:val="24"/>
            <w:szCs w:val="24"/>
            <w:u w:val="none"/>
          </w:rPr>
          <w:t>перечень</w:t>
        </w:r>
      </w:hyperlink>
      <w:r w:rsidRPr="00572B3A">
        <w:rPr>
          <w:rFonts w:ascii="Arial" w:hAnsi="Arial" w:cs="Arial"/>
          <w:sz w:val="24"/>
          <w:szCs w:val="24"/>
        </w:rPr>
        <w:t xml:space="preserve"> удаленных и труднодоступных территорий Красноярского края, утвержденный Постановлением № 286-п) </w:t>
      </w:r>
      <w:r w:rsidRPr="00572B3A">
        <w:rPr>
          <w:rFonts w:ascii="Arial" w:eastAsiaTheme="minorHAnsi" w:hAnsi="Arial" w:cs="Arial"/>
          <w:sz w:val="24"/>
          <w:szCs w:val="24"/>
          <w:lang w:eastAsia="en-US"/>
        </w:rPr>
        <w:t xml:space="preserve">раздела G, </w:t>
      </w:r>
      <w:hyperlink r:id="rId22" w:history="1">
        <w:r w:rsidRPr="00572B3A">
          <w:rPr>
            <w:rFonts w:ascii="Arial" w:eastAsiaTheme="minorHAnsi" w:hAnsi="Arial" w:cs="Arial"/>
            <w:sz w:val="24"/>
            <w:szCs w:val="24"/>
            <w:lang w:eastAsia="en-US"/>
          </w:rPr>
          <w:t>раздел F</w:t>
        </w:r>
      </w:hyperlink>
      <w:r w:rsidRPr="00572B3A">
        <w:rPr>
          <w:rFonts w:ascii="Arial" w:eastAsiaTheme="minorHAnsi" w:hAnsi="Arial" w:cs="Arial"/>
          <w:sz w:val="24"/>
          <w:szCs w:val="24"/>
          <w:lang w:eastAsia="en-US"/>
        </w:rPr>
        <w:t xml:space="preserve">, </w:t>
      </w:r>
      <w:hyperlink r:id="rId23" w:history="1">
        <w:r w:rsidRPr="00572B3A">
          <w:rPr>
            <w:rFonts w:ascii="Arial" w:eastAsiaTheme="minorHAnsi" w:hAnsi="Arial" w:cs="Arial"/>
            <w:sz w:val="24"/>
            <w:szCs w:val="24"/>
            <w:lang w:eastAsia="en-US"/>
          </w:rPr>
          <w:t>раздел H</w:t>
        </w:r>
      </w:hyperlink>
      <w:r w:rsidRPr="00572B3A">
        <w:rPr>
          <w:rFonts w:ascii="Arial" w:eastAsiaTheme="minorHAnsi" w:hAnsi="Arial" w:cs="Arial"/>
          <w:sz w:val="24"/>
          <w:szCs w:val="24"/>
          <w:lang w:eastAsia="en-US"/>
        </w:rPr>
        <w:t xml:space="preserve">, </w:t>
      </w:r>
      <w:hyperlink r:id="rId24" w:history="1">
        <w:r w:rsidRPr="00572B3A">
          <w:rPr>
            <w:rFonts w:ascii="Arial" w:eastAsiaTheme="minorHAnsi" w:hAnsi="Arial" w:cs="Arial"/>
            <w:sz w:val="24"/>
            <w:szCs w:val="24"/>
            <w:lang w:eastAsia="en-US"/>
          </w:rPr>
          <w:t>раздел I</w:t>
        </w:r>
      </w:hyperlink>
      <w:r w:rsidRPr="00572B3A">
        <w:rPr>
          <w:rFonts w:ascii="Arial" w:eastAsiaTheme="minorHAnsi" w:hAnsi="Arial" w:cs="Arial"/>
          <w:sz w:val="24"/>
          <w:szCs w:val="24"/>
          <w:lang w:eastAsia="en-US"/>
        </w:rPr>
        <w:t xml:space="preserve">, </w:t>
      </w:r>
      <w:hyperlink r:id="rId25" w:history="1">
        <w:r w:rsidRPr="00572B3A">
          <w:rPr>
            <w:rFonts w:ascii="Arial" w:eastAsiaTheme="minorHAnsi" w:hAnsi="Arial" w:cs="Arial"/>
            <w:sz w:val="24"/>
            <w:szCs w:val="24"/>
            <w:lang w:eastAsia="en-US"/>
          </w:rPr>
          <w:t>раздел J</w:t>
        </w:r>
      </w:hyperlink>
      <w:r w:rsidRPr="00572B3A">
        <w:rPr>
          <w:rFonts w:ascii="Arial" w:eastAsiaTheme="minorHAnsi" w:hAnsi="Arial" w:cs="Arial"/>
          <w:sz w:val="24"/>
          <w:szCs w:val="24"/>
          <w:lang w:eastAsia="en-US"/>
        </w:rPr>
        <w:t xml:space="preserve">, </w:t>
      </w:r>
      <w:hyperlink r:id="rId26" w:history="1">
        <w:r w:rsidRPr="00572B3A">
          <w:rPr>
            <w:rFonts w:ascii="Arial" w:eastAsiaTheme="minorHAnsi" w:hAnsi="Arial" w:cs="Arial"/>
            <w:sz w:val="24"/>
            <w:szCs w:val="24"/>
            <w:lang w:eastAsia="en-US"/>
          </w:rPr>
          <w:t>группы 70.21</w:t>
        </w:r>
      </w:hyperlink>
      <w:r w:rsidRPr="00572B3A">
        <w:rPr>
          <w:rFonts w:ascii="Arial" w:eastAsiaTheme="minorHAnsi" w:hAnsi="Arial" w:cs="Arial"/>
          <w:sz w:val="24"/>
          <w:szCs w:val="24"/>
          <w:lang w:eastAsia="en-US"/>
        </w:rPr>
        <w:t xml:space="preserve">, </w:t>
      </w:r>
      <w:hyperlink r:id="rId27" w:history="1">
        <w:r w:rsidRPr="00572B3A">
          <w:rPr>
            <w:rFonts w:ascii="Arial" w:eastAsiaTheme="minorHAnsi" w:hAnsi="Arial" w:cs="Arial"/>
            <w:sz w:val="24"/>
            <w:szCs w:val="24"/>
            <w:lang w:eastAsia="en-US"/>
          </w:rPr>
          <w:t>71.11</w:t>
        </w:r>
      </w:hyperlink>
      <w:r w:rsidRPr="00572B3A">
        <w:rPr>
          <w:rFonts w:ascii="Arial" w:eastAsiaTheme="minorHAnsi" w:hAnsi="Arial" w:cs="Arial"/>
          <w:sz w:val="24"/>
          <w:szCs w:val="24"/>
          <w:lang w:eastAsia="en-US"/>
        </w:rPr>
        <w:t xml:space="preserve">, </w:t>
      </w:r>
      <w:hyperlink r:id="rId28" w:history="1">
        <w:r w:rsidRPr="00572B3A">
          <w:rPr>
            <w:rFonts w:ascii="Arial" w:eastAsiaTheme="minorHAnsi" w:hAnsi="Arial" w:cs="Arial"/>
            <w:sz w:val="24"/>
            <w:szCs w:val="24"/>
            <w:lang w:eastAsia="en-US"/>
          </w:rPr>
          <w:t>71.12</w:t>
        </w:r>
      </w:hyperlink>
      <w:r w:rsidRPr="00572B3A">
        <w:rPr>
          <w:rFonts w:ascii="Arial" w:eastAsiaTheme="minorHAnsi" w:hAnsi="Arial" w:cs="Arial"/>
          <w:sz w:val="24"/>
          <w:szCs w:val="24"/>
          <w:lang w:eastAsia="en-US"/>
        </w:rPr>
        <w:t xml:space="preserve">, </w:t>
      </w:r>
      <w:hyperlink r:id="rId29" w:history="1">
        <w:r w:rsidRPr="00572B3A">
          <w:rPr>
            <w:rFonts w:ascii="Arial" w:eastAsiaTheme="minorHAnsi" w:hAnsi="Arial" w:cs="Arial"/>
            <w:sz w:val="24"/>
            <w:szCs w:val="24"/>
            <w:lang w:eastAsia="en-US"/>
          </w:rPr>
          <w:t>73.11</w:t>
        </w:r>
      </w:hyperlink>
      <w:r w:rsidRPr="00572B3A">
        <w:rPr>
          <w:rFonts w:ascii="Arial" w:eastAsiaTheme="minorHAnsi" w:hAnsi="Arial" w:cs="Arial"/>
          <w:sz w:val="24"/>
          <w:szCs w:val="24"/>
          <w:lang w:eastAsia="en-US"/>
        </w:rPr>
        <w:t xml:space="preserve">, </w:t>
      </w:r>
      <w:hyperlink r:id="rId30" w:history="1">
        <w:r w:rsidRPr="00572B3A">
          <w:rPr>
            <w:rFonts w:ascii="Arial" w:eastAsiaTheme="minorHAnsi" w:hAnsi="Arial" w:cs="Arial"/>
            <w:sz w:val="24"/>
            <w:szCs w:val="24"/>
            <w:lang w:eastAsia="en-US"/>
          </w:rPr>
          <w:t>74.10</w:t>
        </w:r>
      </w:hyperlink>
      <w:r w:rsidRPr="00572B3A">
        <w:rPr>
          <w:rFonts w:ascii="Arial" w:eastAsiaTheme="minorHAnsi" w:hAnsi="Arial" w:cs="Arial"/>
          <w:sz w:val="24"/>
          <w:szCs w:val="24"/>
          <w:lang w:eastAsia="en-US"/>
        </w:rPr>
        <w:t xml:space="preserve">, </w:t>
      </w:r>
      <w:hyperlink r:id="rId31" w:history="1">
        <w:r w:rsidRPr="00572B3A">
          <w:rPr>
            <w:rFonts w:ascii="Arial" w:eastAsiaTheme="minorHAnsi" w:hAnsi="Arial" w:cs="Arial"/>
            <w:sz w:val="24"/>
            <w:szCs w:val="24"/>
            <w:lang w:eastAsia="en-US"/>
          </w:rPr>
          <w:t>74.20</w:t>
        </w:r>
      </w:hyperlink>
      <w:r w:rsidRPr="00572B3A">
        <w:rPr>
          <w:rFonts w:ascii="Arial" w:eastAsiaTheme="minorHAnsi" w:hAnsi="Arial" w:cs="Arial"/>
          <w:sz w:val="24"/>
          <w:szCs w:val="24"/>
          <w:lang w:eastAsia="en-US"/>
        </w:rPr>
        <w:t xml:space="preserve">, </w:t>
      </w:r>
      <w:hyperlink r:id="rId32" w:history="1">
        <w:r w:rsidRPr="00572B3A">
          <w:rPr>
            <w:rFonts w:ascii="Arial" w:eastAsiaTheme="minorHAnsi" w:hAnsi="Arial" w:cs="Arial"/>
            <w:sz w:val="24"/>
            <w:szCs w:val="24"/>
            <w:lang w:eastAsia="en-US"/>
          </w:rPr>
          <w:t>74.30</w:t>
        </w:r>
      </w:hyperlink>
      <w:r w:rsidRPr="00572B3A">
        <w:rPr>
          <w:rFonts w:ascii="Arial" w:eastAsiaTheme="minorHAnsi" w:hAnsi="Arial" w:cs="Arial"/>
          <w:sz w:val="24"/>
          <w:szCs w:val="24"/>
          <w:lang w:eastAsia="en-US"/>
        </w:rPr>
        <w:t xml:space="preserve"> и </w:t>
      </w:r>
      <w:hyperlink r:id="rId33" w:history="1">
        <w:r w:rsidRPr="00572B3A">
          <w:rPr>
            <w:rFonts w:ascii="Arial" w:eastAsiaTheme="minorHAnsi" w:hAnsi="Arial" w:cs="Arial"/>
            <w:sz w:val="24"/>
            <w:szCs w:val="24"/>
            <w:lang w:eastAsia="en-US"/>
          </w:rPr>
          <w:t>класс 75 раздела М</w:t>
        </w:r>
      </w:hyperlink>
      <w:r w:rsidRPr="00572B3A">
        <w:rPr>
          <w:rFonts w:ascii="Arial" w:eastAsiaTheme="minorHAnsi" w:hAnsi="Arial" w:cs="Arial"/>
          <w:sz w:val="24"/>
          <w:szCs w:val="24"/>
          <w:lang w:eastAsia="en-US"/>
        </w:rPr>
        <w:t xml:space="preserve">,  </w:t>
      </w:r>
      <w:hyperlink r:id="rId34" w:history="1">
        <w:r w:rsidRPr="00572B3A">
          <w:rPr>
            <w:rFonts w:ascii="Arial" w:eastAsiaTheme="minorHAnsi" w:hAnsi="Arial" w:cs="Arial"/>
            <w:sz w:val="24"/>
            <w:szCs w:val="24"/>
            <w:lang w:eastAsia="en-US"/>
          </w:rPr>
          <w:t>раздел Р</w:t>
        </w:r>
      </w:hyperlink>
      <w:r w:rsidRPr="00572B3A">
        <w:rPr>
          <w:rFonts w:ascii="Arial" w:eastAsiaTheme="minorHAnsi" w:hAnsi="Arial" w:cs="Arial"/>
          <w:sz w:val="24"/>
          <w:szCs w:val="24"/>
          <w:lang w:eastAsia="en-US"/>
        </w:rPr>
        <w:t xml:space="preserve">, </w:t>
      </w:r>
      <w:hyperlink r:id="rId35" w:history="1">
        <w:r w:rsidRPr="00572B3A">
          <w:rPr>
            <w:rFonts w:ascii="Arial" w:eastAsiaTheme="minorHAnsi" w:hAnsi="Arial" w:cs="Arial"/>
            <w:sz w:val="24"/>
            <w:szCs w:val="24"/>
            <w:lang w:eastAsia="en-US"/>
          </w:rPr>
          <w:t>раздел Q</w:t>
        </w:r>
      </w:hyperlink>
      <w:r w:rsidRPr="00572B3A">
        <w:rPr>
          <w:rFonts w:ascii="Arial" w:eastAsiaTheme="minorHAnsi" w:hAnsi="Arial" w:cs="Arial"/>
          <w:sz w:val="24"/>
          <w:szCs w:val="24"/>
          <w:lang w:eastAsia="en-US"/>
        </w:rPr>
        <w:t xml:space="preserve">; </w:t>
      </w:r>
      <w:hyperlink r:id="rId36" w:history="1">
        <w:r w:rsidRPr="00572B3A">
          <w:rPr>
            <w:rFonts w:ascii="Arial" w:eastAsiaTheme="minorHAnsi" w:hAnsi="Arial" w:cs="Arial"/>
            <w:sz w:val="24"/>
            <w:szCs w:val="24"/>
            <w:lang w:eastAsia="en-US"/>
          </w:rPr>
          <w:t>раздела R</w:t>
        </w:r>
      </w:hyperlink>
      <w:r w:rsidRPr="00572B3A">
        <w:rPr>
          <w:rFonts w:ascii="Arial" w:eastAsiaTheme="minorHAnsi" w:hAnsi="Arial" w:cs="Arial"/>
          <w:sz w:val="24"/>
          <w:szCs w:val="24"/>
          <w:lang w:eastAsia="en-US"/>
        </w:rPr>
        <w:t xml:space="preserve"> (за исключением </w:t>
      </w:r>
      <w:hyperlink r:id="rId37" w:history="1">
        <w:r w:rsidRPr="00572B3A">
          <w:rPr>
            <w:rFonts w:ascii="Arial" w:eastAsiaTheme="minorHAnsi" w:hAnsi="Arial" w:cs="Arial"/>
            <w:sz w:val="24"/>
            <w:szCs w:val="24"/>
            <w:lang w:eastAsia="en-US"/>
          </w:rPr>
          <w:t>класса 92</w:t>
        </w:r>
      </w:hyperlink>
      <w:r w:rsidRPr="00572B3A">
        <w:rPr>
          <w:rFonts w:ascii="Arial" w:eastAsiaTheme="minorHAnsi" w:hAnsi="Arial" w:cs="Arial"/>
          <w:sz w:val="24"/>
          <w:szCs w:val="24"/>
          <w:lang w:eastAsia="en-US"/>
        </w:rPr>
        <w:t xml:space="preserve">), </w:t>
      </w:r>
      <w:hyperlink r:id="rId38" w:history="1">
        <w:r w:rsidRPr="00572B3A">
          <w:rPr>
            <w:rFonts w:ascii="Arial" w:eastAsiaTheme="minorHAnsi" w:hAnsi="Arial" w:cs="Arial"/>
            <w:sz w:val="24"/>
            <w:szCs w:val="24"/>
            <w:lang w:eastAsia="en-US"/>
          </w:rPr>
          <w:t>класс 95</w:t>
        </w:r>
      </w:hyperlink>
      <w:r w:rsidRPr="00572B3A">
        <w:rPr>
          <w:rFonts w:ascii="Arial" w:eastAsiaTheme="minorHAnsi" w:hAnsi="Arial" w:cs="Arial"/>
          <w:sz w:val="24"/>
          <w:szCs w:val="24"/>
          <w:lang w:eastAsia="en-US"/>
        </w:rPr>
        <w:t xml:space="preserve"> и </w:t>
      </w:r>
      <w:hyperlink r:id="rId39" w:history="1">
        <w:r w:rsidRPr="00572B3A">
          <w:rPr>
            <w:rFonts w:ascii="Arial" w:eastAsiaTheme="minorHAnsi" w:hAnsi="Arial" w:cs="Arial"/>
            <w:sz w:val="24"/>
            <w:szCs w:val="24"/>
            <w:lang w:eastAsia="en-US"/>
          </w:rPr>
          <w:t>группы 96.01</w:t>
        </w:r>
      </w:hyperlink>
      <w:r w:rsidRPr="00572B3A">
        <w:rPr>
          <w:rFonts w:ascii="Arial" w:eastAsiaTheme="minorHAnsi" w:hAnsi="Arial" w:cs="Arial"/>
          <w:sz w:val="24"/>
          <w:szCs w:val="24"/>
          <w:lang w:eastAsia="en-US"/>
        </w:rPr>
        <w:t xml:space="preserve">, </w:t>
      </w:r>
      <w:hyperlink r:id="rId40" w:history="1">
        <w:r w:rsidRPr="00572B3A">
          <w:rPr>
            <w:rFonts w:ascii="Arial" w:eastAsiaTheme="minorHAnsi" w:hAnsi="Arial" w:cs="Arial"/>
            <w:sz w:val="24"/>
            <w:szCs w:val="24"/>
            <w:lang w:eastAsia="en-US"/>
          </w:rPr>
          <w:t>96.02</w:t>
        </w:r>
      </w:hyperlink>
      <w:r w:rsidRPr="00572B3A">
        <w:rPr>
          <w:rFonts w:ascii="Arial" w:eastAsiaTheme="minorHAnsi" w:hAnsi="Arial" w:cs="Arial"/>
          <w:sz w:val="24"/>
          <w:szCs w:val="24"/>
          <w:lang w:eastAsia="en-US"/>
        </w:rPr>
        <w:t xml:space="preserve">, </w:t>
      </w:r>
      <w:hyperlink r:id="rId41" w:history="1">
        <w:r w:rsidRPr="00572B3A">
          <w:rPr>
            <w:rFonts w:ascii="Arial" w:eastAsiaTheme="minorHAnsi" w:hAnsi="Arial" w:cs="Arial"/>
            <w:sz w:val="24"/>
            <w:szCs w:val="24"/>
            <w:lang w:eastAsia="en-US"/>
          </w:rPr>
          <w:t>96.04</w:t>
        </w:r>
      </w:hyperlink>
      <w:r w:rsidRPr="00572B3A">
        <w:rPr>
          <w:rFonts w:ascii="Arial" w:eastAsiaTheme="minorHAnsi" w:hAnsi="Arial" w:cs="Arial"/>
          <w:sz w:val="24"/>
          <w:szCs w:val="24"/>
          <w:lang w:eastAsia="en-US"/>
        </w:rPr>
        <w:t xml:space="preserve">, </w:t>
      </w:r>
      <w:hyperlink r:id="rId42" w:history="1">
        <w:r w:rsidRPr="00572B3A">
          <w:rPr>
            <w:rFonts w:ascii="Arial" w:eastAsiaTheme="minorHAnsi" w:hAnsi="Arial" w:cs="Arial"/>
            <w:sz w:val="24"/>
            <w:szCs w:val="24"/>
            <w:lang w:eastAsia="en-US"/>
          </w:rPr>
          <w:t>96.09 раздела S</w:t>
        </w:r>
      </w:hyperlink>
      <w:r w:rsidRPr="00572B3A">
        <w:rPr>
          <w:rFonts w:ascii="Arial" w:eastAsiaTheme="minorHAnsi" w:hAnsi="Arial" w:cs="Arial"/>
          <w:sz w:val="24"/>
          <w:szCs w:val="24"/>
          <w:lang w:eastAsia="en-US"/>
        </w:rPr>
        <w:t xml:space="preserve"> Общероссийского классификатора видов экономической деятельности ОК 029-2014, утвержденного Приказом Росстандарта от 31.01.2014 N 14-ст (далее - ОКВЭД)</w:t>
      </w:r>
      <w:r w:rsidRPr="00572B3A">
        <w:rPr>
          <w:rFonts w:ascii="Arial" w:hAnsi="Arial" w:cs="Arial"/>
          <w:sz w:val="24"/>
          <w:szCs w:val="24"/>
        </w:rPr>
        <w:t>;</w:t>
      </w:r>
    </w:p>
    <w:p w14:paraId="1FD4C8DE"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 xml:space="preserve">проекты по созданию и (или) благоустройству объектов дорожного сервиса по видам деятельности, включенным в </w:t>
      </w:r>
      <w:hyperlink r:id="rId43" w:history="1">
        <w:r w:rsidRPr="00572B3A">
          <w:rPr>
            <w:rStyle w:val="ad"/>
            <w:rFonts w:ascii="Arial" w:hAnsi="Arial" w:cs="Arial"/>
            <w:color w:val="auto"/>
            <w:sz w:val="24"/>
            <w:szCs w:val="24"/>
            <w:u w:val="none"/>
          </w:rPr>
          <w:t>группу 45.2</w:t>
        </w:r>
      </w:hyperlink>
      <w:r w:rsidRPr="00572B3A">
        <w:rPr>
          <w:rFonts w:ascii="Arial" w:hAnsi="Arial" w:cs="Arial"/>
          <w:sz w:val="24"/>
          <w:szCs w:val="24"/>
        </w:rPr>
        <w:t xml:space="preserve">, </w:t>
      </w:r>
      <w:hyperlink r:id="rId44" w:history="1">
        <w:r w:rsidRPr="00572B3A">
          <w:rPr>
            <w:rStyle w:val="ad"/>
            <w:rFonts w:ascii="Arial" w:hAnsi="Arial" w:cs="Arial"/>
            <w:color w:val="auto"/>
            <w:sz w:val="24"/>
            <w:szCs w:val="24"/>
            <w:u w:val="none"/>
          </w:rPr>
          <w:t>подгруппу 45.32</w:t>
        </w:r>
      </w:hyperlink>
      <w:r w:rsidRPr="00572B3A">
        <w:rPr>
          <w:rFonts w:ascii="Arial" w:hAnsi="Arial" w:cs="Arial"/>
          <w:sz w:val="24"/>
          <w:szCs w:val="24"/>
        </w:rPr>
        <w:t xml:space="preserve">, </w:t>
      </w:r>
      <w:hyperlink r:id="rId45" w:history="1">
        <w:r w:rsidRPr="00572B3A">
          <w:rPr>
            <w:rStyle w:val="ad"/>
            <w:rFonts w:ascii="Arial" w:hAnsi="Arial" w:cs="Arial"/>
            <w:color w:val="auto"/>
            <w:sz w:val="24"/>
            <w:szCs w:val="24"/>
            <w:u w:val="none"/>
          </w:rPr>
          <w:t>подгруппу 45.40.5</w:t>
        </w:r>
      </w:hyperlink>
      <w:r w:rsidRPr="00572B3A">
        <w:rPr>
          <w:rFonts w:ascii="Arial" w:hAnsi="Arial" w:cs="Arial"/>
          <w:sz w:val="24"/>
          <w:szCs w:val="24"/>
        </w:rPr>
        <w:t xml:space="preserve">, </w:t>
      </w:r>
      <w:hyperlink r:id="rId46" w:history="1">
        <w:r w:rsidRPr="00572B3A">
          <w:rPr>
            <w:rStyle w:val="ad"/>
            <w:rFonts w:ascii="Arial" w:hAnsi="Arial" w:cs="Arial"/>
            <w:color w:val="auto"/>
            <w:sz w:val="24"/>
            <w:szCs w:val="24"/>
            <w:u w:val="none"/>
          </w:rPr>
          <w:t>класс 47 раздела G</w:t>
        </w:r>
      </w:hyperlink>
      <w:r w:rsidRPr="00572B3A">
        <w:rPr>
          <w:rFonts w:ascii="Arial" w:hAnsi="Arial" w:cs="Arial"/>
          <w:sz w:val="24"/>
          <w:szCs w:val="24"/>
        </w:rPr>
        <w:t xml:space="preserve">, а также по видам деятельности, включенным в </w:t>
      </w:r>
      <w:hyperlink r:id="rId47" w:history="1">
        <w:r w:rsidRPr="00572B3A">
          <w:rPr>
            <w:rStyle w:val="ad"/>
            <w:rFonts w:ascii="Arial" w:hAnsi="Arial" w:cs="Arial"/>
            <w:color w:val="auto"/>
            <w:sz w:val="24"/>
            <w:szCs w:val="24"/>
            <w:u w:val="none"/>
          </w:rPr>
          <w:t>раздел I</w:t>
        </w:r>
      </w:hyperlink>
      <w:r w:rsidRPr="00572B3A">
        <w:rPr>
          <w:rFonts w:ascii="Arial" w:hAnsi="Arial" w:cs="Arial"/>
          <w:sz w:val="24"/>
          <w:szCs w:val="24"/>
        </w:rPr>
        <w:t xml:space="preserve"> ОКВЭД; </w:t>
      </w:r>
    </w:p>
    <w:p w14:paraId="412AA106"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 xml:space="preserve">проекты в сфере производства товаров (работ, услуг), за исключением видов деятельности, включенных в </w:t>
      </w:r>
      <w:hyperlink r:id="rId48" w:history="1">
        <w:r w:rsidRPr="00572B3A">
          <w:rPr>
            <w:rStyle w:val="ad"/>
            <w:rFonts w:ascii="Arial" w:hAnsi="Arial" w:cs="Arial"/>
            <w:color w:val="auto"/>
            <w:sz w:val="24"/>
            <w:szCs w:val="24"/>
            <w:u w:val="none"/>
          </w:rPr>
          <w:t>класс 12 раздела C</w:t>
        </w:r>
      </w:hyperlink>
      <w:r w:rsidRPr="00572B3A">
        <w:rPr>
          <w:rFonts w:ascii="Arial" w:hAnsi="Arial" w:cs="Arial"/>
          <w:sz w:val="24"/>
          <w:szCs w:val="24"/>
        </w:rPr>
        <w:t xml:space="preserve">, </w:t>
      </w:r>
      <w:hyperlink r:id="rId49" w:history="1">
        <w:r w:rsidRPr="00572B3A">
          <w:rPr>
            <w:rStyle w:val="ad"/>
            <w:rFonts w:ascii="Arial" w:hAnsi="Arial" w:cs="Arial"/>
            <w:color w:val="auto"/>
            <w:sz w:val="24"/>
            <w:szCs w:val="24"/>
            <w:u w:val="none"/>
          </w:rPr>
          <w:t>класс 92 раздела R</w:t>
        </w:r>
      </w:hyperlink>
      <w:r w:rsidRPr="00572B3A">
        <w:rPr>
          <w:rFonts w:ascii="Arial" w:hAnsi="Arial" w:cs="Arial"/>
          <w:sz w:val="24"/>
          <w:szCs w:val="24"/>
        </w:rPr>
        <w:t xml:space="preserve">, </w:t>
      </w:r>
      <w:hyperlink r:id="rId50" w:history="1">
        <w:r w:rsidRPr="00572B3A">
          <w:rPr>
            <w:rStyle w:val="ad"/>
            <w:rFonts w:ascii="Arial" w:hAnsi="Arial" w:cs="Arial"/>
            <w:color w:val="auto"/>
            <w:sz w:val="24"/>
            <w:szCs w:val="24"/>
            <w:u w:val="none"/>
          </w:rPr>
          <w:t>разделы A</w:t>
        </w:r>
      </w:hyperlink>
      <w:r w:rsidRPr="00572B3A">
        <w:rPr>
          <w:rFonts w:ascii="Arial" w:hAnsi="Arial" w:cs="Arial"/>
          <w:sz w:val="24"/>
          <w:szCs w:val="24"/>
        </w:rPr>
        <w:t xml:space="preserve"> (за исключением </w:t>
      </w:r>
      <w:hyperlink r:id="rId51" w:history="1">
        <w:r w:rsidRPr="00572B3A">
          <w:rPr>
            <w:rStyle w:val="ad"/>
            <w:rFonts w:ascii="Arial" w:hAnsi="Arial" w:cs="Arial"/>
            <w:color w:val="auto"/>
            <w:sz w:val="24"/>
            <w:szCs w:val="24"/>
            <w:u w:val="none"/>
          </w:rPr>
          <w:t>классов 02</w:t>
        </w:r>
      </w:hyperlink>
      <w:r w:rsidRPr="00572B3A">
        <w:rPr>
          <w:rFonts w:ascii="Arial" w:hAnsi="Arial" w:cs="Arial"/>
          <w:sz w:val="24"/>
          <w:szCs w:val="24"/>
        </w:rPr>
        <w:t xml:space="preserve">, </w:t>
      </w:r>
      <w:hyperlink r:id="rId52" w:history="1">
        <w:r w:rsidRPr="00572B3A">
          <w:rPr>
            <w:rStyle w:val="ad"/>
            <w:rFonts w:ascii="Arial" w:hAnsi="Arial" w:cs="Arial"/>
            <w:color w:val="auto"/>
            <w:sz w:val="24"/>
            <w:szCs w:val="24"/>
            <w:u w:val="none"/>
          </w:rPr>
          <w:t>03</w:t>
        </w:r>
      </w:hyperlink>
      <w:r w:rsidRPr="00572B3A">
        <w:rPr>
          <w:rFonts w:ascii="Arial" w:hAnsi="Arial" w:cs="Arial"/>
          <w:sz w:val="24"/>
          <w:szCs w:val="24"/>
        </w:rPr>
        <w:t xml:space="preserve">), </w:t>
      </w:r>
      <w:hyperlink r:id="rId53" w:history="1">
        <w:r w:rsidRPr="00572B3A">
          <w:rPr>
            <w:rStyle w:val="ad"/>
            <w:rFonts w:ascii="Arial" w:hAnsi="Arial" w:cs="Arial"/>
            <w:color w:val="auto"/>
            <w:sz w:val="24"/>
            <w:szCs w:val="24"/>
            <w:u w:val="none"/>
          </w:rPr>
          <w:t>B</w:t>
        </w:r>
      </w:hyperlink>
      <w:r w:rsidRPr="00572B3A">
        <w:rPr>
          <w:rFonts w:ascii="Arial" w:hAnsi="Arial" w:cs="Arial"/>
          <w:sz w:val="24"/>
          <w:szCs w:val="24"/>
        </w:rPr>
        <w:t xml:space="preserve">, </w:t>
      </w:r>
      <w:hyperlink r:id="rId54" w:history="1">
        <w:r w:rsidRPr="00572B3A">
          <w:rPr>
            <w:rStyle w:val="ad"/>
            <w:rFonts w:ascii="Arial" w:hAnsi="Arial" w:cs="Arial"/>
            <w:color w:val="auto"/>
            <w:sz w:val="24"/>
            <w:szCs w:val="24"/>
            <w:u w:val="none"/>
          </w:rPr>
          <w:t>D</w:t>
        </w:r>
      </w:hyperlink>
      <w:r w:rsidRPr="00572B3A">
        <w:rPr>
          <w:rFonts w:ascii="Arial" w:hAnsi="Arial" w:cs="Arial"/>
          <w:sz w:val="24"/>
          <w:szCs w:val="24"/>
        </w:rPr>
        <w:t xml:space="preserve"> (за исключением </w:t>
      </w:r>
      <w:hyperlink r:id="rId55" w:history="1">
        <w:r w:rsidRPr="00572B3A">
          <w:rPr>
            <w:rStyle w:val="ad"/>
            <w:rFonts w:ascii="Arial" w:hAnsi="Arial" w:cs="Arial"/>
            <w:color w:val="auto"/>
            <w:sz w:val="24"/>
            <w:szCs w:val="24"/>
            <w:u w:val="none"/>
          </w:rPr>
          <w:t>группы 35.1 раздела D</w:t>
        </w:r>
      </w:hyperlink>
      <w:r w:rsidRPr="00572B3A">
        <w:rPr>
          <w:rFonts w:ascii="Arial" w:hAnsi="Arial" w:cs="Arial"/>
          <w:sz w:val="24"/>
          <w:szCs w:val="24"/>
        </w:rPr>
        <w:t xml:space="preserve">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w:t>
      </w:r>
      <w:hyperlink r:id="rId56" w:history="1">
        <w:r w:rsidRPr="00572B3A">
          <w:rPr>
            <w:rStyle w:val="ad"/>
            <w:rFonts w:ascii="Arial" w:hAnsi="Arial" w:cs="Arial"/>
            <w:color w:val="auto"/>
            <w:sz w:val="24"/>
            <w:szCs w:val="24"/>
            <w:u w:val="none"/>
          </w:rPr>
          <w:t>Законом</w:t>
        </w:r>
      </w:hyperlink>
      <w:r w:rsidRPr="00572B3A">
        <w:rPr>
          <w:rFonts w:ascii="Arial" w:hAnsi="Arial" w:cs="Arial"/>
          <w:sz w:val="24"/>
          <w:szCs w:val="24"/>
        </w:rPr>
        <w:t xml:space="preserve"> края № 16-3747, и (или) включенных в </w:t>
      </w:r>
      <w:hyperlink r:id="rId57" w:history="1">
        <w:r w:rsidRPr="00572B3A">
          <w:rPr>
            <w:rStyle w:val="ad"/>
            <w:rFonts w:ascii="Arial" w:hAnsi="Arial" w:cs="Arial"/>
            <w:color w:val="auto"/>
            <w:sz w:val="24"/>
            <w:szCs w:val="24"/>
            <w:u w:val="none"/>
          </w:rPr>
          <w:t>перечень</w:t>
        </w:r>
      </w:hyperlink>
      <w:r w:rsidRPr="00572B3A">
        <w:rPr>
          <w:rFonts w:ascii="Arial" w:hAnsi="Arial" w:cs="Arial"/>
          <w:sz w:val="24"/>
          <w:szCs w:val="24"/>
        </w:rPr>
        <w:t xml:space="preserve"> удаленных и труднодоступных территорий Красноярского края, утвержденный Постановлением № 286-п), </w:t>
      </w:r>
      <w:hyperlink r:id="rId58" w:history="1">
        <w:r w:rsidRPr="00572B3A">
          <w:rPr>
            <w:rStyle w:val="ad"/>
            <w:rFonts w:ascii="Arial" w:hAnsi="Arial" w:cs="Arial"/>
            <w:color w:val="auto"/>
            <w:sz w:val="24"/>
            <w:szCs w:val="24"/>
            <w:u w:val="none"/>
          </w:rPr>
          <w:t>E</w:t>
        </w:r>
      </w:hyperlink>
      <w:r w:rsidRPr="00572B3A">
        <w:rPr>
          <w:rFonts w:ascii="Arial" w:hAnsi="Arial" w:cs="Arial"/>
          <w:sz w:val="24"/>
          <w:szCs w:val="24"/>
        </w:rPr>
        <w:t xml:space="preserve"> (за исключением </w:t>
      </w:r>
      <w:hyperlink r:id="rId59" w:history="1">
        <w:r w:rsidRPr="00572B3A">
          <w:rPr>
            <w:rStyle w:val="ad"/>
            <w:rFonts w:ascii="Arial" w:hAnsi="Arial" w:cs="Arial"/>
            <w:color w:val="auto"/>
            <w:sz w:val="24"/>
            <w:szCs w:val="24"/>
            <w:u w:val="none"/>
          </w:rPr>
          <w:t>классов 38</w:t>
        </w:r>
      </w:hyperlink>
      <w:r w:rsidRPr="00572B3A">
        <w:rPr>
          <w:rFonts w:ascii="Arial" w:hAnsi="Arial" w:cs="Arial"/>
          <w:sz w:val="24"/>
          <w:szCs w:val="24"/>
        </w:rPr>
        <w:t xml:space="preserve">, </w:t>
      </w:r>
      <w:hyperlink r:id="rId60" w:history="1">
        <w:r w:rsidRPr="00572B3A">
          <w:rPr>
            <w:rStyle w:val="ad"/>
            <w:rFonts w:ascii="Arial" w:hAnsi="Arial" w:cs="Arial"/>
            <w:color w:val="auto"/>
            <w:sz w:val="24"/>
            <w:szCs w:val="24"/>
            <w:u w:val="none"/>
          </w:rPr>
          <w:t>39</w:t>
        </w:r>
      </w:hyperlink>
      <w:r w:rsidRPr="00572B3A">
        <w:rPr>
          <w:rFonts w:ascii="Arial" w:hAnsi="Arial" w:cs="Arial"/>
          <w:sz w:val="24"/>
          <w:szCs w:val="24"/>
        </w:rPr>
        <w:t xml:space="preserve">), </w:t>
      </w:r>
      <w:hyperlink r:id="rId61" w:history="1">
        <w:r w:rsidRPr="00572B3A">
          <w:rPr>
            <w:rStyle w:val="ad"/>
            <w:rFonts w:ascii="Arial" w:hAnsi="Arial" w:cs="Arial"/>
            <w:color w:val="auto"/>
            <w:sz w:val="24"/>
            <w:szCs w:val="24"/>
            <w:u w:val="none"/>
          </w:rPr>
          <w:t>G</w:t>
        </w:r>
      </w:hyperlink>
      <w:r w:rsidRPr="00572B3A">
        <w:rPr>
          <w:rFonts w:ascii="Arial" w:hAnsi="Arial" w:cs="Arial"/>
          <w:sz w:val="24"/>
          <w:szCs w:val="24"/>
        </w:rPr>
        <w:t xml:space="preserve">, </w:t>
      </w:r>
      <w:hyperlink r:id="rId62" w:history="1">
        <w:r w:rsidRPr="00572B3A">
          <w:rPr>
            <w:rStyle w:val="ad"/>
            <w:rFonts w:ascii="Arial" w:hAnsi="Arial" w:cs="Arial"/>
            <w:color w:val="auto"/>
            <w:sz w:val="24"/>
            <w:szCs w:val="24"/>
            <w:u w:val="none"/>
          </w:rPr>
          <w:t>K</w:t>
        </w:r>
      </w:hyperlink>
      <w:r w:rsidRPr="00572B3A">
        <w:rPr>
          <w:rFonts w:ascii="Arial" w:hAnsi="Arial" w:cs="Arial"/>
          <w:sz w:val="24"/>
          <w:szCs w:val="24"/>
        </w:rPr>
        <w:t xml:space="preserve">, </w:t>
      </w:r>
      <w:hyperlink r:id="rId63" w:history="1">
        <w:r w:rsidRPr="00572B3A">
          <w:rPr>
            <w:rStyle w:val="ad"/>
            <w:rFonts w:ascii="Arial" w:hAnsi="Arial" w:cs="Arial"/>
            <w:color w:val="auto"/>
            <w:sz w:val="24"/>
            <w:szCs w:val="24"/>
            <w:u w:val="none"/>
          </w:rPr>
          <w:t>L</w:t>
        </w:r>
      </w:hyperlink>
      <w:r w:rsidRPr="00572B3A">
        <w:rPr>
          <w:rFonts w:ascii="Arial" w:hAnsi="Arial" w:cs="Arial"/>
          <w:sz w:val="24"/>
          <w:szCs w:val="24"/>
        </w:rPr>
        <w:t xml:space="preserve">, </w:t>
      </w:r>
      <w:hyperlink r:id="rId64" w:history="1">
        <w:r w:rsidRPr="00572B3A">
          <w:rPr>
            <w:rStyle w:val="ad"/>
            <w:rFonts w:ascii="Arial" w:hAnsi="Arial" w:cs="Arial"/>
            <w:color w:val="auto"/>
            <w:sz w:val="24"/>
            <w:szCs w:val="24"/>
            <w:u w:val="none"/>
          </w:rPr>
          <w:t>M</w:t>
        </w:r>
      </w:hyperlink>
      <w:r w:rsidRPr="00572B3A">
        <w:rPr>
          <w:rFonts w:ascii="Arial" w:hAnsi="Arial" w:cs="Arial"/>
          <w:sz w:val="24"/>
          <w:szCs w:val="24"/>
        </w:rPr>
        <w:t xml:space="preserve">, </w:t>
      </w:r>
      <w:hyperlink r:id="rId65" w:history="1">
        <w:r w:rsidRPr="00572B3A">
          <w:rPr>
            <w:rStyle w:val="ad"/>
            <w:rFonts w:ascii="Arial" w:hAnsi="Arial" w:cs="Arial"/>
            <w:color w:val="auto"/>
            <w:sz w:val="24"/>
            <w:szCs w:val="24"/>
            <w:u w:val="none"/>
          </w:rPr>
          <w:t>N</w:t>
        </w:r>
      </w:hyperlink>
      <w:r w:rsidRPr="00572B3A">
        <w:rPr>
          <w:rFonts w:ascii="Arial" w:hAnsi="Arial" w:cs="Arial"/>
          <w:sz w:val="24"/>
          <w:szCs w:val="24"/>
        </w:rPr>
        <w:t xml:space="preserve">, </w:t>
      </w:r>
      <w:hyperlink r:id="rId66" w:history="1">
        <w:r w:rsidRPr="00572B3A">
          <w:rPr>
            <w:rStyle w:val="ad"/>
            <w:rFonts w:ascii="Arial" w:hAnsi="Arial" w:cs="Arial"/>
            <w:color w:val="auto"/>
            <w:sz w:val="24"/>
            <w:szCs w:val="24"/>
            <w:u w:val="none"/>
          </w:rPr>
          <w:t>O</w:t>
        </w:r>
      </w:hyperlink>
      <w:r w:rsidRPr="00572B3A">
        <w:rPr>
          <w:rFonts w:ascii="Arial" w:hAnsi="Arial" w:cs="Arial"/>
          <w:sz w:val="24"/>
          <w:szCs w:val="24"/>
        </w:rPr>
        <w:t xml:space="preserve">, </w:t>
      </w:r>
      <w:hyperlink r:id="rId67" w:history="1">
        <w:r w:rsidRPr="00572B3A">
          <w:rPr>
            <w:rStyle w:val="ad"/>
            <w:rFonts w:ascii="Arial" w:hAnsi="Arial" w:cs="Arial"/>
            <w:color w:val="auto"/>
            <w:sz w:val="24"/>
            <w:szCs w:val="24"/>
            <w:u w:val="none"/>
          </w:rPr>
          <w:t>S</w:t>
        </w:r>
      </w:hyperlink>
      <w:r w:rsidRPr="00572B3A">
        <w:rPr>
          <w:rFonts w:ascii="Arial" w:hAnsi="Arial" w:cs="Arial"/>
          <w:sz w:val="24"/>
          <w:szCs w:val="24"/>
        </w:rPr>
        <w:t xml:space="preserve"> (за исключением </w:t>
      </w:r>
      <w:hyperlink r:id="rId68" w:history="1">
        <w:r w:rsidRPr="00572B3A">
          <w:rPr>
            <w:rStyle w:val="ad"/>
            <w:rFonts w:ascii="Arial" w:hAnsi="Arial" w:cs="Arial"/>
            <w:color w:val="auto"/>
            <w:sz w:val="24"/>
            <w:szCs w:val="24"/>
            <w:u w:val="none"/>
          </w:rPr>
          <w:t>группы 96.04</w:t>
        </w:r>
      </w:hyperlink>
      <w:r w:rsidRPr="00572B3A">
        <w:rPr>
          <w:rFonts w:ascii="Arial" w:hAnsi="Arial" w:cs="Arial"/>
          <w:sz w:val="24"/>
          <w:szCs w:val="24"/>
        </w:rPr>
        <w:t xml:space="preserve">), </w:t>
      </w:r>
      <w:hyperlink r:id="rId69" w:history="1">
        <w:r w:rsidRPr="00572B3A">
          <w:rPr>
            <w:rStyle w:val="ad"/>
            <w:rFonts w:ascii="Arial" w:hAnsi="Arial" w:cs="Arial"/>
            <w:color w:val="auto"/>
            <w:sz w:val="24"/>
            <w:szCs w:val="24"/>
            <w:u w:val="none"/>
          </w:rPr>
          <w:t>T</w:t>
        </w:r>
      </w:hyperlink>
      <w:r w:rsidRPr="00572B3A">
        <w:rPr>
          <w:rFonts w:ascii="Arial" w:hAnsi="Arial" w:cs="Arial"/>
          <w:sz w:val="24"/>
          <w:szCs w:val="24"/>
        </w:rPr>
        <w:t xml:space="preserve">, </w:t>
      </w:r>
      <w:hyperlink r:id="rId70" w:history="1">
        <w:r w:rsidRPr="00572B3A">
          <w:rPr>
            <w:rStyle w:val="ad"/>
            <w:rFonts w:ascii="Arial" w:hAnsi="Arial" w:cs="Arial"/>
            <w:color w:val="auto"/>
            <w:sz w:val="24"/>
            <w:szCs w:val="24"/>
            <w:u w:val="none"/>
          </w:rPr>
          <w:t>U</w:t>
        </w:r>
      </w:hyperlink>
      <w:r w:rsidRPr="00572B3A">
        <w:rPr>
          <w:rFonts w:ascii="Arial" w:hAnsi="Arial" w:cs="Arial"/>
          <w:sz w:val="24"/>
          <w:szCs w:val="24"/>
        </w:rPr>
        <w:t xml:space="preserve"> ОКВЭД;</w:t>
      </w:r>
    </w:p>
    <w:p w14:paraId="1B703BBF" w14:textId="77777777" w:rsidR="008857E7" w:rsidRPr="00572B3A" w:rsidRDefault="008857E7" w:rsidP="008857E7">
      <w:pPr>
        <w:spacing w:after="0" w:line="240" w:lineRule="auto"/>
        <w:ind w:firstLine="709"/>
        <w:jc w:val="both"/>
        <w:rPr>
          <w:rFonts w:ascii="Arial" w:hAnsi="Arial" w:cs="Arial"/>
          <w:sz w:val="24"/>
          <w:szCs w:val="24"/>
          <w:lang w:eastAsia="ru-RU"/>
        </w:rPr>
      </w:pPr>
      <w:r w:rsidRPr="00572B3A">
        <w:rPr>
          <w:rFonts w:ascii="Arial" w:hAnsi="Arial" w:cs="Arial"/>
          <w:sz w:val="24"/>
          <w:szCs w:val="24"/>
          <w:lang w:eastAsia="ru-RU"/>
        </w:rPr>
        <w:t>период реализации проекта - отрезок времени, в течение которого осуществляются предусмотренные проектом действия и обеспечивается достижение предусмотренных проектом результатов;</w:t>
      </w:r>
    </w:p>
    <w:p w14:paraId="3BB0DCB0" w14:textId="77777777" w:rsidR="008857E7" w:rsidRPr="00572B3A" w:rsidRDefault="008857E7" w:rsidP="008857E7">
      <w:pPr>
        <w:spacing w:after="0" w:line="240" w:lineRule="auto"/>
        <w:ind w:firstLine="709"/>
        <w:jc w:val="both"/>
        <w:rPr>
          <w:rFonts w:ascii="Arial" w:hAnsi="Arial" w:cs="Arial"/>
          <w:sz w:val="24"/>
          <w:szCs w:val="24"/>
          <w:lang w:eastAsia="ru-RU"/>
        </w:rPr>
      </w:pPr>
      <w:r w:rsidRPr="00572B3A">
        <w:rPr>
          <w:rFonts w:ascii="Arial" w:hAnsi="Arial" w:cs="Arial"/>
          <w:sz w:val="24"/>
          <w:szCs w:val="24"/>
          <w:lang w:eastAsia="ru-RU"/>
        </w:rPr>
        <w:t>полная стоимость проекта - суммарный объем всех затрат, понесенных субъектом МСП или самозанятым гражданином на реализацию проекта, включая затраты на подготовку проектной документации и проведение государственной экспертизы проектной документации и результатов инженерных изысканий в случаях, когда проведение такой экспертизы предусмотрено законодательством Российской Федерации, капитальные вложения, инвестиции в оборотный капитал до года выхода на проектную мощность, за исключением процентов по кредитам (займам);</w:t>
      </w:r>
    </w:p>
    <w:p w14:paraId="0B0F1EA9" w14:textId="77777777" w:rsidR="008857E7" w:rsidRPr="00572B3A" w:rsidRDefault="008857E7" w:rsidP="008857E7">
      <w:pPr>
        <w:spacing w:after="0" w:line="240" w:lineRule="auto"/>
        <w:ind w:firstLine="709"/>
        <w:jc w:val="both"/>
        <w:rPr>
          <w:rFonts w:ascii="Arial" w:hAnsi="Arial" w:cs="Arial"/>
          <w:sz w:val="24"/>
          <w:szCs w:val="24"/>
          <w:lang w:eastAsia="ru-RU"/>
        </w:rPr>
      </w:pPr>
      <w:r w:rsidRPr="00572B3A">
        <w:rPr>
          <w:rFonts w:ascii="Arial" w:hAnsi="Arial" w:cs="Arial"/>
          <w:sz w:val="24"/>
          <w:szCs w:val="24"/>
          <w:lang w:eastAsia="ru-RU"/>
        </w:rPr>
        <w:t>прикладное программное обеспечение - программное обеспечение, являющееся частью системы управления оборудованием для безопасной и эффективной эксплуатации оборудования, приобретенного в целях создания нового или развития (модернизации) действующего производства товаров (работ, услуг);</w:t>
      </w:r>
    </w:p>
    <w:p w14:paraId="5E180140"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 xml:space="preserve">проект в сфере развития - проекты в сфере развития предпринимательской деятельности по видам деятельности, включенным в раздел А, раздел С (за исключением видов деятельности, включенных в </w:t>
      </w:r>
      <w:hyperlink r:id="rId71" w:history="1">
        <w:r w:rsidRPr="00572B3A">
          <w:rPr>
            <w:rStyle w:val="ad"/>
            <w:rFonts w:ascii="Arial" w:hAnsi="Arial" w:cs="Arial"/>
            <w:color w:val="auto"/>
            <w:sz w:val="24"/>
            <w:szCs w:val="24"/>
            <w:u w:val="none"/>
          </w:rPr>
          <w:t>класс 12</w:t>
        </w:r>
      </w:hyperlink>
      <w:r w:rsidRPr="00572B3A">
        <w:rPr>
          <w:rFonts w:ascii="Arial" w:hAnsi="Arial" w:cs="Arial"/>
          <w:sz w:val="24"/>
          <w:szCs w:val="24"/>
        </w:rPr>
        <w:t xml:space="preserve">), в </w:t>
      </w:r>
      <w:hyperlink r:id="rId72" w:history="1">
        <w:r w:rsidRPr="00572B3A">
          <w:rPr>
            <w:rStyle w:val="ad"/>
            <w:rFonts w:ascii="Arial" w:hAnsi="Arial" w:cs="Arial"/>
            <w:color w:val="auto"/>
            <w:sz w:val="24"/>
            <w:szCs w:val="24"/>
            <w:u w:val="none"/>
          </w:rPr>
          <w:t>группу 35.1</w:t>
        </w:r>
      </w:hyperlink>
      <w:r w:rsidRPr="00572B3A">
        <w:rPr>
          <w:rFonts w:ascii="Arial" w:hAnsi="Arial" w:cs="Arial"/>
          <w:sz w:val="24"/>
          <w:szCs w:val="24"/>
        </w:rPr>
        <w:t xml:space="preserve"> раздела D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w:t>
      </w:r>
      <w:hyperlink r:id="rId73" w:history="1">
        <w:r w:rsidRPr="00572B3A">
          <w:rPr>
            <w:rStyle w:val="ad"/>
            <w:rFonts w:ascii="Arial" w:hAnsi="Arial" w:cs="Arial"/>
            <w:color w:val="auto"/>
            <w:sz w:val="24"/>
            <w:szCs w:val="24"/>
            <w:u w:val="none"/>
          </w:rPr>
          <w:t>Законом</w:t>
        </w:r>
      </w:hyperlink>
      <w:r w:rsidRPr="00572B3A">
        <w:rPr>
          <w:rFonts w:ascii="Arial" w:hAnsi="Arial" w:cs="Arial"/>
          <w:sz w:val="24"/>
          <w:szCs w:val="24"/>
        </w:rPr>
        <w:t xml:space="preserve"> края № 16-3747, и (или) включенных в </w:t>
      </w:r>
      <w:hyperlink r:id="rId74" w:history="1">
        <w:r w:rsidRPr="00572B3A">
          <w:rPr>
            <w:rStyle w:val="ad"/>
            <w:rFonts w:ascii="Arial" w:hAnsi="Arial" w:cs="Arial"/>
            <w:color w:val="auto"/>
            <w:sz w:val="24"/>
            <w:szCs w:val="24"/>
            <w:u w:val="none"/>
          </w:rPr>
          <w:t>перечень</w:t>
        </w:r>
      </w:hyperlink>
      <w:r w:rsidRPr="00572B3A">
        <w:rPr>
          <w:rFonts w:ascii="Arial" w:hAnsi="Arial" w:cs="Arial"/>
          <w:sz w:val="24"/>
          <w:szCs w:val="24"/>
        </w:rPr>
        <w:t xml:space="preserve"> удаленных и труднодоступных территорий Красноярского края, утвержденный Постановлением № 286-п), </w:t>
      </w:r>
      <w:hyperlink r:id="rId75" w:history="1">
        <w:r w:rsidRPr="00572B3A">
          <w:rPr>
            <w:rStyle w:val="ad"/>
            <w:rFonts w:ascii="Arial" w:hAnsi="Arial" w:cs="Arial"/>
            <w:color w:val="auto"/>
            <w:sz w:val="24"/>
            <w:szCs w:val="24"/>
            <w:u w:val="none"/>
          </w:rPr>
          <w:t>классы 38</w:t>
        </w:r>
      </w:hyperlink>
      <w:r w:rsidRPr="00572B3A">
        <w:rPr>
          <w:rFonts w:ascii="Arial" w:hAnsi="Arial" w:cs="Arial"/>
          <w:sz w:val="24"/>
          <w:szCs w:val="24"/>
        </w:rPr>
        <w:t xml:space="preserve">, </w:t>
      </w:r>
      <w:hyperlink r:id="rId76" w:history="1">
        <w:r w:rsidRPr="00572B3A">
          <w:rPr>
            <w:rStyle w:val="ad"/>
            <w:rFonts w:ascii="Arial" w:hAnsi="Arial" w:cs="Arial"/>
            <w:color w:val="auto"/>
            <w:sz w:val="24"/>
            <w:szCs w:val="24"/>
            <w:u w:val="none"/>
          </w:rPr>
          <w:t>39</w:t>
        </w:r>
      </w:hyperlink>
      <w:r w:rsidRPr="00572B3A">
        <w:rPr>
          <w:rFonts w:ascii="Arial" w:hAnsi="Arial" w:cs="Arial"/>
          <w:sz w:val="24"/>
          <w:szCs w:val="24"/>
        </w:rPr>
        <w:t xml:space="preserve"> раздела Е, </w:t>
      </w:r>
      <w:hyperlink r:id="rId77" w:history="1">
        <w:r w:rsidRPr="00572B3A">
          <w:rPr>
            <w:rStyle w:val="ad"/>
            <w:rFonts w:ascii="Arial" w:hAnsi="Arial" w:cs="Arial"/>
            <w:color w:val="auto"/>
            <w:sz w:val="24"/>
            <w:szCs w:val="24"/>
            <w:u w:val="none"/>
          </w:rPr>
          <w:t>группу 45.20</w:t>
        </w:r>
      </w:hyperlink>
      <w:r w:rsidRPr="00572B3A">
        <w:rPr>
          <w:rFonts w:ascii="Arial" w:hAnsi="Arial" w:cs="Arial"/>
          <w:sz w:val="24"/>
          <w:szCs w:val="24"/>
        </w:rPr>
        <w:t xml:space="preserve"> и </w:t>
      </w:r>
      <w:hyperlink r:id="rId78" w:history="1">
        <w:r w:rsidRPr="00572B3A">
          <w:rPr>
            <w:rStyle w:val="ad"/>
            <w:rFonts w:ascii="Arial" w:hAnsi="Arial" w:cs="Arial"/>
            <w:color w:val="auto"/>
            <w:sz w:val="24"/>
            <w:szCs w:val="24"/>
            <w:u w:val="none"/>
          </w:rPr>
          <w:t>класс 47</w:t>
        </w:r>
      </w:hyperlink>
      <w:r w:rsidRPr="00572B3A">
        <w:rPr>
          <w:rFonts w:ascii="Arial" w:hAnsi="Arial" w:cs="Arial"/>
          <w:sz w:val="24"/>
          <w:szCs w:val="24"/>
        </w:rPr>
        <w:t xml:space="preserve"> (для субъектов МСП, осуществляющих </w:t>
      </w:r>
      <w:r w:rsidRPr="00572B3A">
        <w:rPr>
          <w:rFonts w:ascii="Arial" w:hAnsi="Arial" w:cs="Arial"/>
          <w:sz w:val="24"/>
          <w:szCs w:val="24"/>
        </w:rPr>
        <w:lastRenderedPageBreak/>
        <w:t xml:space="preserve">деятельность на территориях Красноярского края, отнесенных к труднодоступным и отдаленным местностям Красноярского края </w:t>
      </w:r>
      <w:hyperlink r:id="rId79" w:history="1">
        <w:r w:rsidRPr="00572B3A">
          <w:rPr>
            <w:rStyle w:val="ad"/>
            <w:rFonts w:ascii="Arial" w:hAnsi="Arial" w:cs="Arial"/>
            <w:color w:val="auto"/>
            <w:sz w:val="24"/>
            <w:szCs w:val="24"/>
            <w:u w:val="none"/>
          </w:rPr>
          <w:t>Законом</w:t>
        </w:r>
      </w:hyperlink>
      <w:r w:rsidRPr="00572B3A">
        <w:rPr>
          <w:rFonts w:ascii="Arial" w:hAnsi="Arial" w:cs="Arial"/>
          <w:sz w:val="24"/>
          <w:szCs w:val="24"/>
        </w:rPr>
        <w:t xml:space="preserve"> края № 16-3747, и (или) включенных в перечень удаленных и труднодоступных территорий Красноярского края, утвержденный Постановлением № 286-п) </w:t>
      </w:r>
      <w:hyperlink r:id="rId80" w:history="1">
        <w:r w:rsidRPr="00572B3A">
          <w:rPr>
            <w:rStyle w:val="ad"/>
            <w:rFonts w:ascii="Arial" w:hAnsi="Arial" w:cs="Arial"/>
            <w:color w:val="auto"/>
            <w:sz w:val="24"/>
            <w:szCs w:val="24"/>
            <w:u w:val="none"/>
          </w:rPr>
          <w:t>раздела G</w:t>
        </w:r>
      </w:hyperlink>
      <w:r w:rsidRPr="00572B3A">
        <w:rPr>
          <w:rFonts w:ascii="Arial" w:hAnsi="Arial" w:cs="Arial"/>
          <w:sz w:val="24"/>
          <w:szCs w:val="24"/>
        </w:rPr>
        <w:t xml:space="preserve">, </w:t>
      </w:r>
      <w:hyperlink r:id="rId81" w:history="1">
        <w:r w:rsidRPr="00572B3A">
          <w:rPr>
            <w:rStyle w:val="ad"/>
            <w:rFonts w:ascii="Arial" w:hAnsi="Arial" w:cs="Arial"/>
            <w:color w:val="auto"/>
            <w:sz w:val="24"/>
            <w:szCs w:val="24"/>
            <w:u w:val="none"/>
          </w:rPr>
          <w:t>раздел F</w:t>
        </w:r>
      </w:hyperlink>
      <w:r w:rsidRPr="00572B3A">
        <w:rPr>
          <w:rFonts w:ascii="Arial" w:hAnsi="Arial" w:cs="Arial"/>
          <w:sz w:val="24"/>
          <w:szCs w:val="24"/>
        </w:rPr>
        <w:t xml:space="preserve">, раздел Н, </w:t>
      </w:r>
      <w:hyperlink r:id="rId82" w:history="1">
        <w:r w:rsidRPr="00572B3A">
          <w:rPr>
            <w:rStyle w:val="ad"/>
            <w:rFonts w:ascii="Arial" w:hAnsi="Arial" w:cs="Arial"/>
            <w:color w:val="auto"/>
            <w:sz w:val="24"/>
            <w:szCs w:val="24"/>
            <w:u w:val="none"/>
          </w:rPr>
          <w:t>раздел I</w:t>
        </w:r>
      </w:hyperlink>
      <w:r w:rsidRPr="00572B3A">
        <w:rPr>
          <w:rFonts w:ascii="Arial" w:hAnsi="Arial" w:cs="Arial"/>
          <w:sz w:val="24"/>
          <w:szCs w:val="24"/>
        </w:rPr>
        <w:t xml:space="preserve"> </w:t>
      </w:r>
      <w:hyperlink r:id="rId83" w:history="1">
        <w:r w:rsidRPr="00572B3A">
          <w:rPr>
            <w:rStyle w:val="ad"/>
            <w:rFonts w:ascii="Arial" w:hAnsi="Arial" w:cs="Arial"/>
            <w:color w:val="auto"/>
            <w:sz w:val="24"/>
            <w:szCs w:val="24"/>
            <w:u w:val="none"/>
          </w:rPr>
          <w:t>раздел J</w:t>
        </w:r>
      </w:hyperlink>
      <w:r w:rsidRPr="00572B3A">
        <w:rPr>
          <w:rFonts w:ascii="Arial" w:hAnsi="Arial" w:cs="Arial"/>
          <w:sz w:val="24"/>
          <w:szCs w:val="24"/>
        </w:rPr>
        <w:t xml:space="preserve">, </w:t>
      </w:r>
      <w:hyperlink r:id="rId84" w:history="1">
        <w:r w:rsidRPr="00572B3A">
          <w:rPr>
            <w:rStyle w:val="ad"/>
            <w:rFonts w:ascii="Arial" w:hAnsi="Arial" w:cs="Arial"/>
            <w:color w:val="auto"/>
            <w:sz w:val="24"/>
            <w:szCs w:val="24"/>
            <w:u w:val="none"/>
          </w:rPr>
          <w:t>группы 70.21</w:t>
        </w:r>
      </w:hyperlink>
      <w:r w:rsidRPr="00572B3A">
        <w:rPr>
          <w:rFonts w:ascii="Arial" w:hAnsi="Arial" w:cs="Arial"/>
          <w:sz w:val="24"/>
          <w:szCs w:val="24"/>
        </w:rPr>
        <w:t xml:space="preserve">, </w:t>
      </w:r>
      <w:hyperlink r:id="rId85" w:history="1">
        <w:r w:rsidRPr="00572B3A">
          <w:rPr>
            <w:rStyle w:val="ad"/>
            <w:rFonts w:ascii="Arial" w:hAnsi="Arial" w:cs="Arial"/>
            <w:color w:val="auto"/>
            <w:sz w:val="24"/>
            <w:szCs w:val="24"/>
            <w:u w:val="none"/>
          </w:rPr>
          <w:t>71.11</w:t>
        </w:r>
      </w:hyperlink>
      <w:r w:rsidRPr="00572B3A">
        <w:rPr>
          <w:rFonts w:ascii="Arial" w:hAnsi="Arial" w:cs="Arial"/>
          <w:sz w:val="24"/>
          <w:szCs w:val="24"/>
        </w:rPr>
        <w:t xml:space="preserve">, </w:t>
      </w:r>
      <w:hyperlink r:id="rId86" w:history="1">
        <w:r w:rsidRPr="00572B3A">
          <w:rPr>
            <w:rStyle w:val="ad"/>
            <w:rFonts w:ascii="Arial" w:hAnsi="Arial" w:cs="Arial"/>
            <w:color w:val="auto"/>
            <w:sz w:val="24"/>
            <w:szCs w:val="24"/>
            <w:u w:val="none"/>
          </w:rPr>
          <w:t>71.12</w:t>
        </w:r>
      </w:hyperlink>
      <w:r w:rsidRPr="00572B3A">
        <w:rPr>
          <w:rFonts w:ascii="Arial" w:hAnsi="Arial" w:cs="Arial"/>
          <w:sz w:val="24"/>
          <w:szCs w:val="24"/>
        </w:rPr>
        <w:t xml:space="preserve">, </w:t>
      </w:r>
      <w:hyperlink r:id="rId87" w:history="1">
        <w:r w:rsidRPr="00572B3A">
          <w:rPr>
            <w:rStyle w:val="ad"/>
            <w:rFonts w:ascii="Arial" w:hAnsi="Arial" w:cs="Arial"/>
            <w:color w:val="auto"/>
            <w:sz w:val="24"/>
            <w:szCs w:val="24"/>
            <w:u w:val="none"/>
          </w:rPr>
          <w:t>73.11</w:t>
        </w:r>
      </w:hyperlink>
      <w:r w:rsidRPr="00572B3A">
        <w:rPr>
          <w:rFonts w:ascii="Arial" w:hAnsi="Arial" w:cs="Arial"/>
          <w:sz w:val="24"/>
          <w:szCs w:val="24"/>
        </w:rPr>
        <w:t xml:space="preserve">, </w:t>
      </w:r>
      <w:hyperlink r:id="rId88" w:history="1">
        <w:r w:rsidRPr="00572B3A">
          <w:rPr>
            <w:rStyle w:val="ad"/>
            <w:rFonts w:ascii="Arial" w:hAnsi="Arial" w:cs="Arial"/>
            <w:color w:val="auto"/>
            <w:sz w:val="24"/>
            <w:szCs w:val="24"/>
            <w:u w:val="none"/>
          </w:rPr>
          <w:t>74.10</w:t>
        </w:r>
      </w:hyperlink>
      <w:r w:rsidRPr="00572B3A">
        <w:rPr>
          <w:rFonts w:ascii="Arial" w:hAnsi="Arial" w:cs="Arial"/>
          <w:sz w:val="24"/>
          <w:szCs w:val="24"/>
        </w:rPr>
        <w:t xml:space="preserve">, </w:t>
      </w:r>
      <w:hyperlink r:id="rId89" w:history="1">
        <w:r w:rsidRPr="00572B3A">
          <w:rPr>
            <w:rStyle w:val="ad"/>
            <w:rFonts w:ascii="Arial" w:hAnsi="Arial" w:cs="Arial"/>
            <w:color w:val="auto"/>
            <w:sz w:val="24"/>
            <w:szCs w:val="24"/>
            <w:u w:val="none"/>
          </w:rPr>
          <w:t>74.20</w:t>
        </w:r>
      </w:hyperlink>
      <w:r w:rsidRPr="00572B3A">
        <w:rPr>
          <w:rFonts w:ascii="Arial" w:hAnsi="Arial" w:cs="Arial"/>
          <w:sz w:val="24"/>
          <w:szCs w:val="24"/>
        </w:rPr>
        <w:t xml:space="preserve">, </w:t>
      </w:r>
      <w:hyperlink r:id="rId90" w:history="1">
        <w:r w:rsidRPr="00572B3A">
          <w:rPr>
            <w:rStyle w:val="ad"/>
            <w:rFonts w:ascii="Arial" w:hAnsi="Arial" w:cs="Arial"/>
            <w:color w:val="auto"/>
            <w:sz w:val="24"/>
            <w:szCs w:val="24"/>
            <w:u w:val="none"/>
          </w:rPr>
          <w:t>74.30</w:t>
        </w:r>
      </w:hyperlink>
      <w:r w:rsidRPr="00572B3A">
        <w:rPr>
          <w:rFonts w:ascii="Arial" w:hAnsi="Arial" w:cs="Arial"/>
          <w:sz w:val="24"/>
          <w:szCs w:val="24"/>
        </w:rPr>
        <w:t xml:space="preserve"> и </w:t>
      </w:r>
      <w:hyperlink r:id="rId91" w:history="1">
        <w:r w:rsidRPr="00572B3A">
          <w:rPr>
            <w:rStyle w:val="ad"/>
            <w:rFonts w:ascii="Arial" w:hAnsi="Arial" w:cs="Arial"/>
            <w:color w:val="auto"/>
            <w:sz w:val="24"/>
            <w:szCs w:val="24"/>
            <w:u w:val="none"/>
          </w:rPr>
          <w:t>класс 75</w:t>
        </w:r>
      </w:hyperlink>
      <w:r w:rsidRPr="00572B3A">
        <w:rPr>
          <w:rFonts w:ascii="Arial" w:hAnsi="Arial" w:cs="Arial"/>
          <w:sz w:val="24"/>
          <w:szCs w:val="24"/>
        </w:rPr>
        <w:t xml:space="preserve"> раздела М, раздел Р, </w:t>
      </w:r>
      <w:hyperlink r:id="rId92" w:history="1">
        <w:r w:rsidRPr="00572B3A">
          <w:rPr>
            <w:rStyle w:val="ad"/>
            <w:rFonts w:ascii="Arial" w:hAnsi="Arial" w:cs="Arial"/>
            <w:color w:val="auto"/>
            <w:sz w:val="24"/>
            <w:szCs w:val="24"/>
            <w:u w:val="none"/>
          </w:rPr>
          <w:t>раздел Q</w:t>
        </w:r>
      </w:hyperlink>
      <w:r w:rsidRPr="00572B3A">
        <w:rPr>
          <w:rFonts w:ascii="Arial" w:hAnsi="Arial" w:cs="Arial"/>
          <w:sz w:val="24"/>
          <w:szCs w:val="24"/>
        </w:rPr>
        <w:t xml:space="preserve">; </w:t>
      </w:r>
      <w:hyperlink r:id="rId93" w:history="1">
        <w:r w:rsidRPr="00572B3A">
          <w:rPr>
            <w:rStyle w:val="ad"/>
            <w:rFonts w:ascii="Arial" w:hAnsi="Arial" w:cs="Arial"/>
            <w:color w:val="auto"/>
            <w:sz w:val="24"/>
            <w:szCs w:val="24"/>
            <w:u w:val="none"/>
          </w:rPr>
          <w:t>раздела R</w:t>
        </w:r>
      </w:hyperlink>
      <w:r w:rsidRPr="00572B3A">
        <w:rPr>
          <w:rFonts w:ascii="Arial" w:hAnsi="Arial" w:cs="Arial"/>
          <w:sz w:val="24"/>
          <w:szCs w:val="24"/>
        </w:rPr>
        <w:t xml:space="preserve"> (за исключением </w:t>
      </w:r>
      <w:hyperlink r:id="rId94" w:history="1">
        <w:r w:rsidRPr="00572B3A">
          <w:rPr>
            <w:rStyle w:val="ad"/>
            <w:rFonts w:ascii="Arial" w:hAnsi="Arial" w:cs="Arial"/>
            <w:color w:val="auto"/>
            <w:sz w:val="24"/>
            <w:szCs w:val="24"/>
            <w:u w:val="none"/>
          </w:rPr>
          <w:t>класса 92</w:t>
        </w:r>
      </w:hyperlink>
      <w:r w:rsidRPr="00572B3A">
        <w:rPr>
          <w:rFonts w:ascii="Arial" w:hAnsi="Arial" w:cs="Arial"/>
          <w:sz w:val="24"/>
          <w:szCs w:val="24"/>
        </w:rPr>
        <w:t xml:space="preserve">), </w:t>
      </w:r>
      <w:hyperlink r:id="rId95" w:history="1">
        <w:r w:rsidRPr="00572B3A">
          <w:rPr>
            <w:rStyle w:val="ad"/>
            <w:rFonts w:ascii="Arial" w:hAnsi="Arial" w:cs="Arial"/>
            <w:color w:val="auto"/>
            <w:sz w:val="24"/>
            <w:szCs w:val="24"/>
            <w:u w:val="none"/>
          </w:rPr>
          <w:t>класс 95</w:t>
        </w:r>
      </w:hyperlink>
      <w:r w:rsidRPr="00572B3A">
        <w:rPr>
          <w:rFonts w:ascii="Arial" w:hAnsi="Arial" w:cs="Arial"/>
          <w:sz w:val="24"/>
          <w:szCs w:val="24"/>
        </w:rPr>
        <w:t xml:space="preserve"> и </w:t>
      </w:r>
      <w:hyperlink r:id="rId96" w:history="1">
        <w:r w:rsidRPr="00572B3A">
          <w:rPr>
            <w:rStyle w:val="ad"/>
            <w:rFonts w:ascii="Arial" w:hAnsi="Arial" w:cs="Arial"/>
            <w:color w:val="auto"/>
            <w:sz w:val="24"/>
            <w:szCs w:val="24"/>
            <w:u w:val="none"/>
          </w:rPr>
          <w:t>96.01</w:t>
        </w:r>
      </w:hyperlink>
      <w:r w:rsidRPr="00572B3A">
        <w:rPr>
          <w:rFonts w:ascii="Arial" w:hAnsi="Arial" w:cs="Arial"/>
          <w:sz w:val="24"/>
          <w:szCs w:val="24"/>
        </w:rPr>
        <w:t xml:space="preserve">, </w:t>
      </w:r>
      <w:hyperlink r:id="rId97" w:history="1">
        <w:r w:rsidRPr="00572B3A">
          <w:rPr>
            <w:rStyle w:val="ad"/>
            <w:rFonts w:ascii="Arial" w:hAnsi="Arial" w:cs="Arial"/>
            <w:color w:val="auto"/>
            <w:sz w:val="24"/>
            <w:szCs w:val="24"/>
            <w:u w:val="none"/>
          </w:rPr>
          <w:t>96.02</w:t>
        </w:r>
      </w:hyperlink>
      <w:r w:rsidRPr="00572B3A">
        <w:rPr>
          <w:rFonts w:ascii="Arial" w:hAnsi="Arial" w:cs="Arial"/>
          <w:sz w:val="24"/>
          <w:szCs w:val="24"/>
        </w:rPr>
        <w:t xml:space="preserve">, </w:t>
      </w:r>
      <w:hyperlink r:id="rId98" w:history="1">
        <w:r w:rsidRPr="00572B3A">
          <w:rPr>
            <w:rStyle w:val="ad"/>
            <w:rFonts w:ascii="Arial" w:hAnsi="Arial" w:cs="Arial"/>
            <w:color w:val="auto"/>
            <w:sz w:val="24"/>
            <w:szCs w:val="24"/>
            <w:u w:val="none"/>
          </w:rPr>
          <w:t>96.04</w:t>
        </w:r>
      </w:hyperlink>
      <w:r w:rsidRPr="00572B3A">
        <w:rPr>
          <w:rFonts w:ascii="Arial" w:hAnsi="Arial" w:cs="Arial"/>
          <w:sz w:val="24"/>
          <w:szCs w:val="24"/>
        </w:rPr>
        <w:t xml:space="preserve">, </w:t>
      </w:r>
      <w:hyperlink r:id="rId99" w:history="1">
        <w:r w:rsidRPr="00572B3A">
          <w:rPr>
            <w:rStyle w:val="ad"/>
            <w:rFonts w:ascii="Arial" w:hAnsi="Arial" w:cs="Arial"/>
            <w:color w:val="auto"/>
            <w:sz w:val="24"/>
            <w:szCs w:val="24"/>
            <w:u w:val="none"/>
          </w:rPr>
          <w:t>96.09</w:t>
        </w:r>
      </w:hyperlink>
      <w:r w:rsidRPr="00572B3A">
        <w:rPr>
          <w:rFonts w:ascii="Arial" w:hAnsi="Arial" w:cs="Arial"/>
          <w:sz w:val="24"/>
          <w:szCs w:val="24"/>
        </w:rPr>
        <w:t xml:space="preserve"> раздела S ОКВЭД;</w:t>
      </w:r>
    </w:p>
    <w:p w14:paraId="59F4D581"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 xml:space="preserve">проект в сфере дорожного сервиса - проекты по созданию и (или) благоустройству объектов дорожного сервиса по видам деятельности, включенным в </w:t>
      </w:r>
      <w:hyperlink r:id="rId100" w:history="1">
        <w:r w:rsidRPr="00572B3A">
          <w:rPr>
            <w:rStyle w:val="ad"/>
            <w:rFonts w:ascii="Arial" w:hAnsi="Arial" w:cs="Arial"/>
            <w:color w:val="auto"/>
            <w:sz w:val="24"/>
            <w:szCs w:val="24"/>
            <w:u w:val="none"/>
          </w:rPr>
          <w:t>группу 45.2</w:t>
        </w:r>
      </w:hyperlink>
      <w:r w:rsidRPr="00572B3A">
        <w:rPr>
          <w:rFonts w:ascii="Arial" w:hAnsi="Arial" w:cs="Arial"/>
          <w:sz w:val="24"/>
          <w:szCs w:val="24"/>
        </w:rPr>
        <w:t xml:space="preserve">, подгруппу </w:t>
      </w:r>
      <w:hyperlink r:id="rId101" w:history="1">
        <w:r w:rsidRPr="00572B3A">
          <w:rPr>
            <w:rStyle w:val="ad"/>
            <w:rFonts w:ascii="Arial" w:hAnsi="Arial" w:cs="Arial"/>
            <w:color w:val="auto"/>
            <w:sz w:val="24"/>
            <w:szCs w:val="24"/>
            <w:u w:val="none"/>
          </w:rPr>
          <w:t>45.32</w:t>
        </w:r>
      </w:hyperlink>
      <w:r w:rsidRPr="00572B3A">
        <w:rPr>
          <w:rFonts w:ascii="Arial" w:hAnsi="Arial" w:cs="Arial"/>
          <w:sz w:val="24"/>
          <w:szCs w:val="24"/>
        </w:rPr>
        <w:t xml:space="preserve">, подгруппу </w:t>
      </w:r>
      <w:hyperlink r:id="rId102" w:history="1">
        <w:r w:rsidRPr="00572B3A">
          <w:rPr>
            <w:rStyle w:val="ad"/>
            <w:rFonts w:ascii="Arial" w:hAnsi="Arial" w:cs="Arial"/>
            <w:color w:val="auto"/>
            <w:sz w:val="24"/>
            <w:szCs w:val="24"/>
            <w:u w:val="none"/>
          </w:rPr>
          <w:t>45.40.5</w:t>
        </w:r>
      </w:hyperlink>
      <w:r w:rsidRPr="00572B3A">
        <w:rPr>
          <w:rFonts w:ascii="Arial" w:hAnsi="Arial" w:cs="Arial"/>
          <w:sz w:val="24"/>
          <w:szCs w:val="24"/>
        </w:rPr>
        <w:t xml:space="preserve">, </w:t>
      </w:r>
      <w:hyperlink r:id="rId103" w:history="1">
        <w:r w:rsidRPr="00572B3A">
          <w:rPr>
            <w:rStyle w:val="ad"/>
            <w:rFonts w:ascii="Arial" w:hAnsi="Arial" w:cs="Arial"/>
            <w:color w:val="auto"/>
            <w:sz w:val="24"/>
            <w:szCs w:val="24"/>
            <w:u w:val="none"/>
          </w:rPr>
          <w:t>класс 47</w:t>
        </w:r>
      </w:hyperlink>
      <w:r w:rsidRPr="00572B3A">
        <w:rPr>
          <w:rFonts w:ascii="Arial" w:hAnsi="Arial" w:cs="Arial"/>
          <w:sz w:val="24"/>
          <w:szCs w:val="24"/>
        </w:rPr>
        <w:t xml:space="preserve"> раздела G, а также по видам деятельности, включенным в </w:t>
      </w:r>
      <w:hyperlink r:id="rId104" w:history="1">
        <w:r w:rsidRPr="00572B3A">
          <w:rPr>
            <w:rStyle w:val="ad"/>
            <w:rFonts w:ascii="Arial" w:hAnsi="Arial" w:cs="Arial"/>
            <w:color w:val="auto"/>
            <w:sz w:val="24"/>
            <w:szCs w:val="24"/>
            <w:u w:val="none"/>
          </w:rPr>
          <w:t>раздел I</w:t>
        </w:r>
      </w:hyperlink>
      <w:r w:rsidRPr="00572B3A">
        <w:rPr>
          <w:rFonts w:ascii="Arial" w:hAnsi="Arial" w:cs="Arial"/>
          <w:sz w:val="24"/>
          <w:szCs w:val="24"/>
        </w:rPr>
        <w:t xml:space="preserve"> ОКВЭД;</w:t>
      </w:r>
    </w:p>
    <w:p w14:paraId="20AFAD3A"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 xml:space="preserve">проекты в сфере производства - проекты в сфере производства товаров (работ, услуг), за исключением видов деятельности, включенных в </w:t>
      </w:r>
      <w:hyperlink r:id="rId105" w:history="1">
        <w:r w:rsidRPr="00572B3A">
          <w:rPr>
            <w:rStyle w:val="ad"/>
            <w:rFonts w:ascii="Arial" w:hAnsi="Arial" w:cs="Arial"/>
            <w:color w:val="auto"/>
            <w:sz w:val="24"/>
            <w:szCs w:val="24"/>
            <w:u w:val="none"/>
          </w:rPr>
          <w:t>класс 12</w:t>
        </w:r>
      </w:hyperlink>
      <w:r w:rsidRPr="00572B3A">
        <w:rPr>
          <w:rFonts w:ascii="Arial" w:hAnsi="Arial" w:cs="Arial"/>
          <w:sz w:val="24"/>
          <w:szCs w:val="24"/>
        </w:rPr>
        <w:t xml:space="preserve"> раздела C, </w:t>
      </w:r>
      <w:hyperlink r:id="rId106" w:history="1">
        <w:r w:rsidRPr="00572B3A">
          <w:rPr>
            <w:rStyle w:val="ad"/>
            <w:rFonts w:ascii="Arial" w:hAnsi="Arial" w:cs="Arial"/>
            <w:color w:val="auto"/>
            <w:sz w:val="24"/>
            <w:szCs w:val="24"/>
            <w:u w:val="none"/>
          </w:rPr>
          <w:t>класс 92</w:t>
        </w:r>
      </w:hyperlink>
      <w:r w:rsidRPr="00572B3A">
        <w:rPr>
          <w:rFonts w:ascii="Arial" w:hAnsi="Arial" w:cs="Arial"/>
          <w:sz w:val="24"/>
          <w:szCs w:val="24"/>
        </w:rPr>
        <w:t xml:space="preserve"> раздела R, </w:t>
      </w:r>
      <w:hyperlink r:id="rId107" w:history="1">
        <w:r w:rsidRPr="00572B3A">
          <w:rPr>
            <w:rStyle w:val="ad"/>
            <w:rFonts w:ascii="Arial" w:hAnsi="Arial" w:cs="Arial"/>
            <w:color w:val="auto"/>
            <w:sz w:val="24"/>
            <w:szCs w:val="24"/>
            <w:u w:val="none"/>
          </w:rPr>
          <w:t>разделы A</w:t>
        </w:r>
      </w:hyperlink>
      <w:r w:rsidRPr="00572B3A">
        <w:rPr>
          <w:rFonts w:ascii="Arial" w:hAnsi="Arial" w:cs="Arial"/>
          <w:sz w:val="24"/>
          <w:szCs w:val="24"/>
        </w:rPr>
        <w:t xml:space="preserve"> (за исключением </w:t>
      </w:r>
      <w:hyperlink r:id="rId108" w:history="1">
        <w:r w:rsidRPr="00572B3A">
          <w:rPr>
            <w:rStyle w:val="ad"/>
            <w:rFonts w:ascii="Arial" w:hAnsi="Arial" w:cs="Arial"/>
            <w:color w:val="auto"/>
            <w:sz w:val="24"/>
            <w:szCs w:val="24"/>
            <w:u w:val="none"/>
          </w:rPr>
          <w:t>классов 02</w:t>
        </w:r>
      </w:hyperlink>
      <w:r w:rsidRPr="00572B3A">
        <w:rPr>
          <w:rFonts w:ascii="Arial" w:hAnsi="Arial" w:cs="Arial"/>
          <w:sz w:val="24"/>
          <w:szCs w:val="24"/>
        </w:rPr>
        <w:t xml:space="preserve">, </w:t>
      </w:r>
      <w:hyperlink r:id="rId109" w:history="1">
        <w:r w:rsidRPr="00572B3A">
          <w:rPr>
            <w:rStyle w:val="ad"/>
            <w:rFonts w:ascii="Arial" w:hAnsi="Arial" w:cs="Arial"/>
            <w:color w:val="auto"/>
            <w:sz w:val="24"/>
            <w:szCs w:val="24"/>
            <w:u w:val="none"/>
          </w:rPr>
          <w:t>03</w:t>
        </w:r>
      </w:hyperlink>
      <w:r w:rsidRPr="00572B3A">
        <w:rPr>
          <w:rFonts w:ascii="Arial" w:hAnsi="Arial" w:cs="Arial"/>
          <w:sz w:val="24"/>
          <w:szCs w:val="24"/>
        </w:rPr>
        <w:t xml:space="preserve">), </w:t>
      </w:r>
      <w:hyperlink r:id="rId110" w:history="1">
        <w:r w:rsidRPr="00572B3A">
          <w:rPr>
            <w:rStyle w:val="ad"/>
            <w:rFonts w:ascii="Arial" w:hAnsi="Arial" w:cs="Arial"/>
            <w:color w:val="auto"/>
            <w:sz w:val="24"/>
            <w:szCs w:val="24"/>
            <w:u w:val="none"/>
          </w:rPr>
          <w:t>B</w:t>
        </w:r>
      </w:hyperlink>
      <w:r w:rsidRPr="00572B3A">
        <w:rPr>
          <w:rFonts w:ascii="Arial" w:hAnsi="Arial" w:cs="Arial"/>
          <w:sz w:val="24"/>
          <w:szCs w:val="24"/>
        </w:rPr>
        <w:t xml:space="preserve">, </w:t>
      </w:r>
      <w:hyperlink r:id="rId111" w:history="1">
        <w:r w:rsidRPr="00572B3A">
          <w:rPr>
            <w:rStyle w:val="ad"/>
            <w:rFonts w:ascii="Arial" w:hAnsi="Arial" w:cs="Arial"/>
            <w:color w:val="auto"/>
            <w:sz w:val="24"/>
            <w:szCs w:val="24"/>
            <w:u w:val="none"/>
          </w:rPr>
          <w:t>D</w:t>
        </w:r>
      </w:hyperlink>
      <w:r w:rsidRPr="00572B3A">
        <w:rPr>
          <w:rFonts w:ascii="Arial" w:hAnsi="Arial" w:cs="Arial"/>
          <w:sz w:val="24"/>
          <w:szCs w:val="24"/>
        </w:rPr>
        <w:t xml:space="preserve"> (за исключением </w:t>
      </w:r>
      <w:hyperlink r:id="rId112" w:history="1">
        <w:r w:rsidRPr="00572B3A">
          <w:rPr>
            <w:rStyle w:val="ad"/>
            <w:rFonts w:ascii="Arial" w:hAnsi="Arial" w:cs="Arial"/>
            <w:color w:val="auto"/>
            <w:sz w:val="24"/>
            <w:szCs w:val="24"/>
            <w:u w:val="none"/>
          </w:rPr>
          <w:t>группы 35.1</w:t>
        </w:r>
      </w:hyperlink>
      <w:r w:rsidRPr="00572B3A">
        <w:rPr>
          <w:rFonts w:ascii="Arial" w:hAnsi="Arial" w:cs="Arial"/>
          <w:sz w:val="24"/>
          <w:szCs w:val="24"/>
        </w:rPr>
        <w:t xml:space="preserve"> раздела D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w:t>
      </w:r>
      <w:hyperlink r:id="rId113" w:history="1">
        <w:r w:rsidRPr="00572B3A">
          <w:rPr>
            <w:rStyle w:val="ad"/>
            <w:rFonts w:ascii="Arial" w:hAnsi="Arial" w:cs="Arial"/>
            <w:color w:val="auto"/>
            <w:sz w:val="24"/>
            <w:szCs w:val="24"/>
            <w:u w:val="none"/>
          </w:rPr>
          <w:t>Законом</w:t>
        </w:r>
      </w:hyperlink>
      <w:r w:rsidRPr="00572B3A">
        <w:rPr>
          <w:rFonts w:ascii="Arial" w:hAnsi="Arial" w:cs="Arial"/>
          <w:sz w:val="24"/>
          <w:szCs w:val="24"/>
        </w:rPr>
        <w:t xml:space="preserve"> края № 16-3747, и (или) включенных в </w:t>
      </w:r>
      <w:hyperlink r:id="rId114" w:history="1">
        <w:r w:rsidRPr="00572B3A">
          <w:rPr>
            <w:rStyle w:val="ad"/>
            <w:rFonts w:ascii="Arial" w:hAnsi="Arial" w:cs="Arial"/>
            <w:color w:val="auto"/>
            <w:sz w:val="24"/>
            <w:szCs w:val="24"/>
            <w:u w:val="none"/>
          </w:rPr>
          <w:t>перечень</w:t>
        </w:r>
      </w:hyperlink>
      <w:r w:rsidRPr="00572B3A">
        <w:rPr>
          <w:rFonts w:ascii="Arial" w:hAnsi="Arial" w:cs="Arial"/>
          <w:sz w:val="24"/>
          <w:szCs w:val="24"/>
        </w:rPr>
        <w:t xml:space="preserve"> удаленных и труднодоступных территорий Красноярского края, утвержденный постановлением № 286-п), </w:t>
      </w:r>
      <w:hyperlink r:id="rId115" w:history="1">
        <w:r w:rsidRPr="00572B3A">
          <w:rPr>
            <w:rStyle w:val="ad"/>
            <w:rFonts w:ascii="Arial" w:hAnsi="Arial" w:cs="Arial"/>
            <w:color w:val="auto"/>
            <w:sz w:val="24"/>
            <w:szCs w:val="24"/>
            <w:u w:val="none"/>
          </w:rPr>
          <w:t>E</w:t>
        </w:r>
      </w:hyperlink>
      <w:r w:rsidRPr="00572B3A">
        <w:rPr>
          <w:rFonts w:ascii="Arial" w:hAnsi="Arial" w:cs="Arial"/>
          <w:sz w:val="24"/>
          <w:szCs w:val="24"/>
        </w:rPr>
        <w:t xml:space="preserve"> (за исключением </w:t>
      </w:r>
      <w:hyperlink r:id="rId116" w:history="1">
        <w:r w:rsidRPr="00572B3A">
          <w:rPr>
            <w:rStyle w:val="ad"/>
            <w:rFonts w:ascii="Arial" w:hAnsi="Arial" w:cs="Arial"/>
            <w:color w:val="auto"/>
            <w:sz w:val="24"/>
            <w:szCs w:val="24"/>
            <w:u w:val="none"/>
          </w:rPr>
          <w:t>классов 38</w:t>
        </w:r>
      </w:hyperlink>
      <w:r w:rsidRPr="00572B3A">
        <w:rPr>
          <w:rFonts w:ascii="Arial" w:hAnsi="Arial" w:cs="Arial"/>
          <w:sz w:val="24"/>
          <w:szCs w:val="24"/>
        </w:rPr>
        <w:t xml:space="preserve">, </w:t>
      </w:r>
      <w:hyperlink r:id="rId117" w:history="1">
        <w:r w:rsidRPr="00572B3A">
          <w:rPr>
            <w:rStyle w:val="ad"/>
            <w:rFonts w:ascii="Arial" w:hAnsi="Arial" w:cs="Arial"/>
            <w:color w:val="auto"/>
            <w:sz w:val="24"/>
            <w:szCs w:val="24"/>
            <w:u w:val="none"/>
          </w:rPr>
          <w:t>39</w:t>
        </w:r>
      </w:hyperlink>
      <w:r w:rsidRPr="00572B3A">
        <w:rPr>
          <w:rFonts w:ascii="Arial" w:hAnsi="Arial" w:cs="Arial"/>
          <w:sz w:val="24"/>
          <w:szCs w:val="24"/>
        </w:rPr>
        <w:t xml:space="preserve">), </w:t>
      </w:r>
      <w:hyperlink r:id="rId118" w:history="1">
        <w:r w:rsidRPr="00572B3A">
          <w:rPr>
            <w:rStyle w:val="ad"/>
            <w:rFonts w:ascii="Arial" w:hAnsi="Arial" w:cs="Arial"/>
            <w:color w:val="auto"/>
            <w:sz w:val="24"/>
            <w:szCs w:val="24"/>
            <w:u w:val="none"/>
          </w:rPr>
          <w:t>G</w:t>
        </w:r>
      </w:hyperlink>
      <w:r w:rsidRPr="00572B3A">
        <w:rPr>
          <w:rFonts w:ascii="Arial" w:hAnsi="Arial" w:cs="Arial"/>
          <w:sz w:val="24"/>
          <w:szCs w:val="24"/>
        </w:rPr>
        <w:t xml:space="preserve">, </w:t>
      </w:r>
      <w:hyperlink r:id="rId119" w:history="1">
        <w:r w:rsidRPr="00572B3A">
          <w:rPr>
            <w:rStyle w:val="ad"/>
            <w:rFonts w:ascii="Arial" w:hAnsi="Arial" w:cs="Arial"/>
            <w:color w:val="auto"/>
            <w:sz w:val="24"/>
            <w:szCs w:val="24"/>
            <w:u w:val="none"/>
          </w:rPr>
          <w:t>K</w:t>
        </w:r>
      </w:hyperlink>
      <w:r w:rsidRPr="00572B3A">
        <w:rPr>
          <w:rFonts w:ascii="Arial" w:hAnsi="Arial" w:cs="Arial"/>
          <w:sz w:val="24"/>
          <w:szCs w:val="24"/>
        </w:rPr>
        <w:t xml:space="preserve">, </w:t>
      </w:r>
      <w:hyperlink r:id="rId120" w:history="1">
        <w:r w:rsidRPr="00572B3A">
          <w:rPr>
            <w:rStyle w:val="ad"/>
            <w:rFonts w:ascii="Arial" w:hAnsi="Arial" w:cs="Arial"/>
            <w:color w:val="auto"/>
            <w:sz w:val="24"/>
            <w:szCs w:val="24"/>
            <w:u w:val="none"/>
          </w:rPr>
          <w:t>L</w:t>
        </w:r>
      </w:hyperlink>
      <w:r w:rsidRPr="00572B3A">
        <w:rPr>
          <w:rFonts w:ascii="Arial" w:hAnsi="Arial" w:cs="Arial"/>
          <w:sz w:val="24"/>
          <w:szCs w:val="24"/>
        </w:rPr>
        <w:t xml:space="preserve">, </w:t>
      </w:r>
      <w:hyperlink r:id="rId121" w:history="1">
        <w:r w:rsidRPr="00572B3A">
          <w:rPr>
            <w:rStyle w:val="ad"/>
            <w:rFonts w:ascii="Arial" w:hAnsi="Arial" w:cs="Arial"/>
            <w:color w:val="auto"/>
            <w:sz w:val="24"/>
            <w:szCs w:val="24"/>
            <w:u w:val="none"/>
          </w:rPr>
          <w:t>M</w:t>
        </w:r>
      </w:hyperlink>
      <w:r w:rsidRPr="00572B3A">
        <w:rPr>
          <w:rFonts w:ascii="Arial" w:hAnsi="Arial" w:cs="Arial"/>
          <w:sz w:val="24"/>
          <w:szCs w:val="24"/>
        </w:rPr>
        <w:t xml:space="preserve">, </w:t>
      </w:r>
      <w:hyperlink r:id="rId122" w:history="1">
        <w:r w:rsidRPr="00572B3A">
          <w:rPr>
            <w:rStyle w:val="ad"/>
            <w:rFonts w:ascii="Arial" w:hAnsi="Arial" w:cs="Arial"/>
            <w:color w:val="auto"/>
            <w:sz w:val="24"/>
            <w:szCs w:val="24"/>
            <w:u w:val="none"/>
          </w:rPr>
          <w:t>N</w:t>
        </w:r>
      </w:hyperlink>
      <w:r w:rsidRPr="00572B3A">
        <w:rPr>
          <w:rFonts w:ascii="Arial" w:hAnsi="Arial" w:cs="Arial"/>
          <w:sz w:val="24"/>
          <w:szCs w:val="24"/>
        </w:rPr>
        <w:t xml:space="preserve">, </w:t>
      </w:r>
      <w:hyperlink r:id="rId123" w:history="1">
        <w:r w:rsidRPr="00572B3A">
          <w:rPr>
            <w:rStyle w:val="ad"/>
            <w:rFonts w:ascii="Arial" w:hAnsi="Arial" w:cs="Arial"/>
            <w:color w:val="auto"/>
            <w:sz w:val="24"/>
            <w:szCs w:val="24"/>
            <w:u w:val="none"/>
          </w:rPr>
          <w:t>O</w:t>
        </w:r>
      </w:hyperlink>
      <w:r w:rsidRPr="00572B3A">
        <w:rPr>
          <w:rFonts w:ascii="Arial" w:hAnsi="Arial" w:cs="Arial"/>
          <w:sz w:val="24"/>
          <w:szCs w:val="24"/>
        </w:rPr>
        <w:t xml:space="preserve">, </w:t>
      </w:r>
      <w:hyperlink r:id="rId124" w:history="1">
        <w:r w:rsidRPr="00572B3A">
          <w:rPr>
            <w:rStyle w:val="ad"/>
            <w:rFonts w:ascii="Arial" w:hAnsi="Arial" w:cs="Arial"/>
            <w:color w:val="auto"/>
            <w:sz w:val="24"/>
            <w:szCs w:val="24"/>
            <w:u w:val="none"/>
          </w:rPr>
          <w:t>S</w:t>
        </w:r>
      </w:hyperlink>
      <w:r w:rsidRPr="00572B3A">
        <w:rPr>
          <w:rFonts w:ascii="Arial" w:hAnsi="Arial" w:cs="Arial"/>
          <w:sz w:val="24"/>
          <w:szCs w:val="24"/>
        </w:rPr>
        <w:t xml:space="preserve"> (за исключением </w:t>
      </w:r>
      <w:hyperlink r:id="rId125" w:history="1">
        <w:r w:rsidRPr="00572B3A">
          <w:rPr>
            <w:rStyle w:val="ad"/>
            <w:rFonts w:ascii="Arial" w:hAnsi="Arial" w:cs="Arial"/>
            <w:color w:val="auto"/>
            <w:sz w:val="24"/>
            <w:szCs w:val="24"/>
            <w:u w:val="none"/>
          </w:rPr>
          <w:t>группы 96.04</w:t>
        </w:r>
      </w:hyperlink>
      <w:r w:rsidRPr="00572B3A">
        <w:rPr>
          <w:rFonts w:ascii="Arial" w:hAnsi="Arial" w:cs="Arial"/>
          <w:sz w:val="24"/>
          <w:szCs w:val="24"/>
        </w:rPr>
        <w:t xml:space="preserve">), </w:t>
      </w:r>
      <w:hyperlink r:id="rId126" w:history="1">
        <w:r w:rsidRPr="00572B3A">
          <w:rPr>
            <w:rStyle w:val="ad"/>
            <w:rFonts w:ascii="Arial" w:hAnsi="Arial" w:cs="Arial"/>
            <w:color w:val="auto"/>
            <w:sz w:val="24"/>
            <w:szCs w:val="24"/>
            <w:u w:val="none"/>
          </w:rPr>
          <w:t>T</w:t>
        </w:r>
      </w:hyperlink>
      <w:r w:rsidRPr="00572B3A">
        <w:rPr>
          <w:rFonts w:ascii="Arial" w:hAnsi="Arial" w:cs="Arial"/>
          <w:sz w:val="24"/>
          <w:szCs w:val="24"/>
        </w:rPr>
        <w:t xml:space="preserve">, </w:t>
      </w:r>
      <w:hyperlink r:id="rId127" w:history="1">
        <w:r w:rsidRPr="00572B3A">
          <w:rPr>
            <w:rStyle w:val="ad"/>
            <w:rFonts w:ascii="Arial" w:hAnsi="Arial" w:cs="Arial"/>
            <w:color w:val="auto"/>
            <w:sz w:val="24"/>
            <w:szCs w:val="24"/>
            <w:u w:val="none"/>
          </w:rPr>
          <w:t>U</w:t>
        </w:r>
      </w:hyperlink>
      <w:r w:rsidRPr="00572B3A">
        <w:rPr>
          <w:rFonts w:ascii="Arial" w:hAnsi="Arial" w:cs="Arial"/>
          <w:sz w:val="24"/>
          <w:szCs w:val="24"/>
        </w:rPr>
        <w:t xml:space="preserve"> ОКВЭД.</w:t>
      </w:r>
    </w:p>
    <w:p w14:paraId="0E954B1D" w14:textId="77777777" w:rsidR="008857E7" w:rsidRPr="00572B3A" w:rsidRDefault="008857E7" w:rsidP="008857E7">
      <w:pPr>
        <w:pStyle w:val="22"/>
        <w:tabs>
          <w:tab w:val="left" w:pos="923"/>
        </w:tabs>
        <w:spacing w:before="0" w:after="0" w:line="240" w:lineRule="auto"/>
        <w:ind w:firstLine="709"/>
        <w:jc w:val="both"/>
        <w:rPr>
          <w:rFonts w:ascii="Arial" w:hAnsi="Arial" w:cs="Arial"/>
          <w:sz w:val="24"/>
          <w:szCs w:val="24"/>
          <w:lang w:eastAsia="ru-RU"/>
        </w:rPr>
      </w:pPr>
      <w:r w:rsidRPr="00572B3A">
        <w:rPr>
          <w:rFonts w:ascii="Arial" w:hAnsi="Arial" w:cs="Arial"/>
          <w:sz w:val="24"/>
          <w:szCs w:val="24"/>
          <w:lang w:eastAsia="ru-RU"/>
        </w:rPr>
        <w:t xml:space="preserve">Понятия «субъект малого предпринимательства» и «субъект среднего предпринимательства» понимаются в том значении, в котором они используются в Федеральном </w:t>
      </w:r>
      <w:hyperlink r:id="rId128" w:history="1">
        <w:r w:rsidRPr="00572B3A">
          <w:rPr>
            <w:rStyle w:val="ad"/>
            <w:rFonts w:ascii="Arial" w:hAnsi="Arial" w:cs="Arial"/>
            <w:color w:val="auto"/>
            <w:sz w:val="24"/>
            <w:szCs w:val="24"/>
            <w:u w:val="none"/>
          </w:rPr>
          <w:t>законе</w:t>
        </w:r>
      </w:hyperlink>
      <w:r w:rsidRPr="00572B3A">
        <w:rPr>
          <w:rFonts w:ascii="Arial" w:hAnsi="Arial" w:cs="Arial"/>
          <w:sz w:val="24"/>
          <w:szCs w:val="24"/>
          <w:lang w:eastAsia="ru-RU"/>
        </w:rPr>
        <w:t xml:space="preserve"> от 24.07.2007 № 209-ФЗ «О развитии малого и среднего предпринимательства в Российской Федерации».</w:t>
      </w:r>
    </w:p>
    <w:p w14:paraId="106F3E20" w14:textId="77777777" w:rsidR="008857E7" w:rsidRPr="00572B3A" w:rsidRDefault="008857E7" w:rsidP="008857E7">
      <w:pPr>
        <w:pStyle w:val="22"/>
        <w:tabs>
          <w:tab w:val="left" w:pos="923"/>
        </w:tabs>
        <w:spacing w:before="0" w:after="0" w:line="240" w:lineRule="auto"/>
        <w:ind w:firstLine="709"/>
        <w:jc w:val="both"/>
        <w:rPr>
          <w:rFonts w:ascii="Arial" w:hAnsi="Arial" w:cs="Arial"/>
          <w:sz w:val="24"/>
          <w:szCs w:val="24"/>
          <w:lang w:eastAsia="ru-RU"/>
        </w:rPr>
      </w:pPr>
      <w:r w:rsidRPr="00572B3A">
        <w:rPr>
          <w:rFonts w:ascii="Arial" w:hAnsi="Arial" w:cs="Arial"/>
          <w:sz w:val="24"/>
          <w:szCs w:val="24"/>
          <w:lang w:eastAsia="ru-RU"/>
        </w:rPr>
        <w:t xml:space="preserve">Понятие «физические лица, применяющие специальный налоговый режим «Налог на профессиональный доход» понимается в том значении, в котором оно используется в Федеральном </w:t>
      </w:r>
      <w:hyperlink r:id="rId129" w:history="1">
        <w:r w:rsidRPr="00572B3A">
          <w:rPr>
            <w:rStyle w:val="ad"/>
            <w:rFonts w:ascii="Arial" w:hAnsi="Arial" w:cs="Arial"/>
            <w:color w:val="auto"/>
            <w:sz w:val="24"/>
            <w:szCs w:val="24"/>
            <w:u w:val="none"/>
          </w:rPr>
          <w:t>законе</w:t>
        </w:r>
      </w:hyperlink>
      <w:r w:rsidRPr="00572B3A">
        <w:rPr>
          <w:rFonts w:ascii="Arial" w:hAnsi="Arial" w:cs="Arial"/>
          <w:sz w:val="24"/>
          <w:szCs w:val="24"/>
          <w:lang w:eastAsia="ru-RU"/>
        </w:rPr>
        <w:t xml:space="preserve"> от 27.11.2018 № 422-ФЗ «О проведении эксперимента по установлению специального налогового режима «Налог на профессиональный доход».</w:t>
      </w:r>
    </w:p>
    <w:p w14:paraId="16AF1A02" w14:textId="77777777" w:rsidR="008857E7" w:rsidRPr="00572B3A" w:rsidRDefault="008857E7" w:rsidP="008857E7">
      <w:pPr>
        <w:pStyle w:val="22"/>
        <w:tabs>
          <w:tab w:val="left" w:pos="923"/>
        </w:tabs>
        <w:spacing w:before="0" w:after="0" w:line="240" w:lineRule="auto"/>
        <w:ind w:firstLine="709"/>
        <w:jc w:val="both"/>
        <w:rPr>
          <w:rFonts w:ascii="Arial" w:hAnsi="Arial" w:cs="Arial"/>
          <w:sz w:val="24"/>
          <w:szCs w:val="24"/>
          <w:lang w:eastAsia="ru-RU"/>
        </w:rPr>
      </w:pPr>
      <w:r w:rsidRPr="00572B3A">
        <w:rPr>
          <w:rFonts w:ascii="Arial" w:hAnsi="Arial" w:cs="Arial"/>
          <w:sz w:val="24"/>
          <w:szCs w:val="24"/>
          <w:lang w:eastAsia="ru-RU"/>
        </w:rPr>
        <w:t xml:space="preserve">Понятие «объекты дорожного сервиса» понимается в том значении, в котором оно используется в Федеральном </w:t>
      </w:r>
      <w:hyperlink r:id="rId130" w:history="1">
        <w:r w:rsidRPr="00572B3A">
          <w:rPr>
            <w:rStyle w:val="ad"/>
            <w:rFonts w:ascii="Arial" w:hAnsi="Arial" w:cs="Arial"/>
            <w:color w:val="auto"/>
            <w:sz w:val="24"/>
            <w:szCs w:val="24"/>
            <w:u w:val="none"/>
          </w:rPr>
          <w:t>законе</w:t>
        </w:r>
      </w:hyperlink>
      <w:r w:rsidRPr="00572B3A">
        <w:rPr>
          <w:rFonts w:ascii="Arial" w:hAnsi="Arial" w:cs="Arial"/>
          <w:sz w:val="24"/>
          <w:szCs w:val="24"/>
          <w:lang w:eastAsia="ru-RU"/>
        </w:rPr>
        <w:t xml:space="preserve">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56858409" w14:textId="77777777" w:rsidR="008857E7" w:rsidRPr="00572B3A" w:rsidRDefault="008857E7" w:rsidP="008857E7">
      <w:pPr>
        <w:pStyle w:val="22"/>
        <w:shd w:val="clear" w:color="auto" w:fill="auto"/>
        <w:tabs>
          <w:tab w:val="left" w:pos="923"/>
        </w:tabs>
        <w:spacing w:before="0" w:after="0" w:line="240" w:lineRule="auto"/>
        <w:ind w:firstLine="709"/>
        <w:jc w:val="both"/>
        <w:rPr>
          <w:rFonts w:ascii="Arial" w:hAnsi="Arial" w:cs="Arial"/>
          <w:sz w:val="24"/>
          <w:szCs w:val="24"/>
        </w:rPr>
      </w:pPr>
      <w:r w:rsidRPr="00572B3A">
        <w:rPr>
          <w:rFonts w:ascii="Arial" w:hAnsi="Arial" w:cs="Arial"/>
          <w:sz w:val="24"/>
          <w:szCs w:val="24"/>
        </w:rPr>
        <w:t>Производственные здания, строения, сооружения - здания, строения, сооружения, предназначенные для организации производственных процессов или обслуживающих операций с размещением постоянных или временных рабочих мест.</w:t>
      </w:r>
    </w:p>
    <w:p w14:paraId="5B2727C8"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«Паушальный взнос» – единовременная плата правообладателю за право использования товарного знака, знака обслуживания, а также права на другие предусмотренные договором коммерческой концессии объекты исключительных прав, в частности на коммерческое обозначение, секрет производства (ноу-хау).</w:t>
      </w:r>
    </w:p>
    <w:p w14:paraId="082E0DAF" w14:textId="77777777" w:rsidR="008857E7" w:rsidRPr="00572B3A" w:rsidRDefault="008857E7" w:rsidP="008857E7">
      <w:pPr>
        <w:pStyle w:val="22"/>
        <w:shd w:val="clear" w:color="auto" w:fill="auto"/>
        <w:tabs>
          <w:tab w:val="left" w:pos="922"/>
        </w:tabs>
        <w:spacing w:before="0" w:after="0" w:line="240" w:lineRule="auto"/>
        <w:ind w:firstLine="709"/>
        <w:jc w:val="both"/>
        <w:rPr>
          <w:rFonts w:ascii="Arial" w:hAnsi="Arial" w:cs="Arial"/>
          <w:sz w:val="24"/>
          <w:szCs w:val="24"/>
        </w:rPr>
      </w:pPr>
      <w:r w:rsidRPr="00572B3A">
        <w:rPr>
          <w:rFonts w:ascii="Arial" w:hAnsi="Arial" w:cs="Arial"/>
          <w:sz w:val="24"/>
          <w:szCs w:val="24"/>
        </w:rPr>
        <w:t>Первый взнос (аванс) - первый лизинговый платеж в соответствии с заключенным договором лизинга оборудования.</w:t>
      </w:r>
    </w:p>
    <w:p w14:paraId="69CFA6DF" w14:textId="77777777" w:rsidR="008857E7" w:rsidRPr="00572B3A" w:rsidRDefault="008857E7" w:rsidP="008857E7">
      <w:pPr>
        <w:pStyle w:val="22"/>
        <w:shd w:val="clear" w:color="auto" w:fill="auto"/>
        <w:tabs>
          <w:tab w:val="left" w:pos="923"/>
        </w:tabs>
        <w:spacing w:before="0" w:after="0" w:line="240" w:lineRule="auto"/>
        <w:ind w:firstLine="709"/>
        <w:jc w:val="both"/>
        <w:rPr>
          <w:rFonts w:ascii="Arial" w:hAnsi="Arial" w:cs="Arial"/>
          <w:sz w:val="24"/>
          <w:szCs w:val="24"/>
        </w:rPr>
      </w:pPr>
      <w:r w:rsidRPr="00572B3A">
        <w:rPr>
          <w:rFonts w:ascii="Arial" w:hAnsi="Arial" w:cs="Arial"/>
          <w:sz w:val="24"/>
          <w:szCs w:val="24"/>
        </w:rPr>
        <w:t xml:space="preserve">Лизинговые платежи - общая сумма платежей по договору лизинга оборудования за весь срок действия договора лизинга оборудования, в которую входит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оборудования услуг, а также доход лизингодателя. В общую сумму договора лизинга оборудования может </w:t>
      </w:r>
      <w:r w:rsidRPr="00572B3A">
        <w:rPr>
          <w:rFonts w:ascii="Arial" w:hAnsi="Arial" w:cs="Arial"/>
          <w:sz w:val="24"/>
          <w:szCs w:val="24"/>
        </w:rPr>
        <w:lastRenderedPageBreak/>
        <w:t>включаться выкупная цена предмета лизинга, если договором лизинга оборудования предусмотрен переход права собственности на предмет лизинга к лизингополучателю.</w:t>
      </w:r>
    </w:p>
    <w:p w14:paraId="5E41B0F8"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 xml:space="preserve">1.3. Органом местного самоуправления, уполномоченным </w:t>
      </w:r>
      <w:r w:rsidRPr="00572B3A">
        <w:rPr>
          <w:rFonts w:ascii="Arial" w:hAnsi="Arial" w:cs="Arial"/>
          <w:sz w:val="24"/>
          <w:szCs w:val="24"/>
        </w:rPr>
        <w:br/>
        <w:t>на предоставление субсидии 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соответствующий финансовый год (соответствующий финансовый год и плановый период), является Администрация Шарыповского муниципального округа (далее – Главный распорядитель бюджетных средств) .</w:t>
      </w:r>
    </w:p>
    <w:p w14:paraId="192F12E1"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1.4. Субсидии предоставляются в пределах бюджетных ассигнований, предусмотренных на указанные цели в бюджете Шарыповского муниципального округа Красноярского края (далее - бюджет округа) на соответствующий финансовый год и плановый период, и лимитов бюджетных обязательств, утвержденных в установленном порядке Главному распорядителю бюджетных средств.</w:t>
      </w:r>
    </w:p>
    <w:p w14:paraId="3DF41416" w14:textId="77777777" w:rsidR="008857E7" w:rsidRPr="00572B3A" w:rsidRDefault="008857E7" w:rsidP="008857E7">
      <w:pPr>
        <w:spacing w:after="0" w:line="240" w:lineRule="auto"/>
        <w:ind w:firstLine="709"/>
        <w:jc w:val="both"/>
        <w:rPr>
          <w:rFonts w:ascii="Arial" w:hAnsi="Arial" w:cs="Arial"/>
          <w:sz w:val="24"/>
          <w:szCs w:val="24"/>
        </w:rPr>
      </w:pPr>
      <w:r w:rsidRPr="00572B3A">
        <w:rPr>
          <w:rFonts w:ascii="Arial" w:hAnsi="Arial" w:cs="Arial"/>
          <w:sz w:val="24"/>
          <w:szCs w:val="24"/>
        </w:rPr>
        <w:t>1.5. Субсидия предоставляется в целях реализации мероприятия «</w:t>
      </w:r>
      <w:r w:rsidRPr="00572B3A">
        <w:rPr>
          <w:rFonts w:ascii="Arial" w:hAnsi="Arial" w:cs="Arial"/>
          <w:sz w:val="24"/>
          <w:szCs w:val="24"/>
          <w:lang w:eastAsia="ru-RU"/>
        </w:rPr>
        <w:t>Субсидии субъектам малого и среднего предпринимательства на реализацию инвестиционных проектов в приоритетных отраслях</w:t>
      </w:r>
      <w:r w:rsidRPr="00572B3A">
        <w:rPr>
          <w:rFonts w:ascii="Arial" w:hAnsi="Arial" w:cs="Arial"/>
          <w:sz w:val="24"/>
          <w:szCs w:val="24"/>
        </w:rPr>
        <w:t xml:space="preserve">» в рамках муниципальной </w:t>
      </w:r>
      <w:hyperlink r:id="rId131">
        <w:r w:rsidRPr="00572B3A">
          <w:rPr>
            <w:rFonts w:ascii="Arial" w:hAnsi="Arial" w:cs="Arial"/>
            <w:sz w:val="24"/>
            <w:szCs w:val="24"/>
          </w:rPr>
          <w:t>программы</w:t>
        </w:r>
      </w:hyperlink>
      <w:r w:rsidRPr="00572B3A">
        <w:rPr>
          <w:rFonts w:ascii="Arial" w:hAnsi="Arial" w:cs="Arial"/>
          <w:sz w:val="24"/>
          <w:szCs w:val="24"/>
        </w:rPr>
        <w:t xml:space="preserve"> Шарыповского муниципального округа «Развитие малого и среднего предпринимательства», утвержденной постановлением Администрации города Шарыпово Красноярского края от 14.10.2025 № 215 (далее -муниципальная программа).</w:t>
      </w:r>
    </w:p>
    <w:p w14:paraId="57B35B5E"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lang w:eastAsia="ru-RU"/>
        </w:rPr>
      </w:pPr>
      <w:r w:rsidRPr="00572B3A">
        <w:rPr>
          <w:rFonts w:ascii="Arial" w:hAnsi="Arial" w:cs="Arial"/>
          <w:sz w:val="24"/>
          <w:szCs w:val="24"/>
        </w:rPr>
        <w:t>1.6.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r w:rsidRPr="00572B3A">
        <w:rPr>
          <w:rFonts w:ascii="Arial" w:hAnsi="Arial" w:cs="Arial"/>
          <w:sz w:val="24"/>
          <w:szCs w:val="24"/>
          <w:lang w:eastAsia="ru-RU"/>
        </w:rPr>
        <w:t>, а также на официальном сайте Администрации Шарыповского муниципального округа (далее- Администрация округа).</w:t>
      </w:r>
    </w:p>
    <w:p w14:paraId="16C51B03"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lang w:eastAsia="ru-RU"/>
        </w:rPr>
        <w:t>1.7.</w:t>
      </w:r>
      <w:r w:rsidRPr="00572B3A">
        <w:rPr>
          <w:rFonts w:ascii="Arial" w:hAnsi="Arial" w:cs="Arial"/>
          <w:sz w:val="24"/>
          <w:szCs w:val="24"/>
        </w:rPr>
        <w:t xml:space="preserve"> Способом предоставления субсидии является финансовое обеспечение затрат, фактически произведенных участником отбора (получателем субсидии).</w:t>
      </w:r>
    </w:p>
    <w:p w14:paraId="22AA1137"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lang w:eastAsia="ru-RU"/>
        </w:rPr>
      </w:pPr>
    </w:p>
    <w:p w14:paraId="71633DA0" w14:textId="77777777" w:rsidR="008857E7" w:rsidRPr="00572B3A" w:rsidRDefault="008857E7" w:rsidP="008857E7">
      <w:pPr>
        <w:pStyle w:val="ConsPlusTitle"/>
        <w:ind w:firstLine="709"/>
        <w:jc w:val="center"/>
        <w:rPr>
          <w:rFonts w:ascii="Arial" w:hAnsi="Arial" w:cs="Arial"/>
          <w:b w:val="0"/>
          <w:sz w:val="24"/>
          <w:szCs w:val="24"/>
        </w:rPr>
      </w:pPr>
      <w:r w:rsidRPr="00572B3A">
        <w:rPr>
          <w:rFonts w:ascii="Arial" w:hAnsi="Arial" w:cs="Arial"/>
          <w:b w:val="0"/>
          <w:sz w:val="24"/>
          <w:szCs w:val="24"/>
        </w:rPr>
        <w:t>2. Условия и порядок предоставления субсидий</w:t>
      </w:r>
    </w:p>
    <w:p w14:paraId="07400A61" w14:textId="77777777" w:rsidR="008857E7" w:rsidRPr="00572B3A" w:rsidRDefault="008857E7" w:rsidP="008857E7">
      <w:pPr>
        <w:pStyle w:val="ConsPlusTitle"/>
        <w:ind w:firstLine="709"/>
        <w:jc w:val="both"/>
        <w:rPr>
          <w:rFonts w:ascii="Arial" w:hAnsi="Arial" w:cs="Arial"/>
          <w:b w:val="0"/>
          <w:sz w:val="24"/>
          <w:szCs w:val="24"/>
        </w:rPr>
      </w:pPr>
    </w:p>
    <w:p w14:paraId="3EDAEA67"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2.1. Субсидии предоставляются при наличии в муниципальной программе мероприятия по предоставлению субсидий субъектам МСП и самозанятым гражданам на реализацию проектов в приоритетных отраслях.</w:t>
      </w:r>
    </w:p>
    <w:p w14:paraId="6F5F4FFA"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lang w:eastAsia="ru-RU"/>
        </w:rPr>
        <w:t xml:space="preserve">Отбор получателей поддержки осуществляется посредством проведения конкурса, при котором ранжирование поступивших от заявителей заявок определяется по мере уменьшения полученных баллов по итогам оценки заявок и очередности поступления заявок в случае равенства количества полученных баллов. </w:t>
      </w:r>
      <w:r w:rsidRPr="00572B3A">
        <w:rPr>
          <w:rFonts w:ascii="Arial" w:hAnsi="Arial" w:cs="Arial"/>
          <w:sz w:val="24"/>
          <w:szCs w:val="24"/>
        </w:rPr>
        <w:t>Конкурс получателей субсидий осуществляется по трем направлениям: на реализацию проектов в сфере развития; на реализацию проектов в сфере дорожного сервиса; на реализацию проектов в сфере производства.</w:t>
      </w:r>
    </w:p>
    <w:p w14:paraId="368C0C80"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С целью освоения средств бюджета в полном объеме, в соответствии с доведенными лимитами бюджетных обязательств, в текущем финансовом году может быть объявлено несколько конкурсных отборов на предоставление субсидии.</w:t>
      </w:r>
    </w:p>
    <w:p w14:paraId="35C86CE2"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 xml:space="preserve">2.2. Требования к реализации мероприятия: </w:t>
      </w:r>
    </w:p>
    <w:p w14:paraId="6505E088"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 xml:space="preserve">1)  поддержка предоставляется субъектам МСП и самозанятым гражданам </w:t>
      </w:r>
      <w:r w:rsidRPr="00572B3A">
        <w:rPr>
          <w:rFonts w:ascii="Arial" w:hAnsi="Arial" w:cs="Arial"/>
          <w:sz w:val="24"/>
          <w:szCs w:val="24"/>
        </w:rPr>
        <w:lastRenderedPageBreak/>
        <w:t>по следующим направлениям:</w:t>
      </w:r>
    </w:p>
    <w:p w14:paraId="2D83B7B8"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 xml:space="preserve">- субсидии субъектам МСП и самозанятым гражданам на реализацию проектов в сфере развития предпринимательской деятельности по видам деятельности, включенным в </w:t>
      </w:r>
      <w:hyperlink r:id="rId132" w:history="1">
        <w:r w:rsidRPr="00572B3A">
          <w:rPr>
            <w:rStyle w:val="ad"/>
            <w:rFonts w:ascii="Arial" w:hAnsi="Arial" w:cs="Arial"/>
            <w:color w:val="auto"/>
            <w:sz w:val="24"/>
            <w:szCs w:val="24"/>
            <w:u w:val="none"/>
          </w:rPr>
          <w:t>раздел А</w:t>
        </w:r>
      </w:hyperlink>
      <w:r w:rsidRPr="00572B3A">
        <w:rPr>
          <w:rFonts w:ascii="Arial" w:hAnsi="Arial" w:cs="Arial"/>
          <w:sz w:val="24"/>
          <w:szCs w:val="24"/>
        </w:rPr>
        <w:t xml:space="preserve">, </w:t>
      </w:r>
      <w:hyperlink r:id="rId133" w:history="1">
        <w:r w:rsidRPr="00572B3A">
          <w:rPr>
            <w:rStyle w:val="ad"/>
            <w:rFonts w:ascii="Arial" w:hAnsi="Arial" w:cs="Arial"/>
            <w:color w:val="auto"/>
            <w:sz w:val="24"/>
            <w:szCs w:val="24"/>
            <w:u w:val="none"/>
          </w:rPr>
          <w:t>раздел С</w:t>
        </w:r>
      </w:hyperlink>
      <w:r w:rsidRPr="00572B3A">
        <w:rPr>
          <w:rFonts w:ascii="Arial" w:hAnsi="Arial" w:cs="Arial"/>
          <w:sz w:val="24"/>
          <w:szCs w:val="24"/>
        </w:rPr>
        <w:t xml:space="preserve"> (за исключением видов деятельности, включенных в </w:t>
      </w:r>
      <w:hyperlink r:id="rId134" w:history="1">
        <w:r w:rsidRPr="00572B3A">
          <w:rPr>
            <w:rStyle w:val="ad"/>
            <w:rFonts w:ascii="Arial" w:hAnsi="Arial" w:cs="Arial"/>
            <w:color w:val="auto"/>
            <w:sz w:val="24"/>
            <w:szCs w:val="24"/>
            <w:u w:val="none"/>
          </w:rPr>
          <w:t>класс 12</w:t>
        </w:r>
      </w:hyperlink>
      <w:r w:rsidRPr="00572B3A">
        <w:rPr>
          <w:rFonts w:ascii="Arial" w:hAnsi="Arial" w:cs="Arial"/>
          <w:sz w:val="24"/>
          <w:szCs w:val="24"/>
        </w:rPr>
        <w:t xml:space="preserve">), в </w:t>
      </w:r>
      <w:hyperlink r:id="rId135" w:history="1">
        <w:r w:rsidRPr="00572B3A">
          <w:rPr>
            <w:rStyle w:val="ad"/>
            <w:rFonts w:ascii="Arial" w:hAnsi="Arial" w:cs="Arial"/>
            <w:color w:val="auto"/>
            <w:sz w:val="24"/>
            <w:szCs w:val="24"/>
            <w:u w:val="none"/>
          </w:rPr>
          <w:t>группу 35.1</w:t>
        </w:r>
      </w:hyperlink>
      <w:r w:rsidRPr="00572B3A">
        <w:rPr>
          <w:rFonts w:ascii="Arial" w:hAnsi="Arial" w:cs="Arial"/>
          <w:sz w:val="24"/>
          <w:szCs w:val="24"/>
        </w:rPr>
        <w:t xml:space="preserve"> раздела D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w:t>
      </w:r>
      <w:hyperlink r:id="rId136" w:history="1">
        <w:r w:rsidRPr="00572B3A">
          <w:rPr>
            <w:rStyle w:val="ad"/>
            <w:rFonts w:ascii="Arial" w:hAnsi="Arial" w:cs="Arial"/>
            <w:color w:val="auto"/>
            <w:sz w:val="24"/>
            <w:szCs w:val="24"/>
            <w:u w:val="none"/>
          </w:rPr>
          <w:t>Законом</w:t>
        </w:r>
      </w:hyperlink>
      <w:r w:rsidRPr="00572B3A">
        <w:rPr>
          <w:rFonts w:ascii="Arial" w:hAnsi="Arial" w:cs="Arial"/>
          <w:sz w:val="24"/>
          <w:szCs w:val="24"/>
        </w:rPr>
        <w:t xml:space="preserve"> края № 16-3747, и (или) включенных в </w:t>
      </w:r>
      <w:hyperlink r:id="rId137" w:history="1">
        <w:r w:rsidRPr="00572B3A">
          <w:rPr>
            <w:rStyle w:val="ad"/>
            <w:rFonts w:ascii="Arial" w:hAnsi="Arial" w:cs="Arial"/>
            <w:color w:val="auto"/>
            <w:sz w:val="24"/>
            <w:szCs w:val="24"/>
            <w:u w:val="none"/>
          </w:rPr>
          <w:t>перечень</w:t>
        </w:r>
      </w:hyperlink>
      <w:r w:rsidRPr="00572B3A">
        <w:rPr>
          <w:rFonts w:ascii="Arial" w:hAnsi="Arial" w:cs="Arial"/>
          <w:sz w:val="24"/>
          <w:szCs w:val="24"/>
        </w:rPr>
        <w:t xml:space="preserve"> удаленных и труднодоступных территорий Красноярского края, утвержденный постановлением № 286-п), </w:t>
      </w:r>
      <w:hyperlink r:id="rId138" w:history="1">
        <w:r w:rsidRPr="00572B3A">
          <w:rPr>
            <w:rStyle w:val="ad"/>
            <w:rFonts w:ascii="Arial" w:hAnsi="Arial" w:cs="Arial"/>
            <w:color w:val="auto"/>
            <w:sz w:val="24"/>
            <w:szCs w:val="24"/>
            <w:u w:val="none"/>
          </w:rPr>
          <w:t>классы 38</w:t>
        </w:r>
      </w:hyperlink>
      <w:r w:rsidRPr="00572B3A">
        <w:rPr>
          <w:rFonts w:ascii="Arial" w:hAnsi="Arial" w:cs="Arial"/>
          <w:sz w:val="24"/>
          <w:szCs w:val="24"/>
        </w:rPr>
        <w:t xml:space="preserve">, </w:t>
      </w:r>
      <w:hyperlink r:id="rId139" w:history="1">
        <w:r w:rsidRPr="00572B3A">
          <w:rPr>
            <w:rStyle w:val="ad"/>
            <w:rFonts w:ascii="Arial" w:hAnsi="Arial" w:cs="Arial"/>
            <w:color w:val="auto"/>
            <w:sz w:val="24"/>
            <w:szCs w:val="24"/>
            <w:u w:val="none"/>
          </w:rPr>
          <w:t>39</w:t>
        </w:r>
      </w:hyperlink>
      <w:r w:rsidRPr="00572B3A">
        <w:rPr>
          <w:rFonts w:ascii="Arial" w:hAnsi="Arial" w:cs="Arial"/>
          <w:sz w:val="24"/>
          <w:szCs w:val="24"/>
        </w:rPr>
        <w:t xml:space="preserve"> раздела Е, </w:t>
      </w:r>
      <w:hyperlink r:id="rId140" w:history="1">
        <w:r w:rsidRPr="00572B3A">
          <w:rPr>
            <w:rStyle w:val="ad"/>
            <w:rFonts w:ascii="Arial" w:hAnsi="Arial" w:cs="Arial"/>
            <w:color w:val="auto"/>
            <w:sz w:val="24"/>
            <w:szCs w:val="24"/>
            <w:u w:val="none"/>
          </w:rPr>
          <w:t>группу 45.20</w:t>
        </w:r>
      </w:hyperlink>
      <w:r w:rsidRPr="00572B3A">
        <w:rPr>
          <w:rFonts w:ascii="Arial" w:hAnsi="Arial" w:cs="Arial"/>
          <w:sz w:val="24"/>
          <w:szCs w:val="24"/>
        </w:rPr>
        <w:t xml:space="preserve"> и </w:t>
      </w:r>
      <w:hyperlink r:id="rId141" w:history="1">
        <w:r w:rsidRPr="00572B3A">
          <w:rPr>
            <w:rStyle w:val="ad"/>
            <w:rFonts w:ascii="Arial" w:hAnsi="Arial" w:cs="Arial"/>
            <w:color w:val="auto"/>
            <w:sz w:val="24"/>
            <w:szCs w:val="24"/>
            <w:u w:val="none"/>
          </w:rPr>
          <w:t>класс 47</w:t>
        </w:r>
      </w:hyperlink>
      <w:r w:rsidRPr="00572B3A">
        <w:rPr>
          <w:rFonts w:ascii="Arial" w:hAnsi="Arial" w:cs="Arial"/>
          <w:sz w:val="24"/>
          <w:szCs w:val="24"/>
        </w:rPr>
        <w:t xml:space="preserve"> (для субъектов МСП, осуществляющих деятельность на территориях Красноярского края, отнесенных к труднодоступным и отдаленным местностям Красноярского края </w:t>
      </w:r>
      <w:hyperlink r:id="rId142" w:history="1">
        <w:r w:rsidRPr="00572B3A">
          <w:rPr>
            <w:rStyle w:val="ad"/>
            <w:rFonts w:ascii="Arial" w:hAnsi="Arial" w:cs="Arial"/>
            <w:color w:val="auto"/>
            <w:sz w:val="24"/>
            <w:szCs w:val="24"/>
            <w:u w:val="none"/>
          </w:rPr>
          <w:t>Законом</w:t>
        </w:r>
      </w:hyperlink>
      <w:r w:rsidRPr="00572B3A">
        <w:rPr>
          <w:rFonts w:ascii="Arial" w:hAnsi="Arial" w:cs="Arial"/>
          <w:sz w:val="24"/>
          <w:szCs w:val="24"/>
        </w:rPr>
        <w:t xml:space="preserve"> № 16-3747 и (или) включенных в перечень удаленных и труднодоступных территорий Красноярского края, утвержденный Постановлением № 286-п) </w:t>
      </w:r>
      <w:hyperlink r:id="rId143" w:history="1">
        <w:r w:rsidRPr="00572B3A">
          <w:rPr>
            <w:rStyle w:val="ad"/>
            <w:rFonts w:ascii="Arial" w:hAnsi="Arial" w:cs="Arial"/>
            <w:color w:val="auto"/>
            <w:sz w:val="24"/>
            <w:szCs w:val="24"/>
            <w:u w:val="none"/>
          </w:rPr>
          <w:t>раздела G</w:t>
        </w:r>
      </w:hyperlink>
      <w:r w:rsidRPr="00572B3A">
        <w:rPr>
          <w:rFonts w:ascii="Arial" w:hAnsi="Arial" w:cs="Arial"/>
          <w:sz w:val="24"/>
          <w:szCs w:val="24"/>
        </w:rPr>
        <w:t xml:space="preserve">, </w:t>
      </w:r>
      <w:hyperlink r:id="rId144" w:history="1">
        <w:r w:rsidRPr="00572B3A">
          <w:rPr>
            <w:rStyle w:val="ad"/>
            <w:rFonts w:ascii="Arial" w:hAnsi="Arial" w:cs="Arial"/>
            <w:color w:val="auto"/>
            <w:sz w:val="24"/>
            <w:szCs w:val="24"/>
            <w:u w:val="none"/>
          </w:rPr>
          <w:t>раздел F</w:t>
        </w:r>
      </w:hyperlink>
      <w:r w:rsidRPr="00572B3A">
        <w:rPr>
          <w:rFonts w:ascii="Arial" w:hAnsi="Arial" w:cs="Arial"/>
          <w:sz w:val="24"/>
          <w:szCs w:val="24"/>
        </w:rPr>
        <w:t xml:space="preserve">, </w:t>
      </w:r>
      <w:hyperlink r:id="rId145" w:history="1">
        <w:r w:rsidRPr="00572B3A">
          <w:rPr>
            <w:rStyle w:val="ad"/>
            <w:rFonts w:ascii="Arial" w:hAnsi="Arial" w:cs="Arial"/>
            <w:color w:val="auto"/>
            <w:sz w:val="24"/>
            <w:szCs w:val="24"/>
            <w:u w:val="none"/>
          </w:rPr>
          <w:t>раздел Н</w:t>
        </w:r>
      </w:hyperlink>
      <w:r w:rsidRPr="00572B3A">
        <w:rPr>
          <w:rFonts w:ascii="Arial" w:hAnsi="Arial" w:cs="Arial"/>
          <w:sz w:val="24"/>
          <w:szCs w:val="24"/>
        </w:rPr>
        <w:t xml:space="preserve">, </w:t>
      </w:r>
      <w:hyperlink r:id="rId146" w:history="1">
        <w:r w:rsidRPr="00572B3A">
          <w:rPr>
            <w:rStyle w:val="ad"/>
            <w:rFonts w:ascii="Arial" w:hAnsi="Arial" w:cs="Arial"/>
            <w:color w:val="auto"/>
            <w:sz w:val="24"/>
            <w:szCs w:val="24"/>
            <w:u w:val="none"/>
          </w:rPr>
          <w:t>раздел I</w:t>
        </w:r>
      </w:hyperlink>
      <w:r w:rsidRPr="00572B3A">
        <w:rPr>
          <w:rFonts w:ascii="Arial" w:hAnsi="Arial" w:cs="Arial"/>
          <w:sz w:val="24"/>
          <w:szCs w:val="24"/>
        </w:rPr>
        <w:t xml:space="preserve">, </w:t>
      </w:r>
      <w:hyperlink r:id="rId147" w:history="1">
        <w:r w:rsidRPr="00572B3A">
          <w:rPr>
            <w:rStyle w:val="ad"/>
            <w:rFonts w:ascii="Arial" w:hAnsi="Arial" w:cs="Arial"/>
            <w:color w:val="auto"/>
            <w:sz w:val="24"/>
            <w:szCs w:val="24"/>
            <w:u w:val="none"/>
          </w:rPr>
          <w:t>раздел J</w:t>
        </w:r>
      </w:hyperlink>
      <w:r w:rsidRPr="00572B3A">
        <w:rPr>
          <w:rFonts w:ascii="Arial" w:hAnsi="Arial" w:cs="Arial"/>
          <w:sz w:val="24"/>
          <w:szCs w:val="24"/>
        </w:rPr>
        <w:t xml:space="preserve">, </w:t>
      </w:r>
      <w:hyperlink r:id="rId148" w:history="1">
        <w:r w:rsidRPr="00572B3A">
          <w:rPr>
            <w:rStyle w:val="ad"/>
            <w:rFonts w:ascii="Arial" w:hAnsi="Arial" w:cs="Arial"/>
            <w:color w:val="auto"/>
            <w:sz w:val="24"/>
            <w:szCs w:val="24"/>
            <w:u w:val="none"/>
          </w:rPr>
          <w:t>группы 70.21</w:t>
        </w:r>
      </w:hyperlink>
      <w:r w:rsidRPr="00572B3A">
        <w:rPr>
          <w:rFonts w:ascii="Arial" w:hAnsi="Arial" w:cs="Arial"/>
          <w:sz w:val="24"/>
          <w:szCs w:val="24"/>
        </w:rPr>
        <w:t xml:space="preserve">, </w:t>
      </w:r>
      <w:hyperlink r:id="rId149" w:history="1">
        <w:r w:rsidRPr="00572B3A">
          <w:rPr>
            <w:rStyle w:val="ad"/>
            <w:rFonts w:ascii="Arial" w:hAnsi="Arial" w:cs="Arial"/>
            <w:color w:val="auto"/>
            <w:sz w:val="24"/>
            <w:szCs w:val="24"/>
            <w:u w:val="none"/>
          </w:rPr>
          <w:t>71.11</w:t>
        </w:r>
      </w:hyperlink>
      <w:r w:rsidRPr="00572B3A">
        <w:rPr>
          <w:rFonts w:ascii="Arial" w:hAnsi="Arial" w:cs="Arial"/>
          <w:sz w:val="24"/>
          <w:szCs w:val="24"/>
        </w:rPr>
        <w:t xml:space="preserve">, </w:t>
      </w:r>
      <w:hyperlink r:id="rId150" w:history="1">
        <w:r w:rsidRPr="00572B3A">
          <w:rPr>
            <w:rStyle w:val="ad"/>
            <w:rFonts w:ascii="Arial" w:hAnsi="Arial" w:cs="Arial"/>
            <w:color w:val="auto"/>
            <w:sz w:val="24"/>
            <w:szCs w:val="24"/>
            <w:u w:val="none"/>
          </w:rPr>
          <w:t>71.12</w:t>
        </w:r>
      </w:hyperlink>
      <w:r w:rsidRPr="00572B3A">
        <w:rPr>
          <w:rFonts w:ascii="Arial" w:hAnsi="Arial" w:cs="Arial"/>
          <w:sz w:val="24"/>
          <w:szCs w:val="24"/>
        </w:rPr>
        <w:t xml:space="preserve">, </w:t>
      </w:r>
      <w:hyperlink r:id="rId151" w:history="1">
        <w:r w:rsidRPr="00572B3A">
          <w:rPr>
            <w:rStyle w:val="ad"/>
            <w:rFonts w:ascii="Arial" w:hAnsi="Arial" w:cs="Arial"/>
            <w:color w:val="auto"/>
            <w:sz w:val="24"/>
            <w:szCs w:val="24"/>
            <w:u w:val="none"/>
          </w:rPr>
          <w:t>73.11</w:t>
        </w:r>
      </w:hyperlink>
      <w:r w:rsidRPr="00572B3A">
        <w:rPr>
          <w:rFonts w:ascii="Arial" w:hAnsi="Arial" w:cs="Arial"/>
          <w:sz w:val="24"/>
          <w:szCs w:val="24"/>
        </w:rPr>
        <w:t xml:space="preserve">, </w:t>
      </w:r>
      <w:hyperlink r:id="rId152" w:history="1">
        <w:r w:rsidRPr="00572B3A">
          <w:rPr>
            <w:rStyle w:val="ad"/>
            <w:rFonts w:ascii="Arial" w:hAnsi="Arial" w:cs="Arial"/>
            <w:color w:val="auto"/>
            <w:sz w:val="24"/>
            <w:szCs w:val="24"/>
            <w:u w:val="none"/>
          </w:rPr>
          <w:t>74.10</w:t>
        </w:r>
      </w:hyperlink>
      <w:r w:rsidRPr="00572B3A">
        <w:rPr>
          <w:rFonts w:ascii="Arial" w:hAnsi="Arial" w:cs="Arial"/>
          <w:sz w:val="24"/>
          <w:szCs w:val="24"/>
        </w:rPr>
        <w:t xml:space="preserve">, </w:t>
      </w:r>
      <w:hyperlink r:id="rId153" w:history="1">
        <w:r w:rsidRPr="00572B3A">
          <w:rPr>
            <w:rStyle w:val="ad"/>
            <w:rFonts w:ascii="Arial" w:hAnsi="Arial" w:cs="Arial"/>
            <w:color w:val="auto"/>
            <w:sz w:val="24"/>
            <w:szCs w:val="24"/>
            <w:u w:val="none"/>
          </w:rPr>
          <w:t>74.20</w:t>
        </w:r>
      </w:hyperlink>
      <w:r w:rsidRPr="00572B3A">
        <w:rPr>
          <w:rFonts w:ascii="Arial" w:hAnsi="Arial" w:cs="Arial"/>
          <w:sz w:val="24"/>
          <w:szCs w:val="24"/>
        </w:rPr>
        <w:t xml:space="preserve">, </w:t>
      </w:r>
      <w:hyperlink r:id="rId154" w:history="1">
        <w:r w:rsidRPr="00572B3A">
          <w:rPr>
            <w:rStyle w:val="ad"/>
            <w:rFonts w:ascii="Arial" w:hAnsi="Arial" w:cs="Arial"/>
            <w:color w:val="auto"/>
            <w:sz w:val="24"/>
            <w:szCs w:val="24"/>
            <w:u w:val="none"/>
          </w:rPr>
          <w:t>74.30</w:t>
        </w:r>
      </w:hyperlink>
      <w:r w:rsidRPr="00572B3A">
        <w:rPr>
          <w:rFonts w:ascii="Arial" w:hAnsi="Arial" w:cs="Arial"/>
          <w:sz w:val="24"/>
          <w:szCs w:val="24"/>
        </w:rPr>
        <w:t xml:space="preserve"> и </w:t>
      </w:r>
      <w:hyperlink r:id="rId155" w:history="1">
        <w:r w:rsidRPr="00572B3A">
          <w:rPr>
            <w:rStyle w:val="ad"/>
            <w:rFonts w:ascii="Arial" w:hAnsi="Arial" w:cs="Arial"/>
            <w:color w:val="auto"/>
            <w:sz w:val="24"/>
            <w:szCs w:val="24"/>
            <w:u w:val="none"/>
          </w:rPr>
          <w:t>класс 75</w:t>
        </w:r>
      </w:hyperlink>
      <w:r w:rsidRPr="00572B3A">
        <w:rPr>
          <w:rFonts w:ascii="Arial" w:hAnsi="Arial" w:cs="Arial"/>
          <w:sz w:val="24"/>
          <w:szCs w:val="24"/>
        </w:rPr>
        <w:t xml:space="preserve"> раздела М, </w:t>
      </w:r>
      <w:hyperlink r:id="rId156" w:history="1">
        <w:r w:rsidRPr="00572B3A">
          <w:rPr>
            <w:rStyle w:val="ad"/>
            <w:rFonts w:ascii="Arial" w:hAnsi="Arial" w:cs="Arial"/>
            <w:color w:val="auto"/>
            <w:sz w:val="24"/>
            <w:szCs w:val="24"/>
            <w:u w:val="none"/>
          </w:rPr>
          <w:t>раздел Р</w:t>
        </w:r>
      </w:hyperlink>
      <w:r w:rsidRPr="00572B3A">
        <w:rPr>
          <w:rFonts w:ascii="Arial" w:hAnsi="Arial" w:cs="Arial"/>
          <w:sz w:val="24"/>
          <w:szCs w:val="24"/>
        </w:rPr>
        <w:t xml:space="preserve">, </w:t>
      </w:r>
      <w:hyperlink r:id="rId157" w:history="1">
        <w:r w:rsidRPr="00572B3A">
          <w:rPr>
            <w:rStyle w:val="ad"/>
            <w:rFonts w:ascii="Arial" w:hAnsi="Arial" w:cs="Arial"/>
            <w:color w:val="auto"/>
            <w:sz w:val="24"/>
            <w:szCs w:val="24"/>
            <w:u w:val="none"/>
          </w:rPr>
          <w:t>раздел Q</w:t>
        </w:r>
      </w:hyperlink>
      <w:r w:rsidRPr="00572B3A">
        <w:rPr>
          <w:rFonts w:ascii="Arial" w:hAnsi="Arial" w:cs="Arial"/>
          <w:sz w:val="24"/>
          <w:szCs w:val="24"/>
        </w:rPr>
        <w:t xml:space="preserve">; </w:t>
      </w:r>
      <w:hyperlink r:id="rId158" w:history="1">
        <w:r w:rsidRPr="00572B3A">
          <w:rPr>
            <w:rStyle w:val="ad"/>
            <w:rFonts w:ascii="Arial" w:hAnsi="Arial" w:cs="Arial"/>
            <w:color w:val="auto"/>
            <w:sz w:val="24"/>
            <w:szCs w:val="24"/>
            <w:u w:val="none"/>
          </w:rPr>
          <w:t>раздела R</w:t>
        </w:r>
      </w:hyperlink>
      <w:r w:rsidRPr="00572B3A">
        <w:rPr>
          <w:rFonts w:ascii="Arial" w:hAnsi="Arial" w:cs="Arial"/>
          <w:sz w:val="24"/>
          <w:szCs w:val="24"/>
        </w:rPr>
        <w:t xml:space="preserve"> (за исключением </w:t>
      </w:r>
      <w:hyperlink r:id="rId159" w:history="1">
        <w:r w:rsidRPr="00572B3A">
          <w:rPr>
            <w:rStyle w:val="ad"/>
            <w:rFonts w:ascii="Arial" w:hAnsi="Arial" w:cs="Arial"/>
            <w:color w:val="auto"/>
            <w:sz w:val="24"/>
            <w:szCs w:val="24"/>
            <w:u w:val="none"/>
          </w:rPr>
          <w:t>класса 92</w:t>
        </w:r>
      </w:hyperlink>
      <w:r w:rsidRPr="00572B3A">
        <w:rPr>
          <w:rFonts w:ascii="Arial" w:hAnsi="Arial" w:cs="Arial"/>
          <w:sz w:val="24"/>
          <w:szCs w:val="24"/>
        </w:rPr>
        <w:t xml:space="preserve">), </w:t>
      </w:r>
      <w:hyperlink r:id="rId160" w:history="1">
        <w:r w:rsidRPr="00572B3A">
          <w:rPr>
            <w:rStyle w:val="ad"/>
            <w:rFonts w:ascii="Arial" w:hAnsi="Arial" w:cs="Arial"/>
            <w:color w:val="auto"/>
            <w:sz w:val="24"/>
            <w:szCs w:val="24"/>
            <w:u w:val="none"/>
          </w:rPr>
          <w:t>класс 95</w:t>
        </w:r>
      </w:hyperlink>
      <w:r w:rsidRPr="00572B3A">
        <w:rPr>
          <w:rFonts w:ascii="Arial" w:hAnsi="Arial" w:cs="Arial"/>
          <w:sz w:val="24"/>
          <w:szCs w:val="24"/>
        </w:rPr>
        <w:t xml:space="preserve"> и </w:t>
      </w:r>
      <w:hyperlink r:id="rId161" w:history="1">
        <w:r w:rsidRPr="00572B3A">
          <w:rPr>
            <w:rStyle w:val="ad"/>
            <w:rFonts w:ascii="Arial" w:hAnsi="Arial" w:cs="Arial"/>
            <w:color w:val="auto"/>
            <w:sz w:val="24"/>
            <w:szCs w:val="24"/>
            <w:u w:val="none"/>
          </w:rPr>
          <w:t>группы 96.01</w:t>
        </w:r>
      </w:hyperlink>
      <w:r w:rsidRPr="00572B3A">
        <w:rPr>
          <w:rFonts w:ascii="Arial" w:hAnsi="Arial" w:cs="Arial"/>
          <w:sz w:val="24"/>
          <w:szCs w:val="24"/>
        </w:rPr>
        <w:t xml:space="preserve">, </w:t>
      </w:r>
      <w:hyperlink r:id="rId162" w:history="1">
        <w:r w:rsidRPr="00572B3A">
          <w:rPr>
            <w:rStyle w:val="ad"/>
            <w:rFonts w:ascii="Arial" w:hAnsi="Arial" w:cs="Arial"/>
            <w:color w:val="auto"/>
            <w:sz w:val="24"/>
            <w:szCs w:val="24"/>
            <w:u w:val="none"/>
          </w:rPr>
          <w:t>96.02</w:t>
        </w:r>
      </w:hyperlink>
      <w:r w:rsidRPr="00572B3A">
        <w:rPr>
          <w:rFonts w:ascii="Arial" w:hAnsi="Arial" w:cs="Arial"/>
          <w:sz w:val="24"/>
          <w:szCs w:val="24"/>
        </w:rPr>
        <w:t xml:space="preserve">, </w:t>
      </w:r>
      <w:hyperlink r:id="rId163" w:history="1">
        <w:r w:rsidRPr="00572B3A">
          <w:rPr>
            <w:rStyle w:val="ad"/>
            <w:rFonts w:ascii="Arial" w:hAnsi="Arial" w:cs="Arial"/>
            <w:color w:val="auto"/>
            <w:sz w:val="24"/>
            <w:szCs w:val="24"/>
            <w:u w:val="none"/>
          </w:rPr>
          <w:t>96.04</w:t>
        </w:r>
      </w:hyperlink>
      <w:r w:rsidRPr="00572B3A">
        <w:rPr>
          <w:rFonts w:ascii="Arial" w:hAnsi="Arial" w:cs="Arial"/>
          <w:sz w:val="24"/>
          <w:szCs w:val="24"/>
        </w:rPr>
        <w:t xml:space="preserve">, </w:t>
      </w:r>
      <w:hyperlink r:id="rId164" w:history="1">
        <w:r w:rsidRPr="00572B3A">
          <w:rPr>
            <w:rStyle w:val="ad"/>
            <w:rFonts w:ascii="Arial" w:hAnsi="Arial" w:cs="Arial"/>
            <w:color w:val="auto"/>
            <w:sz w:val="24"/>
            <w:szCs w:val="24"/>
            <w:u w:val="none"/>
          </w:rPr>
          <w:t>96.09</w:t>
        </w:r>
      </w:hyperlink>
      <w:r w:rsidRPr="00572B3A">
        <w:rPr>
          <w:rFonts w:ascii="Arial" w:hAnsi="Arial" w:cs="Arial"/>
          <w:sz w:val="24"/>
          <w:szCs w:val="24"/>
        </w:rPr>
        <w:t xml:space="preserve"> раздела S ОКВЭД;</w:t>
      </w:r>
    </w:p>
    <w:p w14:paraId="312BE06A"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 xml:space="preserve">- субсидии субъектам МСП на реализацию проектов по созданию и (или) благоустройству объектов дорожного сервиса по видам деятельности, включенным в </w:t>
      </w:r>
      <w:hyperlink r:id="rId165" w:history="1">
        <w:r w:rsidRPr="00572B3A">
          <w:rPr>
            <w:rStyle w:val="ad"/>
            <w:rFonts w:ascii="Arial" w:hAnsi="Arial" w:cs="Arial"/>
            <w:color w:val="auto"/>
            <w:sz w:val="24"/>
            <w:szCs w:val="24"/>
            <w:u w:val="none"/>
          </w:rPr>
          <w:t>группу 45.2</w:t>
        </w:r>
      </w:hyperlink>
      <w:r w:rsidRPr="00572B3A">
        <w:rPr>
          <w:rFonts w:ascii="Arial" w:hAnsi="Arial" w:cs="Arial"/>
          <w:sz w:val="24"/>
          <w:szCs w:val="24"/>
        </w:rPr>
        <w:t xml:space="preserve">, подгруппу </w:t>
      </w:r>
      <w:hyperlink r:id="rId166" w:history="1">
        <w:r w:rsidRPr="00572B3A">
          <w:rPr>
            <w:rStyle w:val="ad"/>
            <w:rFonts w:ascii="Arial" w:hAnsi="Arial" w:cs="Arial"/>
            <w:color w:val="auto"/>
            <w:sz w:val="24"/>
            <w:szCs w:val="24"/>
            <w:u w:val="none"/>
          </w:rPr>
          <w:t>45.32</w:t>
        </w:r>
      </w:hyperlink>
      <w:r w:rsidRPr="00572B3A">
        <w:rPr>
          <w:rFonts w:ascii="Arial" w:hAnsi="Arial" w:cs="Arial"/>
          <w:sz w:val="24"/>
          <w:szCs w:val="24"/>
        </w:rPr>
        <w:t xml:space="preserve">, подгруппу </w:t>
      </w:r>
      <w:hyperlink r:id="rId167" w:history="1">
        <w:r w:rsidRPr="00572B3A">
          <w:rPr>
            <w:rStyle w:val="ad"/>
            <w:rFonts w:ascii="Arial" w:hAnsi="Arial" w:cs="Arial"/>
            <w:color w:val="auto"/>
            <w:sz w:val="24"/>
            <w:szCs w:val="24"/>
            <w:u w:val="none"/>
          </w:rPr>
          <w:t>45.40.5</w:t>
        </w:r>
      </w:hyperlink>
      <w:r w:rsidRPr="00572B3A">
        <w:rPr>
          <w:rFonts w:ascii="Arial" w:hAnsi="Arial" w:cs="Arial"/>
          <w:sz w:val="24"/>
          <w:szCs w:val="24"/>
        </w:rPr>
        <w:t xml:space="preserve">, </w:t>
      </w:r>
      <w:hyperlink r:id="rId168" w:history="1">
        <w:r w:rsidRPr="00572B3A">
          <w:rPr>
            <w:rStyle w:val="ad"/>
            <w:rFonts w:ascii="Arial" w:hAnsi="Arial" w:cs="Arial"/>
            <w:color w:val="auto"/>
            <w:sz w:val="24"/>
            <w:szCs w:val="24"/>
            <w:u w:val="none"/>
          </w:rPr>
          <w:t>класс 47</w:t>
        </w:r>
      </w:hyperlink>
      <w:r w:rsidRPr="00572B3A">
        <w:rPr>
          <w:rFonts w:ascii="Arial" w:hAnsi="Arial" w:cs="Arial"/>
          <w:sz w:val="24"/>
          <w:szCs w:val="24"/>
        </w:rPr>
        <w:t xml:space="preserve"> раздела G, а также по видам деятельности, включенным в </w:t>
      </w:r>
      <w:hyperlink r:id="rId169" w:history="1">
        <w:r w:rsidRPr="00572B3A">
          <w:rPr>
            <w:rStyle w:val="ad"/>
            <w:rFonts w:ascii="Arial" w:hAnsi="Arial" w:cs="Arial"/>
            <w:color w:val="auto"/>
            <w:sz w:val="24"/>
            <w:szCs w:val="24"/>
            <w:u w:val="none"/>
          </w:rPr>
          <w:t>раздел I</w:t>
        </w:r>
      </w:hyperlink>
      <w:r w:rsidRPr="00572B3A">
        <w:rPr>
          <w:rFonts w:ascii="Arial" w:hAnsi="Arial" w:cs="Arial"/>
          <w:sz w:val="24"/>
          <w:szCs w:val="24"/>
        </w:rPr>
        <w:t xml:space="preserve"> ОКВЭД;</w:t>
      </w:r>
    </w:p>
    <w:p w14:paraId="7B4D22CA"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 xml:space="preserve">- субсидии субъектам МСП на реализацию проектов в сфере производства товаров (работ, услуг), за исключением видов деятельности, включенных в </w:t>
      </w:r>
      <w:hyperlink r:id="rId170" w:history="1">
        <w:r w:rsidRPr="00572B3A">
          <w:rPr>
            <w:rStyle w:val="ad"/>
            <w:rFonts w:ascii="Arial" w:hAnsi="Arial" w:cs="Arial"/>
            <w:color w:val="auto"/>
            <w:sz w:val="24"/>
            <w:szCs w:val="24"/>
            <w:u w:val="none"/>
          </w:rPr>
          <w:t>класс 12</w:t>
        </w:r>
      </w:hyperlink>
      <w:r w:rsidRPr="00572B3A">
        <w:rPr>
          <w:rFonts w:ascii="Arial" w:hAnsi="Arial" w:cs="Arial"/>
          <w:sz w:val="24"/>
          <w:szCs w:val="24"/>
        </w:rPr>
        <w:t xml:space="preserve"> раздела C, </w:t>
      </w:r>
      <w:hyperlink r:id="rId171" w:history="1">
        <w:r w:rsidRPr="00572B3A">
          <w:rPr>
            <w:rStyle w:val="ad"/>
            <w:rFonts w:ascii="Arial" w:hAnsi="Arial" w:cs="Arial"/>
            <w:color w:val="auto"/>
            <w:sz w:val="24"/>
            <w:szCs w:val="24"/>
            <w:u w:val="none"/>
          </w:rPr>
          <w:t>класс 92</w:t>
        </w:r>
      </w:hyperlink>
      <w:r w:rsidRPr="00572B3A">
        <w:rPr>
          <w:rFonts w:ascii="Arial" w:hAnsi="Arial" w:cs="Arial"/>
          <w:sz w:val="24"/>
          <w:szCs w:val="24"/>
        </w:rPr>
        <w:t xml:space="preserve"> раздела R, </w:t>
      </w:r>
      <w:hyperlink r:id="rId172" w:history="1">
        <w:r w:rsidRPr="00572B3A">
          <w:rPr>
            <w:rStyle w:val="ad"/>
            <w:rFonts w:ascii="Arial" w:hAnsi="Arial" w:cs="Arial"/>
            <w:color w:val="auto"/>
            <w:sz w:val="24"/>
            <w:szCs w:val="24"/>
            <w:u w:val="none"/>
          </w:rPr>
          <w:t>разделы A</w:t>
        </w:r>
      </w:hyperlink>
      <w:r w:rsidRPr="00572B3A">
        <w:rPr>
          <w:rFonts w:ascii="Arial" w:hAnsi="Arial" w:cs="Arial"/>
          <w:sz w:val="24"/>
          <w:szCs w:val="24"/>
        </w:rPr>
        <w:t xml:space="preserve"> (за исключением </w:t>
      </w:r>
      <w:hyperlink r:id="rId173" w:history="1">
        <w:r w:rsidRPr="00572B3A">
          <w:rPr>
            <w:rStyle w:val="ad"/>
            <w:rFonts w:ascii="Arial" w:hAnsi="Arial" w:cs="Arial"/>
            <w:color w:val="auto"/>
            <w:sz w:val="24"/>
            <w:szCs w:val="24"/>
            <w:u w:val="none"/>
          </w:rPr>
          <w:t>классов 02</w:t>
        </w:r>
      </w:hyperlink>
      <w:r w:rsidRPr="00572B3A">
        <w:rPr>
          <w:rFonts w:ascii="Arial" w:hAnsi="Arial" w:cs="Arial"/>
          <w:sz w:val="24"/>
          <w:szCs w:val="24"/>
        </w:rPr>
        <w:t xml:space="preserve">, </w:t>
      </w:r>
      <w:hyperlink r:id="rId174" w:history="1">
        <w:r w:rsidRPr="00572B3A">
          <w:rPr>
            <w:rStyle w:val="ad"/>
            <w:rFonts w:ascii="Arial" w:hAnsi="Arial" w:cs="Arial"/>
            <w:color w:val="auto"/>
            <w:sz w:val="24"/>
            <w:szCs w:val="24"/>
            <w:u w:val="none"/>
          </w:rPr>
          <w:t>03</w:t>
        </w:r>
      </w:hyperlink>
      <w:r w:rsidRPr="00572B3A">
        <w:rPr>
          <w:rFonts w:ascii="Arial" w:hAnsi="Arial" w:cs="Arial"/>
          <w:sz w:val="24"/>
          <w:szCs w:val="24"/>
        </w:rPr>
        <w:t xml:space="preserve">), </w:t>
      </w:r>
      <w:hyperlink r:id="rId175" w:history="1">
        <w:r w:rsidRPr="00572B3A">
          <w:rPr>
            <w:rStyle w:val="ad"/>
            <w:rFonts w:ascii="Arial" w:hAnsi="Arial" w:cs="Arial"/>
            <w:color w:val="auto"/>
            <w:sz w:val="24"/>
            <w:szCs w:val="24"/>
            <w:u w:val="none"/>
          </w:rPr>
          <w:t>B</w:t>
        </w:r>
      </w:hyperlink>
      <w:r w:rsidRPr="00572B3A">
        <w:rPr>
          <w:rFonts w:ascii="Arial" w:hAnsi="Arial" w:cs="Arial"/>
          <w:sz w:val="24"/>
          <w:szCs w:val="24"/>
        </w:rPr>
        <w:t xml:space="preserve">, </w:t>
      </w:r>
      <w:hyperlink r:id="rId176" w:history="1">
        <w:r w:rsidRPr="00572B3A">
          <w:rPr>
            <w:rStyle w:val="ad"/>
            <w:rFonts w:ascii="Arial" w:hAnsi="Arial" w:cs="Arial"/>
            <w:color w:val="auto"/>
            <w:sz w:val="24"/>
            <w:szCs w:val="24"/>
            <w:u w:val="none"/>
          </w:rPr>
          <w:t>D</w:t>
        </w:r>
      </w:hyperlink>
      <w:r w:rsidRPr="00572B3A">
        <w:rPr>
          <w:rFonts w:ascii="Arial" w:hAnsi="Arial" w:cs="Arial"/>
          <w:sz w:val="24"/>
          <w:szCs w:val="24"/>
        </w:rPr>
        <w:t xml:space="preserve"> (за исключением </w:t>
      </w:r>
      <w:hyperlink r:id="rId177" w:history="1">
        <w:r w:rsidRPr="00572B3A">
          <w:rPr>
            <w:rStyle w:val="ad"/>
            <w:rFonts w:ascii="Arial" w:hAnsi="Arial" w:cs="Arial"/>
            <w:color w:val="auto"/>
            <w:sz w:val="24"/>
            <w:szCs w:val="24"/>
            <w:u w:val="none"/>
          </w:rPr>
          <w:t>группы 35.1</w:t>
        </w:r>
      </w:hyperlink>
      <w:r w:rsidRPr="00572B3A">
        <w:rPr>
          <w:rFonts w:ascii="Arial" w:hAnsi="Arial" w:cs="Arial"/>
          <w:sz w:val="24"/>
          <w:szCs w:val="24"/>
        </w:rPr>
        <w:t xml:space="preserve"> раздела D (для субъектов МСП,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 отнесенных к труднодоступным и отдаленным местностям Красноярского края </w:t>
      </w:r>
      <w:hyperlink r:id="rId178" w:history="1">
        <w:r w:rsidRPr="00572B3A">
          <w:rPr>
            <w:rStyle w:val="ad"/>
            <w:rFonts w:ascii="Arial" w:hAnsi="Arial" w:cs="Arial"/>
            <w:color w:val="auto"/>
            <w:sz w:val="24"/>
            <w:szCs w:val="24"/>
            <w:u w:val="none"/>
          </w:rPr>
          <w:t>Законом</w:t>
        </w:r>
      </w:hyperlink>
      <w:r w:rsidRPr="00572B3A">
        <w:rPr>
          <w:rFonts w:ascii="Arial" w:hAnsi="Arial" w:cs="Arial"/>
          <w:sz w:val="24"/>
          <w:szCs w:val="24"/>
        </w:rPr>
        <w:t xml:space="preserve"> края № 16-3747, и (или) включенных в </w:t>
      </w:r>
      <w:hyperlink r:id="rId179" w:history="1">
        <w:r w:rsidRPr="00572B3A">
          <w:rPr>
            <w:rStyle w:val="ad"/>
            <w:rFonts w:ascii="Arial" w:hAnsi="Arial" w:cs="Arial"/>
            <w:color w:val="auto"/>
            <w:sz w:val="24"/>
            <w:szCs w:val="24"/>
            <w:u w:val="none"/>
          </w:rPr>
          <w:t>перечень</w:t>
        </w:r>
      </w:hyperlink>
      <w:r w:rsidRPr="00572B3A">
        <w:rPr>
          <w:rFonts w:ascii="Arial" w:hAnsi="Arial" w:cs="Arial"/>
          <w:sz w:val="24"/>
          <w:szCs w:val="24"/>
        </w:rPr>
        <w:t xml:space="preserve"> удаленных и труднодоступных территорий Красноярского края, утвержденный Постановлением № 286-п), </w:t>
      </w:r>
      <w:hyperlink r:id="rId180" w:history="1">
        <w:r w:rsidRPr="00572B3A">
          <w:rPr>
            <w:rStyle w:val="ad"/>
            <w:rFonts w:ascii="Arial" w:hAnsi="Arial" w:cs="Arial"/>
            <w:color w:val="auto"/>
            <w:sz w:val="24"/>
            <w:szCs w:val="24"/>
            <w:u w:val="none"/>
          </w:rPr>
          <w:t>E</w:t>
        </w:r>
      </w:hyperlink>
      <w:r w:rsidRPr="00572B3A">
        <w:rPr>
          <w:rFonts w:ascii="Arial" w:hAnsi="Arial" w:cs="Arial"/>
          <w:sz w:val="24"/>
          <w:szCs w:val="24"/>
        </w:rPr>
        <w:t xml:space="preserve"> (за исключением </w:t>
      </w:r>
      <w:hyperlink r:id="rId181" w:history="1">
        <w:r w:rsidRPr="00572B3A">
          <w:rPr>
            <w:rStyle w:val="ad"/>
            <w:rFonts w:ascii="Arial" w:hAnsi="Arial" w:cs="Arial"/>
            <w:color w:val="auto"/>
            <w:sz w:val="24"/>
            <w:szCs w:val="24"/>
            <w:u w:val="none"/>
          </w:rPr>
          <w:t>классов 38</w:t>
        </w:r>
      </w:hyperlink>
      <w:r w:rsidRPr="00572B3A">
        <w:rPr>
          <w:rFonts w:ascii="Arial" w:hAnsi="Arial" w:cs="Arial"/>
          <w:sz w:val="24"/>
          <w:szCs w:val="24"/>
        </w:rPr>
        <w:t xml:space="preserve">, </w:t>
      </w:r>
      <w:hyperlink r:id="rId182" w:history="1">
        <w:r w:rsidRPr="00572B3A">
          <w:rPr>
            <w:rStyle w:val="ad"/>
            <w:rFonts w:ascii="Arial" w:hAnsi="Arial" w:cs="Arial"/>
            <w:color w:val="auto"/>
            <w:sz w:val="24"/>
            <w:szCs w:val="24"/>
            <w:u w:val="none"/>
          </w:rPr>
          <w:t>39</w:t>
        </w:r>
      </w:hyperlink>
      <w:r w:rsidRPr="00572B3A">
        <w:rPr>
          <w:rFonts w:ascii="Arial" w:hAnsi="Arial" w:cs="Arial"/>
          <w:sz w:val="24"/>
          <w:szCs w:val="24"/>
        </w:rPr>
        <w:t xml:space="preserve">), </w:t>
      </w:r>
      <w:hyperlink r:id="rId183" w:history="1">
        <w:r w:rsidRPr="00572B3A">
          <w:rPr>
            <w:rStyle w:val="ad"/>
            <w:rFonts w:ascii="Arial" w:hAnsi="Arial" w:cs="Arial"/>
            <w:color w:val="auto"/>
            <w:sz w:val="24"/>
            <w:szCs w:val="24"/>
            <w:u w:val="none"/>
          </w:rPr>
          <w:t>G</w:t>
        </w:r>
      </w:hyperlink>
      <w:r w:rsidRPr="00572B3A">
        <w:rPr>
          <w:rFonts w:ascii="Arial" w:hAnsi="Arial" w:cs="Arial"/>
          <w:sz w:val="24"/>
          <w:szCs w:val="24"/>
        </w:rPr>
        <w:t xml:space="preserve">, </w:t>
      </w:r>
      <w:hyperlink r:id="rId184" w:history="1">
        <w:r w:rsidRPr="00572B3A">
          <w:rPr>
            <w:rStyle w:val="ad"/>
            <w:rFonts w:ascii="Arial" w:hAnsi="Arial" w:cs="Arial"/>
            <w:color w:val="auto"/>
            <w:sz w:val="24"/>
            <w:szCs w:val="24"/>
            <w:u w:val="none"/>
          </w:rPr>
          <w:t>K</w:t>
        </w:r>
      </w:hyperlink>
      <w:r w:rsidRPr="00572B3A">
        <w:rPr>
          <w:rFonts w:ascii="Arial" w:hAnsi="Arial" w:cs="Arial"/>
          <w:sz w:val="24"/>
          <w:szCs w:val="24"/>
        </w:rPr>
        <w:t xml:space="preserve">, </w:t>
      </w:r>
      <w:hyperlink r:id="rId185" w:history="1">
        <w:r w:rsidRPr="00572B3A">
          <w:rPr>
            <w:rStyle w:val="ad"/>
            <w:rFonts w:ascii="Arial" w:hAnsi="Arial" w:cs="Arial"/>
            <w:color w:val="auto"/>
            <w:sz w:val="24"/>
            <w:szCs w:val="24"/>
            <w:u w:val="none"/>
          </w:rPr>
          <w:t>L</w:t>
        </w:r>
      </w:hyperlink>
      <w:r w:rsidRPr="00572B3A">
        <w:rPr>
          <w:rFonts w:ascii="Arial" w:hAnsi="Arial" w:cs="Arial"/>
          <w:sz w:val="24"/>
          <w:szCs w:val="24"/>
        </w:rPr>
        <w:t xml:space="preserve">, </w:t>
      </w:r>
      <w:hyperlink r:id="rId186" w:history="1">
        <w:r w:rsidRPr="00572B3A">
          <w:rPr>
            <w:rStyle w:val="ad"/>
            <w:rFonts w:ascii="Arial" w:hAnsi="Arial" w:cs="Arial"/>
            <w:color w:val="auto"/>
            <w:sz w:val="24"/>
            <w:szCs w:val="24"/>
            <w:u w:val="none"/>
          </w:rPr>
          <w:t>M</w:t>
        </w:r>
      </w:hyperlink>
      <w:r w:rsidRPr="00572B3A">
        <w:rPr>
          <w:rFonts w:ascii="Arial" w:hAnsi="Arial" w:cs="Arial"/>
          <w:sz w:val="24"/>
          <w:szCs w:val="24"/>
        </w:rPr>
        <w:t xml:space="preserve">, </w:t>
      </w:r>
      <w:hyperlink r:id="rId187" w:history="1">
        <w:r w:rsidRPr="00572B3A">
          <w:rPr>
            <w:rStyle w:val="ad"/>
            <w:rFonts w:ascii="Arial" w:hAnsi="Arial" w:cs="Arial"/>
            <w:color w:val="auto"/>
            <w:sz w:val="24"/>
            <w:szCs w:val="24"/>
            <w:u w:val="none"/>
          </w:rPr>
          <w:t>N</w:t>
        </w:r>
      </w:hyperlink>
      <w:r w:rsidRPr="00572B3A">
        <w:rPr>
          <w:rFonts w:ascii="Arial" w:hAnsi="Arial" w:cs="Arial"/>
          <w:sz w:val="24"/>
          <w:szCs w:val="24"/>
        </w:rPr>
        <w:t xml:space="preserve">, </w:t>
      </w:r>
      <w:hyperlink r:id="rId188" w:history="1">
        <w:r w:rsidRPr="00572B3A">
          <w:rPr>
            <w:rStyle w:val="ad"/>
            <w:rFonts w:ascii="Arial" w:hAnsi="Arial" w:cs="Arial"/>
            <w:color w:val="auto"/>
            <w:sz w:val="24"/>
            <w:szCs w:val="24"/>
            <w:u w:val="none"/>
          </w:rPr>
          <w:t>O</w:t>
        </w:r>
      </w:hyperlink>
      <w:r w:rsidRPr="00572B3A">
        <w:rPr>
          <w:rFonts w:ascii="Arial" w:hAnsi="Arial" w:cs="Arial"/>
          <w:sz w:val="24"/>
          <w:szCs w:val="24"/>
        </w:rPr>
        <w:t xml:space="preserve">, </w:t>
      </w:r>
      <w:hyperlink r:id="rId189" w:history="1">
        <w:r w:rsidRPr="00572B3A">
          <w:rPr>
            <w:rStyle w:val="ad"/>
            <w:rFonts w:ascii="Arial" w:hAnsi="Arial" w:cs="Arial"/>
            <w:color w:val="auto"/>
            <w:sz w:val="24"/>
            <w:szCs w:val="24"/>
            <w:u w:val="none"/>
          </w:rPr>
          <w:t>S</w:t>
        </w:r>
      </w:hyperlink>
      <w:r w:rsidRPr="00572B3A">
        <w:rPr>
          <w:rFonts w:ascii="Arial" w:hAnsi="Arial" w:cs="Arial"/>
          <w:sz w:val="24"/>
          <w:szCs w:val="24"/>
        </w:rPr>
        <w:t xml:space="preserve"> (за исключением </w:t>
      </w:r>
      <w:hyperlink r:id="rId190" w:history="1">
        <w:r w:rsidRPr="00572B3A">
          <w:rPr>
            <w:rStyle w:val="ad"/>
            <w:rFonts w:ascii="Arial" w:hAnsi="Arial" w:cs="Arial"/>
            <w:color w:val="auto"/>
            <w:sz w:val="24"/>
            <w:szCs w:val="24"/>
            <w:u w:val="none"/>
          </w:rPr>
          <w:t>группы 96.04</w:t>
        </w:r>
      </w:hyperlink>
      <w:r w:rsidRPr="00572B3A">
        <w:rPr>
          <w:rFonts w:ascii="Arial" w:hAnsi="Arial" w:cs="Arial"/>
          <w:sz w:val="24"/>
          <w:szCs w:val="24"/>
        </w:rPr>
        <w:t xml:space="preserve">), </w:t>
      </w:r>
      <w:hyperlink r:id="rId191" w:history="1">
        <w:r w:rsidRPr="00572B3A">
          <w:rPr>
            <w:rStyle w:val="ad"/>
            <w:rFonts w:ascii="Arial" w:hAnsi="Arial" w:cs="Arial"/>
            <w:color w:val="auto"/>
            <w:sz w:val="24"/>
            <w:szCs w:val="24"/>
            <w:u w:val="none"/>
          </w:rPr>
          <w:t>T</w:t>
        </w:r>
      </w:hyperlink>
      <w:r w:rsidRPr="00572B3A">
        <w:rPr>
          <w:rFonts w:ascii="Arial" w:hAnsi="Arial" w:cs="Arial"/>
          <w:sz w:val="24"/>
          <w:szCs w:val="24"/>
        </w:rPr>
        <w:t xml:space="preserve">, </w:t>
      </w:r>
      <w:hyperlink r:id="rId192" w:history="1">
        <w:r w:rsidRPr="00572B3A">
          <w:rPr>
            <w:rStyle w:val="ad"/>
            <w:rFonts w:ascii="Arial" w:hAnsi="Arial" w:cs="Arial"/>
            <w:color w:val="auto"/>
            <w:sz w:val="24"/>
            <w:szCs w:val="24"/>
            <w:u w:val="none"/>
          </w:rPr>
          <w:t>U</w:t>
        </w:r>
      </w:hyperlink>
      <w:r w:rsidRPr="00572B3A">
        <w:rPr>
          <w:rFonts w:ascii="Arial" w:hAnsi="Arial" w:cs="Arial"/>
          <w:sz w:val="24"/>
          <w:szCs w:val="24"/>
        </w:rPr>
        <w:t xml:space="preserve"> ОКВЭД;</w:t>
      </w:r>
    </w:p>
    <w:p w14:paraId="593C88E1"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2) поддержка предоставляется на следующие цели:</w:t>
      </w:r>
    </w:p>
    <w:p w14:paraId="025C165B"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а) субъектам МСП и самозанятым гражданам на возмещение части затрат на реализацию проектов в сфере развития предпринимательской деятельности в течение двух календарных лет, предшествующих году подачи, и в году подачи в период до даты подачи в соответствующий орган местного самоуправления муниципального образования заявления о предоставлении поддержки и связанных с созданием и (или) развитием предпринимательской деятельности (далее - проекты в сфере развития), в том числе:</w:t>
      </w:r>
    </w:p>
    <w:p w14:paraId="21D242C7"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на возмещение части затрат на подключение к инженерной инфраструктуре, установку противопожарной сигнализации, аренду объектов государственного и муниципального имущества, текущему ремонту здания (помещения), приобретению техники, оборудования, мебели и оргтехники;</w:t>
      </w:r>
    </w:p>
    <w:p w14:paraId="1A589C19"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на возмещение части затрат, связанных с приобретением зданий (помещений), сооружений, земельных участков;</w:t>
      </w:r>
    </w:p>
    <w:p w14:paraId="5469205B"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на возмещение части затрат, связанных с оплатой первоначального (авансового) лизингового взноса и (или) очередных лизинговых платежей по заключенным договорам лизинга (сублизинга) оборудования;</w:t>
      </w:r>
    </w:p>
    <w:p w14:paraId="600B2284"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lastRenderedPageBreak/>
        <w:t>на возмещение части затрат на уплату процентов по кредитам на приобретение оборудования;</w:t>
      </w:r>
    </w:p>
    <w:p w14:paraId="26380B87"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на возмещение части затрат, связанных с сертификацией (декларированием) продукции (продовольственного сырья, товаров, работ, услуг), лицензированием деятельности;</w:t>
      </w:r>
    </w:p>
    <w:p w14:paraId="4F1F1142"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на возмещение части затрат, связанных с обучением, подготовкой и переподготовкой персонала;</w:t>
      </w:r>
    </w:p>
    <w:p w14:paraId="75E5FB4C"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на возмещение части затрат на выплату по передаче прав на франшизу (паушальный взнос);</w:t>
      </w:r>
    </w:p>
    <w:p w14:paraId="12E68926"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необходимого для осуществления предпринимательской деятельности;</w:t>
      </w:r>
    </w:p>
    <w:p w14:paraId="31283812"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 xml:space="preserve">на возмещение части затрат, связанных с проведением экспертизы о соответствии производимой продукции, </w:t>
      </w:r>
      <w:hyperlink r:id="rId193" w:history="1">
        <w:r w:rsidRPr="00572B3A">
          <w:rPr>
            <w:rStyle w:val="ad"/>
            <w:rFonts w:ascii="Arial" w:hAnsi="Arial" w:cs="Arial"/>
            <w:color w:val="auto"/>
            <w:sz w:val="24"/>
            <w:szCs w:val="24"/>
            <w:u w:val="none"/>
          </w:rPr>
          <w:t>требованиям</w:t>
        </w:r>
      </w:hyperlink>
      <w:r w:rsidRPr="00572B3A">
        <w:rPr>
          <w:rFonts w:ascii="Arial" w:hAnsi="Arial" w:cs="Arial"/>
          <w:sz w:val="24"/>
          <w:szCs w:val="24"/>
        </w:rPr>
        <w:t>, предъявляемым в целях ее отнесения к продукции, произведенной на территории Российской Федерации, утвержденным Постановлением Правительства Российской Федерации от 17.07.2015 № 719 «О подтверждении производства российской промышленной продукции» (далее - Постановление № 719);</w:t>
      </w:r>
    </w:p>
    <w:p w14:paraId="6EFBC608" w14:textId="77777777" w:rsidR="008857E7" w:rsidRPr="00572B3A" w:rsidRDefault="008857E7" w:rsidP="008857E7">
      <w:pPr>
        <w:pStyle w:val="ConsPlusNormal"/>
        <w:ind w:firstLine="709"/>
        <w:jc w:val="both"/>
        <w:rPr>
          <w:rFonts w:ascii="Arial" w:hAnsi="Arial" w:cs="Arial"/>
          <w:sz w:val="24"/>
          <w:szCs w:val="24"/>
        </w:rPr>
      </w:pPr>
      <w:bookmarkStart w:id="3" w:name="Par11"/>
      <w:bookmarkEnd w:id="3"/>
      <w:r w:rsidRPr="00572B3A">
        <w:rPr>
          <w:rFonts w:ascii="Arial" w:hAnsi="Arial" w:cs="Arial"/>
          <w:sz w:val="24"/>
          <w:szCs w:val="24"/>
        </w:rPr>
        <w:t>б) субъектам МСП на возмещение части затрат на реализацию проектов в сфере дорожного сервиса, понесенных в течение двух календарных лет, предшествующих году подачи, и в году подачи в период до даты подачи в соответствующий орган местного самоуправления муниципального образования заявления о предоставлении поддержки и связанных с созданием и (или) благоустройством объектов дорожного сервиса (далее - проекты в сфере дорожного сервиса), в том числе:</w:t>
      </w:r>
    </w:p>
    <w:p w14:paraId="4BE90349"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на возмещение части затрат, связанных с приведением объектов дорожного сервиса в соответствие с требованиями стандарта организации объектов дорожного сервиса и (или) правил благоустройства, утвержденных органом местного самоуправления муниципального образования, на территории которого планируется реализация проекта в сфере дорожного сервиса, включая затраты на их подключение к инженерной инфраструктуре, установку противопожарной сигнализации;</w:t>
      </w:r>
    </w:p>
    <w:p w14:paraId="452FF464"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на приобретение оборудования, необходимого для создания и (или) благоустройства объектов дорожного сервиса, его монтаж и пусконаладочные работы;</w:t>
      </w:r>
    </w:p>
    <w:p w14:paraId="5BBF773E"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на возмещение части затрат на уплату процентов по кредитам на приобретение оборудования, необходимого для создания и (или) благоустройства объектов дорожного сервиса;</w:t>
      </w:r>
    </w:p>
    <w:p w14:paraId="5B4E7A56"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проектов в сфере дорожного сервиса, необходимых для осуществления предпринимательской деятельности;</w:t>
      </w:r>
    </w:p>
    <w:p w14:paraId="6CB815E6"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 xml:space="preserve">в) </w:t>
      </w:r>
      <w:bookmarkStart w:id="4" w:name="P3422"/>
      <w:bookmarkEnd w:id="4"/>
      <w:r w:rsidRPr="00572B3A">
        <w:rPr>
          <w:rFonts w:ascii="Arial" w:hAnsi="Arial" w:cs="Arial"/>
          <w:sz w:val="24"/>
          <w:szCs w:val="24"/>
        </w:rPr>
        <w:t xml:space="preserve">субъектам МСП на возмещение части затрат на реализацию проектов в сфере производства, понесенных в течение двух календарных лет, предшествующих году подачи, и в году подачи в период до даты подачи в соответствующий орган местного самоуправления муниципального образования заявления о предоставлении поддержки и связанных с созданием нового или </w:t>
      </w:r>
      <w:r w:rsidRPr="00572B3A">
        <w:rPr>
          <w:rFonts w:ascii="Arial" w:hAnsi="Arial" w:cs="Arial"/>
          <w:sz w:val="24"/>
          <w:szCs w:val="24"/>
        </w:rPr>
        <w:lastRenderedPageBreak/>
        <w:t>развитием (модернизацией) действующего производства товаров (работ, услуг), в том числе:</w:t>
      </w:r>
    </w:p>
    <w:p w14:paraId="6D2CFE88" w14:textId="77777777" w:rsidR="008857E7" w:rsidRPr="00572B3A" w:rsidRDefault="008857E7" w:rsidP="008857E7">
      <w:pPr>
        <w:spacing w:after="0" w:line="240" w:lineRule="auto"/>
        <w:ind w:firstLine="709"/>
        <w:jc w:val="both"/>
        <w:rPr>
          <w:rFonts w:ascii="Arial" w:hAnsi="Arial" w:cs="Arial"/>
          <w:sz w:val="24"/>
          <w:szCs w:val="24"/>
        </w:rPr>
      </w:pPr>
      <w:r w:rsidRPr="00572B3A">
        <w:rPr>
          <w:rFonts w:ascii="Arial" w:hAnsi="Arial" w:cs="Arial"/>
          <w:sz w:val="24"/>
          <w:szCs w:val="24"/>
        </w:rPr>
        <w:t>на строительство, реконструкцию (техническое перевооружение), капитальный ремонт объектов капитального строительства, включая затраты на их подключение к инженерной инфраструктуре, установку противопожарной сигнализации;</w:t>
      </w:r>
    </w:p>
    <w:p w14:paraId="722D897C"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на приобретение оборудования, необходимого для осуществления предпринимательской деятельности, его монтаж и пусконаладочные работы, разработку и (или) приобретение прикладного программного обеспечения, обеспечивающего функционирование приобретаемого оборудования;</w:t>
      </w:r>
    </w:p>
    <w:p w14:paraId="58005168"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на лицензирование деятельности, сертификацию (декларирование) продукции (продовольственного сырья, товаров, работ, услуг);</w:t>
      </w:r>
    </w:p>
    <w:p w14:paraId="1F3FEA42"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на возмещение части затрат, связанных с оплатой первоначального (авансового) лизингового взноса и (или) очередных лизинговых платежей по заключенным договорам лизинга техники и оборудования, необходимых для осуществления предпринимательской деятельности;</w:t>
      </w:r>
    </w:p>
    <w:p w14:paraId="720AB9E5"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на возмещение части затрат на уплату процентов по кредитам на приобретение техники и оборудования, необходимых для осуществления предпринимательской деятельности;</w:t>
      </w:r>
    </w:p>
    <w:p w14:paraId="208A70D1"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 xml:space="preserve">на возмещение части затрат, связанных с проведением экспертизы о соответствии производимой продукции, </w:t>
      </w:r>
      <w:hyperlink r:id="rId194" w:history="1">
        <w:r w:rsidRPr="00572B3A">
          <w:rPr>
            <w:rFonts w:ascii="Arial" w:hAnsi="Arial" w:cs="Arial"/>
            <w:sz w:val="24"/>
            <w:szCs w:val="24"/>
          </w:rPr>
          <w:t>требованиям</w:t>
        </w:r>
      </w:hyperlink>
      <w:r w:rsidRPr="00572B3A">
        <w:rPr>
          <w:rFonts w:ascii="Arial" w:hAnsi="Arial" w:cs="Arial"/>
          <w:sz w:val="24"/>
          <w:szCs w:val="24"/>
        </w:rPr>
        <w:t>, предъявляемым в целях ее отнесения к продукции, произведенной на территории Российской Федерации, утвержденным Постановлением № 719;</w:t>
      </w:r>
    </w:p>
    <w:p w14:paraId="7A16C7AE" w14:textId="77777777" w:rsidR="008857E7" w:rsidRPr="00572B3A" w:rsidRDefault="008857E7" w:rsidP="008857E7">
      <w:pPr>
        <w:pStyle w:val="ConsPlusNormal"/>
        <w:ind w:firstLine="709"/>
        <w:jc w:val="both"/>
        <w:rPr>
          <w:rFonts w:ascii="Arial" w:eastAsiaTheme="minorHAnsi" w:hAnsi="Arial" w:cs="Arial"/>
          <w:sz w:val="24"/>
          <w:szCs w:val="24"/>
          <w:lang w:eastAsia="en-US"/>
        </w:rPr>
      </w:pPr>
      <w:r w:rsidRPr="00572B3A">
        <w:rPr>
          <w:rFonts w:ascii="Arial" w:eastAsiaTheme="minorHAnsi" w:hAnsi="Arial" w:cs="Arial"/>
          <w:sz w:val="24"/>
          <w:szCs w:val="24"/>
          <w:lang w:eastAsia="en-US"/>
        </w:rPr>
        <w:t>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проектов и необходимого для осуществления предпринимательской деятельности.</w:t>
      </w:r>
    </w:p>
    <w:p w14:paraId="56F76289"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 xml:space="preserve">Поддержка, предусмотренная </w:t>
      </w:r>
      <w:hyperlink w:anchor="Par11" w:history="1">
        <w:r w:rsidRPr="00572B3A">
          <w:rPr>
            <w:rStyle w:val="ad"/>
            <w:rFonts w:ascii="Arial" w:hAnsi="Arial" w:cs="Arial"/>
            <w:color w:val="auto"/>
            <w:sz w:val="24"/>
            <w:szCs w:val="24"/>
            <w:u w:val="none"/>
          </w:rPr>
          <w:t xml:space="preserve">подпунктом «б» подпункта </w:t>
        </w:r>
      </w:hyperlink>
      <w:r w:rsidRPr="00572B3A">
        <w:rPr>
          <w:rFonts w:ascii="Arial" w:hAnsi="Arial" w:cs="Arial"/>
          <w:sz w:val="24"/>
          <w:szCs w:val="24"/>
        </w:rPr>
        <w:t>2 настоящего пункта, не предоставляется субъектам МСП на возмещение затрат, связанных с укладкой асфальтобетонного покрытия, и затрат на проектирование, создание и обустройство переходно-скоростных полос;</w:t>
      </w:r>
    </w:p>
    <w:p w14:paraId="6B8BF337"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 xml:space="preserve">3) размер поддержки на возмещение произведенных затрат, указанных в </w:t>
      </w:r>
      <w:hyperlink r:id="rId195" w:history="1">
        <w:r w:rsidRPr="00572B3A">
          <w:rPr>
            <w:rStyle w:val="ad"/>
            <w:rFonts w:ascii="Arial" w:hAnsi="Arial" w:cs="Arial"/>
            <w:color w:val="auto"/>
            <w:sz w:val="24"/>
            <w:szCs w:val="24"/>
            <w:u w:val="none"/>
          </w:rPr>
          <w:t xml:space="preserve">подпункте </w:t>
        </w:r>
      </w:hyperlink>
      <w:r w:rsidRPr="00572B3A">
        <w:rPr>
          <w:rFonts w:ascii="Arial" w:hAnsi="Arial" w:cs="Arial"/>
          <w:sz w:val="24"/>
          <w:szCs w:val="24"/>
        </w:rPr>
        <w:t>2 настоящего пункта:</w:t>
      </w:r>
    </w:p>
    <w:p w14:paraId="72FE6FD3"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 xml:space="preserve">а) субъектам МСП и самозанятым гражданам на возмещение затрат на реализацию проектов в сфере развития, размер поддержки составляет до 50,0 процентов произведенных затрат, указанных в </w:t>
      </w:r>
      <w:hyperlink r:id="rId196" w:history="1">
        <w:r w:rsidRPr="00572B3A">
          <w:rPr>
            <w:rStyle w:val="ad"/>
            <w:rFonts w:ascii="Arial" w:hAnsi="Arial" w:cs="Arial"/>
            <w:color w:val="auto"/>
            <w:sz w:val="24"/>
            <w:szCs w:val="24"/>
            <w:u w:val="none"/>
          </w:rPr>
          <w:t>подпункте «а» подпункта 3</w:t>
        </w:r>
      </w:hyperlink>
      <w:r w:rsidRPr="00572B3A">
        <w:rPr>
          <w:rFonts w:ascii="Arial" w:hAnsi="Arial" w:cs="Arial"/>
          <w:sz w:val="24"/>
          <w:szCs w:val="24"/>
        </w:rPr>
        <w:t xml:space="preserve"> настоящего пункта, и в сумме не более 700,0 тыс. рублей субъекту МСП и не более 100,0 тыс. рублей самозанятому гражданину.</w:t>
      </w:r>
    </w:p>
    <w:p w14:paraId="2614F2C1"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Общий размер поддержки, предоставляемой в году предоставления поддержки и в году, предшествующем году предоставления поддержки, одному субъекту МСП на реализацию проектов в сфере развития, не может превышать 700,0 тыс. рублей.</w:t>
      </w:r>
    </w:p>
    <w:p w14:paraId="0CB1AEC2"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Общий размер поддержки, предоставляемой в году предоставления поддержки, и в году, предшествующем году предоставления поддержки, одному самозанятому гражданину на реализацию проектов в сфере развития, не может превышать 100,0 тыс. рублей;</w:t>
      </w:r>
    </w:p>
    <w:p w14:paraId="1789F762"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 xml:space="preserve">б) размер поддержки субъекту МСП на возмещение части затрат на реализацию проектов в сфере дорожного сервиса составляет до 50,0 процентов произведенных затрат, указанных в </w:t>
      </w:r>
      <w:hyperlink r:id="rId197" w:history="1">
        <w:r w:rsidRPr="00572B3A">
          <w:rPr>
            <w:rStyle w:val="ad"/>
            <w:rFonts w:ascii="Arial" w:hAnsi="Arial" w:cs="Arial"/>
            <w:color w:val="auto"/>
            <w:sz w:val="24"/>
            <w:szCs w:val="24"/>
            <w:u w:val="none"/>
          </w:rPr>
          <w:t>подпункте «б» подпункта 3</w:t>
        </w:r>
      </w:hyperlink>
      <w:r w:rsidRPr="00572B3A">
        <w:rPr>
          <w:rFonts w:ascii="Arial" w:hAnsi="Arial" w:cs="Arial"/>
          <w:sz w:val="24"/>
          <w:szCs w:val="24"/>
        </w:rPr>
        <w:t xml:space="preserve"> настоящего пункта, и в сумме не менее 300,0 тыс. рублей и не более 1000,0 тыс. рублей одному </w:t>
      </w:r>
      <w:r w:rsidRPr="00572B3A">
        <w:rPr>
          <w:rFonts w:ascii="Arial" w:hAnsi="Arial" w:cs="Arial"/>
          <w:sz w:val="24"/>
          <w:szCs w:val="24"/>
        </w:rPr>
        <w:lastRenderedPageBreak/>
        <w:t>получателю поддержки.</w:t>
      </w:r>
    </w:p>
    <w:p w14:paraId="22E43934"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Общий размер поддержки, предоставляемой в году предоставления поддержки и в году, предшествующем году предоставления поддержки, одному субъекту МСП на реализацию проектов в сфере дорожного сервиса, не может превышать 1000,0 тыс. рублей;</w:t>
      </w:r>
    </w:p>
    <w:p w14:paraId="28734820"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 xml:space="preserve">в) размер поддержки субъекту МСП на возмещение части затрат на реализацию проектов в сфере производства составляет до 50,0 процентов произведенных затрат, указанных в </w:t>
      </w:r>
      <w:hyperlink r:id="rId198" w:history="1">
        <w:r w:rsidRPr="00572B3A">
          <w:rPr>
            <w:rStyle w:val="ad"/>
            <w:rFonts w:ascii="Arial" w:hAnsi="Arial" w:cs="Arial"/>
            <w:color w:val="auto"/>
            <w:sz w:val="24"/>
            <w:szCs w:val="24"/>
            <w:u w:val="none"/>
          </w:rPr>
          <w:t>подпункте «в» подпункта 3</w:t>
        </w:r>
      </w:hyperlink>
      <w:r w:rsidRPr="00572B3A">
        <w:rPr>
          <w:rFonts w:ascii="Arial" w:hAnsi="Arial" w:cs="Arial"/>
          <w:sz w:val="24"/>
          <w:szCs w:val="24"/>
        </w:rPr>
        <w:t xml:space="preserve"> настоящего пункта, и в сумме не менее 500,0 тыс. рублей и не более 15000,0 тыс. рублей одному получателю поддержки.</w:t>
      </w:r>
    </w:p>
    <w:p w14:paraId="69A2AAFF"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Общий размер поддержки, предоставляемой в году предоставления поддержки и в году, предшествующем году предоставления поддержки, одному субъекту МСП на реализацию проектов в сфере производства, не может превышать 15000,0 тыс. рублей;</w:t>
      </w:r>
    </w:p>
    <w:p w14:paraId="2086DB65"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4) Субъект МСП обязуется не прекращать деятельность в течение 24 месяцев после получения субсидии;</w:t>
      </w:r>
    </w:p>
    <w:p w14:paraId="709B749A"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субъект МСП, получивший субсидию на реализацию проекта в сфере производства, обязуется сохранить объем производства продукции в году, следующем за годом получением субсидии, на уровне не ниже, чем в году, предшествующем году получения субсидии;</w:t>
      </w:r>
    </w:p>
    <w:p w14:paraId="16D519A8"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самозанятый гражданин обязуется не прекращать предпринимательскую деятельность в течение 12 месяцев после получения поддержки в качестве самозанятого гражданина и (или) индивидуального предпринимателя.</w:t>
      </w:r>
    </w:p>
    <w:p w14:paraId="0845F01E" w14:textId="77777777" w:rsidR="008857E7" w:rsidRPr="00572B3A" w:rsidRDefault="008857E7" w:rsidP="008857E7">
      <w:pPr>
        <w:spacing w:after="0" w:line="240" w:lineRule="auto"/>
        <w:ind w:firstLine="709"/>
        <w:jc w:val="both"/>
        <w:rPr>
          <w:rFonts w:ascii="Arial" w:hAnsi="Arial" w:cs="Arial"/>
          <w:sz w:val="24"/>
          <w:szCs w:val="24"/>
        </w:rPr>
      </w:pPr>
      <w:r w:rsidRPr="00572B3A">
        <w:rPr>
          <w:rFonts w:ascii="Arial" w:hAnsi="Arial" w:cs="Arial"/>
          <w:sz w:val="24"/>
          <w:szCs w:val="24"/>
        </w:rPr>
        <w:t>5) Участник отбора на период отбора, указанный в информационном сообщении, должен соответствовать следующим требованиям:</w:t>
      </w:r>
    </w:p>
    <w:p w14:paraId="7E195735" w14:textId="77777777" w:rsidR="008857E7" w:rsidRPr="00572B3A" w:rsidRDefault="008857E7" w:rsidP="008857E7">
      <w:pPr>
        <w:pStyle w:val="ConsPlusNormal"/>
        <w:ind w:firstLine="709"/>
        <w:jc w:val="both"/>
        <w:rPr>
          <w:rFonts w:ascii="Arial" w:hAnsi="Arial" w:cs="Arial"/>
          <w:bCs/>
          <w:sz w:val="24"/>
          <w:szCs w:val="24"/>
        </w:rPr>
      </w:pPr>
      <w:bookmarkStart w:id="5" w:name="_Hlk92793905"/>
      <w:r w:rsidRPr="00572B3A">
        <w:rPr>
          <w:rFonts w:ascii="Arial" w:hAnsi="Arial" w:cs="Arial"/>
          <w:bCs/>
          <w:sz w:val="24"/>
          <w:szCs w:val="24"/>
        </w:rPr>
        <w:t xml:space="preserve">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99" w:history="1">
        <w:r w:rsidRPr="00572B3A">
          <w:rPr>
            <w:rStyle w:val="ad"/>
            <w:rFonts w:ascii="Arial" w:hAnsi="Arial" w:cs="Arial"/>
            <w:color w:val="auto"/>
            <w:sz w:val="24"/>
            <w:szCs w:val="24"/>
            <w:u w:val="none"/>
          </w:rPr>
          <w:t>перечень</w:t>
        </w:r>
      </w:hyperlink>
      <w:r w:rsidRPr="00572B3A">
        <w:rPr>
          <w:rFonts w:ascii="Arial" w:hAnsi="Arial" w:cs="Arial"/>
          <w:bCs/>
          <w:sz w:val="24"/>
          <w:szCs w:val="24"/>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D3381D1" w14:textId="77777777" w:rsidR="008857E7" w:rsidRPr="00572B3A" w:rsidRDefault="008857E7" w:rsidP="008857E7">
      <w:pPr>
        <w:pStyle w:val="ConsPlusNormal"/>
        <w:ind w:firstLine="709"/>
        <w:jc w:val="both"/>
        <w:rPr>
          <w:rFonts w:ascii="Arial" w:hAnsi="Arial" w:cs="Arial"/>
          <w:bCs/>
          <w:sz w:val="24"/>
          <w:szCs w:val="24"/>
        </w:rPr>
      </w:pPr>
      <w:r w:rsidRPr="00572B3A">
        <w:rPr>
          <w:rFonts w:ascii="Arial" w:hAnsi="Arial" w:cs="Arial"/>
          <w:bCs/>
          <w:sz w:val="24"/>
          <w:szCs w:val="24"/>
        </w:rPr>
        <w:t xml:space="preserve">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2C08089E" w14:textId="77777777" w:rsidR="008857E7" w:rsidRPr="00572B3A" w:rsidRDefault="008857E7" w:rsidP="008857E7">
      <w:pPr>
        <w:pStyle w:val="ConsPlusNormal"/>
        <w:ind w:firstLine="709"/>
        <w:jc w:val="both"/>
        <w:rPr>
          <w:rFonts w:ascii="Arial" w:hAnsi="Arial" w:cs="Arial"/>
          <w:bCs/>
          <w:sz w:val="24"/>
          <w:szCs w:val="24"/>
        </w:rPr>
      </w:pPr>
      <w:r w:rsidRPr="00572B3A">
        <w:rPr>
          <w:rFonts w:ascii="Arial" w:hAnsi="Arial" w:cs="Arial"/>
          <w:bCs/>
          <w:sz w:val="24"/>
          <w:szCs w:val="24"/>
        </w:rPr>
        <w:t xml:space="preserve">не находиться в составляемых в рамках реализации полномочий, предусмотренных главой </w:t>
      </w:r>
      <w:proofErr w:type="spellStart"/>
      <w:r w:rsidRPr="00572B3A">
        <w:rPr>
          <w:rFonts w:ascii="Arial" w:hAnsi="Arial" w:cs="Arial"/>
          <w:bCs/>
          <w:sz w:val="24"/>
          <w:szCs w:val="24"/>
          <w:lang w:val="en-US"/>
        </w:rPr>
        <w:t>Vll</w:t>
      </w:r>
      <w:proofErr w:type="spellEnd"/>
      <w:r w:rsidRPr="00572B3A">
        <w:rPr>
          <w:rFonts w:ascii="Arial" w:hAnsi="Arial" w:cs="Arial"/>
          <w:bCs/>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bookmarkEnd w:id="5"/>
    <w:p w14:paraId="4B3F5922" w14:textId="77777777" w:rsidR="008857E7" w:rsidRPr="00572B3A" w:rsidRDefault="008857E7" w:rsidP="008857E7">
      <w:pPr>
        <w:pStyle w:val="ConsPlusNormal"/>
        <w:ind w:firstLine="709"/>
        <w:jc w:val="both"/>
        <w:rPr>
          <w:rFonts w:ascii="Arial" w:hAnsi="Arial" w:cs="Arial"/>
          <w:bCs/>
          <w:sz w:val="24"/>
          <w:szCs w:val="24"/>
        </w:rPr>
      </w:pPr>
      <w:r w:rsidRPr="00572B3A">
        <w:rPr>
          <w:rFonts w:ascii="Arial" w:hAnsi="Arial" w:cs="Arial"/>
          <w:bCs/>
          <w:sz w:val="24"/>
          <w:szCs w:val="24"/>
        </w:rPr>
        <w:t xml:space="preserve">не являться иностранным агентом в соответствии с Федеральным законом </w:t>
      </w:r>
      <w:r w:rsidRPr="00572B3A">
        <w:rPr>
          <w:rFonts w:ascii="Arial" w:hAnsi="Arial" w:cs="Arial"/>
          <w:bCs/>
          <w:sz w:val="24"/>
          <w:szCs w:val="24"/>
        </w:rPr>
        <w:lastRenderedPageBreak/>
        <w:t>от 14.07.2022 № 255-ФЗ «О контроле за деятельностью лиц, находящихся под иностранным влиянием»;</w:t>
      </w:r>
    </w:p>
    <w:p w14:paraId="584B4EFB"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 xml:space="preserve">на едином налоговом счете отсутствует или не превышает размер, определенный </w:t>
      </w:r>
      <w:hyperlink r:id="rId200" w:history="1">
        <w:r w:rsidRPr="00572B3A">
          <w:rPr>
            <w:rFonts w:ascii="Arial" w:hAnsi="Arial" w:cs="Arial"/>
            <w:sz w:val="24"/>
            <w:szCs w:val="24"/>
          </w:rPr>
          <w:t>пунктом 3 статьи 47</w:t>
        </w:r>
      </w:hyperlink>
      <w:r w:rsidRPr="00572B3A">
        <w:rPr>
          <w:rFonts w:ascii="Arial" w:hAnsi="Arial" w:cs="Arial"/>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C21E705"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отсутствие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Шарыповским муниципальным округом;</w:t>
      </w:r>
    </w:p>
    <w:p w14:paraId="1BA8A3FA"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юридические лица не должны находиться в процессе реорганизации</w:t>
      </w:r>
      <w:r w:rsidRPr="00572B3A">
        <w:rPr>
          <w:rFonts w:ascii="Arial" w:hAnsi="Arial" w:cs="Arial"/>
          <w:sz w:val="24"/>
          <w:szCs w:val="24"/>
        </w:rPr>
        <w:br/>
        <w:t>(за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2FA77CA5"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индивидуальные предприниматели не должны прекратить деятельность</w:t>
      </w:r>
      <w:r w:rsidRPr="00572B3A">
        <w:rPr>
          <w:rFonts w:ascii="Arial" w:hAnsi="Arial" w:cs="Arial"/>
          <w:sz w:val="24"/>
          <w:szCs w:val="24"/>
        </w:rPr>
        <w:br/>
        <w:t>в качестве индивидуального предпринимателя;</w:t>
      </w:r>
    </w:p>
    <w:p w14:paraId="4765A314"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сведения о заявителе внесены в единый реестр субъектов малого и среднего предпринимательства;</w:t>
      </w:r>
    </w:p>
    <w:p w14:paraId="212E07A4" w14:textId="77777777" w:rsidR="008857E7" w:rsidRPr="00572B3A" w:rsidRDefault="008857E7" w:rsidP="008857E7">
      <w:pPr>
        <w:pStyle w:val="ConsPlusNormal"/>
        <w:ind w:firstLine="709"/>
        <w:jc w:val="both"/>
        <w:rPr>
          <w:rFonts w:ascii="Arial" w:hAnsi="Arial" w:cs="Arial"/>
          <w:bCs/>
          <w:sz w:val="24"/>
          <w:szCs w:val="24"/>
        </w:rPr>
      </w:pPr>
      <w:r w:rsidRPr="00572B3A">
        <w:rPr>
          <w:rFonts w:ascii="Arial" w:hAnsi="Arial" w:cs="Arial"/>
          <w:bCs/>
          <w:sz w:val="24"/>
          <w:szCs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о физическом лице, являющихся получателями субсидии (участниками отбора); </w:t>
      </w:r>
    </w:p>
    <w:p w14:paraId="7DE7DC17"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 xml:space="preserve">не осуществлять производство и (или) реализацию подакцизных товаров за исключением сахаросодержащих напитков, кроме тонизирующих напитков, а также добычу и (или) реализацию полезных ископаемых, за исключением общераспространенных полезных ископаемых и минеральных питьевых вод; </w:t>
      </w:r>
    </w:p>
    <w:p w14:paraId="42F3636E" w14:textId="77777777" w:rsidR="008857E7" w:rsidRPr="00572B3A" w:rsidRDefault="008857E7" w:rsidP="008857E7">
      <w:pPr>
        <w:pStyle w:val="a8"/>
        <w:widowControl w:val="0"/>
        <w:shd w:val="clear" w:color="auto" w:fill="FFFFFF"/>
        <w:spacing w:after="0" w:line="240" w:lineRule="auto"/>
        <w:ind w:left="0" w:firstLine="709"/>
        <w:jc w:val="both"/>
        <w:rPr>
          <w:rFonts w:ascii="Arial" w:hAnsi="Arial" w:cs="Arial"/>
          <w:sz w:val="24"/>
          <w:szCs w:val="24"/>
        </w:rPr>
      </w:pPr>
      <w:r w:rsidRPr="00572B3A">
        <w:rPr>
          <w:rFonts w:ascii="Arial" w:hAnsi="Arial" w:cs="Arial"/>
          <w:sz w:val="24"/>
          <w:szCs w:val="24"/>
        </w:rPr>
        <w:t>не являться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0E3A3D38" w14:textId="77777777" w:rsidR="008857E7" w:rsidRPr="00572B3A" w:rsidRDefault="008857E7" w:rsidP="008857E7">
      <w:pPr>
        <w:widowControl w:val="0"/>
        <w:shd w:val="clear" w:color="auto" w:fill="FFFFFF"/>
        <w:spacing w:after="0" w:line="240" w:lineRule="auto"/>
        <w:ind w:firstLine="709"/>
        <w:jc w:val="both"/>
        <w:rPr>
          <w:rFonts w:ascii="Arial" w:hAnsi="Arial" w:cs="Arial"/>
          <w:sz w:val="24"/>
          <w:szCs w:val="24"/>
        </w:rPr>
      </w:pPr>
      <w:r w:rsidRPr="00572B3A">
        <w:rPr>
          <w:rFonts w:ascii="Arial" w:hAnsi="Arial" w:cs="Arial"/>
          <w:sz w:val="24"/>
          <w:szCs w:val="24"/>
        </w:rPr>
        <w:t>не являться участниками соглашений о разделе продукции;</w:t>
      </w:r>
    </w:p>
    <w:p w14:paraId="6B4B410B" w14:textId="77777777" w:rsidR="008857E7" w:rsidRPr="00572B3A" w:rsidRDefault="008857E7" w:rsidP="008857E7">
      <w:pPr>
        <w:widowControl w:val="0"/>
        <w:shd w:val="clear" w:color="auto" w:fill="FFFFFF"/>
        <w:spacing w:after="0" w:line="240" w:lineRule="auto"/>
        <w:ind w:firstLine="709"/>
        <w:jc w:val="both"/>
        <w:rPr>
          <w:rFonts w:ascii="Arial" w:hAnsi="Arial" w:cs="Arial"/>
          <w:sz w:val="24"/>
          <w:szCs w:val="24"/>
        </w:rPr>
      </w:pPr>
      <w:r w:rsidRPr="00572B3A">
        <w:rPr>
          <w:rFonts w:ascii="Arial" w:hAnsi="Arial" w:cs="Arial"/>
          <w:sz w:val="24"/>
          <w:szCs w:val="24"/>
        </w:rPr>
        <w:t>не осуществлять предпринимательскую деятельность в сфере игорного бизнеса;</w:t>
      </w:r>
    </w:p>
    <w:p w14:paraId="410B2993" w14:textId="77777777" w:rsidR="008857E7" w:rsidRPr="00572B3A" w:rsidRDefault="008857E7" w:rsidP="008857E7">
      <w:pPr>
        <w:widowControl w:val="0"/>
        <w:shd w:val="clear" w:color="auto" w:fill="FFFFFF"/>
        <w:spacing w:after="0" w:line="240" w:lineRule="auto"/>
        <w:ind w:firstLine="709"/>
        <w:jc w:val="both"/>
        <w:rPr>
          <w:rFonts w:ascii="Arial" w:hAnsi="Arial" w:cs="Arial"/>
          <w:sz w:val="24"/>
          <w:szCs w:val="24"/>
        </w:rPr>
      </w:pPr>
      <w:r w:rsidRPr="00572B3A">
        <w:rPr>
          <w:rFonts w:ascii="Arial" w:hAnsi="Arial" w:cs="Arial"/>
          <w:sz w:val="24"/>
          <w:szCs w:val="24"/>
        </w:rPr>
        <w:t>не являться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6446B980" w14:textId="77777777" w:rsidR="008857E7" w:rsidRPr="00572B3A" w:rsidRDefault="008857E7" w:rsidP="008857E7">
      <w:pPr>
        <w:widowControl w:val="0"/>
        <w:spacing w:after="0" w:line="240" w:lineRule="auto"/>
        <w:ind w:firstLine="709"/>
        <w:jc w:val="both"/>
        <w:rPr>
          <w:rFonts w:ascii="Arial" w:hAnsi="Arial" w:cs="Arial"/>
          <w:sz w:val="24"/>
          <w:szCs w:val="24"/>
        </w:rPr>
      </w:pPr>
      <w:r w:rsidRPr="00572B3A">
        <w:rPr>
          <w:rFonts w:ascii="Arial" w:hAnsi="Arial" w:cs="Arial"/>
          <w:sz w:val="24"/>
          <w:szCs w:val="24"/>
        </w:rPr>
        <w:t>не получать средства из бюджета Шарыповского муниципального округа на основании иных муниципальных правовых актов на цели, установленные в пп.2 пункта 2.2 настоящего порядка.</w:t>
      </w:r>
    </w:p>
    <w:p w14:paraId="0847602F"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2.3 Поддержка не предоставляется субъектам предпринимательства:</w:t>
      </w:r>
    </w:p>
    <w:p w14:paraId="3541A824"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 xml:space="preserve">а) осуществляющим производство и (или) реализацию подакцизных товаров за исключением сахаросодержащих напитков, кроме тонизирующих напитков, а также добычу и (или) реализацию полезных ископаемых, за исключением общераспространенных полезных ископаемых и минеральных питьевых вод; </w:t>
      </w:r>
    </w:p>
    <w:p w14:paraId="32DC4858"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б) не включенным в Единый реестр субъектов МСП;</w:t>
      </w:r>
    </w:p>
    <w:p w14:paraId="47D01496"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lastRenderedPageBreak/>
        <w:t xml:space="preserve">в) имеющим 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размер, определенный </w:t>
      </w:r>
      <w:hyperlink r:id="rId201" w:history="1">
        <w:r w:rsidRPr="00572B3A">
          <w:rPr>
            <w:rStyle w:val="ad"/>
            <w:rFonts w:ascii="Arial" w:hAnsi="Arial" w:cs="Arial"/>
            <w:color w:val="auto"/>
            <w:sz w:val="24"/>
            <w:szCs w:val="24"/>
            <w:u w:val="none"/>
          </w:rPr>
          <w:t>пунктом 3 статьи 47</w:t>
        </w:r>
      </w:hyperlink>
      <w:r w:rsidRPr="00572B3A">
        <w:rPr>
          <w:rFonts w:ascii="Arial" w:hAnsi="Arial" w:cs="Arial"/>
          <w:sz w:val="24"/>
          <w:szCs w:val="24"/>
        </w:rPr>
        <w:t xml:space="preserve"> Налогового кодекса Российской Федерации;</w:t>
      </w:r>
    </w:p>
    <w:p w14:paraId="14B29650"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г)</w:t>
      </w:r>
      <w:r w:rsidRPr="00572B3A">
        <w:rPr>
          <w:rFonts w:ascii="Arial" w:eastAsiaTheme="minorHAnsi" w:hAnsi="Arial" w:cs="Arial"/>
          <w:sz w:val="24"/>
          <w:szCs w:val="24"/>
        </w:rPr>
        <w:t xml:space="preserve"> </w:t>
      </w:r>
      <w:r w:rsidRPr="00572B3A">
        <w:rPr>
          <w:rFonts w:ascii="Arial" w:hAnsi="Arial" w:cs="Arial"/>
          <w:sz w:val="24"/>
          <w:szCs w:val="24"/>
        </w:rPr>
        <w:t>имеющим установленные факты произошедших тяжелых несчастных случаев или несчастных случаев со смертельным исходом на производстве по вине субъекта МСП в году, предшествующем году обращения за поддержкой, и в году подачи в период до даты подачи в соответствующий орган местного самоуправления муниципального образования заявления о предоставлении поддержки (для субъектов МСП, имеющих работников, в году, предшествующем году обращения за поддержкой, и в году подачи в период до даты подачи в соответствующий орган местного самоуправления муниципального образования заявления о предоставлении поддержки);</w:t>
      </w:r>
    </w:p>
    <w:p w14:paraId="223D2A0B"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д) несоответствие представленных документов требованиям, определенным настоящим порядком, или непредставление (представление не в полном объеме) указанных документов;</w:t>
      </w:r>
    </w:p>
    <w:p w14:paraId="1F82BD91"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е) в случае установления факта недостоверности представленной получателем субсидии информации;</w:t>
      </w:r>
    </w:p>
    <w:p w14:paraId="75AF27C8"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ж) получившим средства из бюджета Шарыповского муниципального округа на основании иных нормативных правовых актов на цели, установленные в пп.2 пункта 2.2 настоящего порядка.</w:t>
      </w:r>
    </w:p>
    <w:p w14:paraId="5B962821"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2.4. Государственной информационной системой, обеспечивающей проведение отбора получателей субсидий, является государственная интегрированная информационная система управления общественными финансами «Электронный бюджет» (далее – ГИИС).</w:t>
      </w:r>
    </w:p>
    <w:p w14:paraId="2A8E5939"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Взаимодействие организатора отбора с участниками отбора осуществляется путем обмена документами в электронной форме в ГИИС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«Единая система идентификации и аутентификации»).</w:t>
      </w:r>
    </w:p>
    <w:p w14:paraId="3201B461" w14:textId="77777777" w:rsidR="008857E7" w:rsidRPr="00572B3A" w:rsidRDefault="008857E7" w:rsidP="008857E7">
      <w:pPr>
        <w:pStyle w:val="ConsPlusNormal"/>
        <w:ind w:firstLine="540"/>
        <w:jc w:val="both"/>
        <w:rPr>
          <w:rFonts w:ascii="Arial" w:hAnsi="Arial" w:cs="Arial"/>
          <w:sz w:val="24"/>
          <w:szCs w:val="24"/>
        </w:rPr>
      </w:pPr>
      <w:r w:rsidRPr="00572B3A">
        <w:rPr>
          <w:rFonts w:ascii="Arial" w:hAnsi="Arial" w:cs="Arial"/>
          <w:sz w:val="24"/>
          <w:szCs w:val="24"/>
        </w:rPr>
        <w:t xml:space="preserve"> Главный распорядитель бюджетных средств проводит отбор в течение текущего финансового года, но не позднее 1 ноября текущего финансового года и размещает информацию о проведении Конкурса на 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«Электронный бюджет» (</w:t>
      </w:r>
      <w:hyperlink r:id="rId202" w:history="1">
        <w:r w:rsidRPr="00572B3A">
          <w:rPr>
            <w:rStyle w:val="ad"/>
            <w:rFonts w:ascii="Arial" w:hAnsi="Arial" w:cs="Arial"/>
            <w:color w:val="auto"/>
            <w:sz w:val="24"/>
            <w:szCs w:val="24"/>
            <w:u w:val="none"/>
          </w:rPr>
          <w:t>https://promote.budget.gov.ru/</w:t>
        </w:r>
      </w:hyperlink>
      <w:r w:rsidRPr="00572B3A">
        <w:rPr>
          <w:rFonts w:ascii="Arial" w:hAnsi="Arial" w:cs="Arial"/>
          <w:sz w:val="24"/>
          <w:szCs w:val="24"/>
        </w:rPr>
        <w:t>)</w:t>
      </w:r>
      <w:r w:rsidRPr="00572B3A">
        <w:rPr>
          <w:rStyle w:val="ad"/>
          <w:rFonts w:ascii="Arial" w:hAnsi="Arial" w:cs="Arial"/>
          <w:color w:val="auto"/>
          <w:sz w:val="24"/>
          <w:szCs w:val="24"/>
          <w:u w:val="none"/>
        </w:rPr>
        <w:t>.</w:t>
      </w:r>
      <w:r w:rsidRPr="00572B3A">
        <w:rPr>
          <w:rFonts w:ascii="Arial" w:hAnsi="Arial" w:cs="Arial"/>
          <w:sz w:val="24"/>
          <w:szCs w:val="24"/>
        </w:rPr>
        <w:t xml:space="preserve"> Объявление об отборе размещается на портале не позднее 3 рабочих дней до дня начала приема заявок.</w:t>
      </w:r>
    </w:p>
    <w:p w14:paraId="0671AA75"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Кроме этого, объявление о проведении отбора размещается на официальном сайте Шарыповского муниципального округа в разделе «Деятельность / Меры поддержки / с указанием:</w:t>
      </w:r>
    </w:p>
    <w:p w14:paraId="51A50D57"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способа проведения отбора в соответствии с пунктом 2.1 настоящего порядка;</w:t>
      </w:r>
    </w:p>
    <w:p w14:paraId="43FD9D58"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сроков проведения отбора;</w:t>
      </w:r>
    </w:p>
    <w:p w14:paraId="738A1188"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 xml:space="preserve">даты начала подачи и окончания приема заявок участников отбора, при этом дата окончания приема заявок не может быть ранее: </w:t>
      </w:r>
    </w:p>
    <w:p w14:paraId="12CF8313"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30-го календарного дня, следующего за днем размещения объявления о проведении отбора;</w:t>
      </w:r>
    </w:p>
    <w:p w14:paraId="3DE41C56"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 xml:space="preserve">наименования, места нахождения, почтового адреса, адреса электронной </w:t>
      </w:r>
      <w:r w:rsidRPr="00572B3A">
        <w:rPr>
          <w:rFonts w:ascii="Arial" w:hAnsi="Arial" w:cs="Arial"/>
          <w:sz w:val="24"/>
          <w:szCs w:val="24"/>
        </w:rPr>
        <w:lastRenderedPageBreak/>
        <w:t>почты Главного распорядителя бюджетных средств;</w:t>
      </w:r>
    </w:p>
    <w:p w14:paraId="731FDE10"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доменного имени и (или) указателей страниц системы «Электронный бюджет»;</w:t>
      </w:r>
    </w:p>
    <w:p w14:paraId="28970F50"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требований к участникам отбора в соответствии с подпунктом 5 пункта 2.2. настоящего порядка и к перечню документов, представляемых участниками отбора для подтверждения их соответствия указанным требованиям;</w:t>
      </w:r>
    </w:p>
    <w:p w14:paraId="46334182"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порядка подачи заявок участниками отбора</w:t>
      </w:r>
      <w:r w:rsidRPr="00572B3A">
        <w:rPr>
          <w:rFonts w:ascii="Arial" w:hAnsi="Arial" w:cs="Arial"/>
          <w:sz w:val="24"/>
          <w:szCs w:val="24"/>
        </w:rPr>
        <w:br/>
        <w:t>и требований, предъявляемых к форме и содержанию заявок, подаваемых участниками отбора;</w:t>
      </w:r>
    </w:p>
    <w:p w14:paraId="37650313"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14:paraId="3933CA7E"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правил рассмотрения и оценки заявок участников отбора в соответствии с пунктом 2.8. настоящего порядка;</w:t>
      </w:r>
    </w:p>
    <w:p w14:paraId="12EC0E68"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04F15BF7"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категории получателей субсидий и критерии оценки;</w:t>
      </w:r>
    </w:p>
    <w:p w14:paraId="3A61BE57"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порядка возврата заявок на доработку;</w:t>
      </w:r>
    </w:p>
    <w:p w14:paraId="52CFDE81"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порядка отклонения заявок, а также информации об основаниях их отклонения;</w:t>
      </w:r>
    </w:p>
    <w:p w14:paraId="0B97DEF9"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порядка оценки заявок, включающего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(при необходимости);</w:t>
      </w:r>
    </w:p>
    <w:p w14:paraId="5C519D58"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объема распределяемой субсидии в рамках отбора, порядка расчета размера субсидии, установленного правовым актом,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420E1D39"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срока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Главного распорядителя бюджетных средств в сети «Интернет», которые не могут быть позднее 14-го календарного дня, следующего за днем определения победителя отбора;</w:t>
      </w:r>
    </w:p>
    <w:p w14:paraId="3283EEE5"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срока, в течение которого победитель (победители) отбора должен подписать соглашение;</w:t>
      </w:r>
    </w:p>
    <w:p w14:paraId="0A70A335"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условий признания победителя (победителей) отбора уклонившимся от заключения соглашения;</w:t>
      </w:r>
    </w:p>
    <w:p w14:paraId="1E31DDD4"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результата (результатов) предоставления субсидии.</w:t>
      </w:r>
    </w:p>
    <w:p w14:paraId="7A17E2FB"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Внесение изменений в объявление о проведении отбора осуществляется не позднее наступления даты окончания приема заявок участников отбора получателей субсидий с соблюдением следующих условий:</w:t>
      </w:r>
    </w:p>
    <w:p w14:paraId="016BB6A4"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14:paraId="1C4A6402"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 xml:space="preserve">при внесении изменений в объявление о проведении отбора получателей </w:t>
      </w:r>
      <w:r w:rsidRPr="00572B3A">
        <w:rPr>
          <w:rFonts w:ascii="Arial" w:hAnsi="Arial" w:cs="Arial"/>
          <w:sz w:val="24"/>
          <w:szCs w:val="24"/>
        </w:rPr>
        <w:lastRenderedPageBreak/>
        <w:t>субсидий изменение способа отбора получателей субсидий не допускается;</w:t>
      </w:r>
    </w:p>
    <w:p w14:paraId="6CEB5D91"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в случае внесения изменений в объявление о проведении отбора получателей субсидий после наступления даты начала приема заявок, участники отбора получателей субсидии имеют право внести изменения в заявки;</w:t>
      </w:r>
    </w:p>
    <w:p w14:paraId="1C717BE7"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48AAFE4C"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2.5. В целях получения субсидии участник отбора, в сроки, указанные</w:t>
      </w:r>
      <w:r w:rsidRPr="00572B3A">
        <w:rPr>
          <w:rFonts w:ascii="Arial" w:hAnsi="Arial" w:cs="Arial"/>
          <w:sz w:val="24"/>
          <w:szCs w:val="24"/>
        </w:rPr>
        <w:br/>
        <w:t>в объявлении о проведении отбора, подает заявку в электронной форме посредством заполнения соответствующих экранных форм веб-интерфейса системы «Электронный бюджет». В составе заявки предоставляются электронные копии (документы на бумажном носителе, преобразованные в электронную форму путем сканирования) следующих документов:</w:t>
      </w:r>
    </w:p>
    <w:p w14:paraId="62EA77FC"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bCs/>
          <w:sz w:val="24"/>
          <w:szCs w:val="24"/>
        </w:rPr>
        <w:t>1)</w:t>
      </w:r>
      <w:r w:rsidRPr="00572B3A">
        <w:rPr>
          <w:rFonts w:ascii="Arial" w:hAnsi="Arial" w:cs="Arial"/>
          <w:sz w:val="24"/>
          <w:szCs w:val="24"/>
        </w:rPr>
        <w:t xml:space="preserve">  паспорт проекта субъектов МСП и (или) самозанятых граждан (далее - паспорт) согласно приложениям № 1, № 2, № 3 к настоящему Порядку согласно направлению поддержки;</w:t>
      </w:r>
    </w:p>
    <w:p w14:paraId="5809D83C" w14:textId="77777777" w:rsidR="008857E7" w:rsidRPr="00572B3A" w:rsidRDefault="008857E7" w:rsidP="008857E7">
      <w:pPr>
        <w:pStyle w:val="ConsPlusNormal"/>
        <w:ind w:firstLine="709"/>
        <w:jc w:val="both"/>
        <w:rPr>
          <w:rFonts w:ascii="Arial" w:hAnsi="Arial" w:cs="Arial"/>
          <w:iCs/>
          <w:sz w:val="24"/>
          <w:szCs w:val="24"/>
        </w:rPr>
      </w:pPr>
      <w:r w:rsidRPr="00572B3A">
        <w:rPr>
          <w:rFonts w:ascii="Arial" w:hAnsi="Arial" w:cs="Arial"/>
          <w:iCs/>
          <w:sz w:val="24"/>
          <w:szCs w:val="24"/>
        </w:rPr>
        <w:t xml:space="preserve">2)  </w:t>
      </w:r>
      <w:r w:rsidRPr="00572B3A">
        <w:rPr>
          <w:rFonts w:ascii="Arial" w:hAnsi="Arial" w:cs="Arial"/>
          <w:bCs/>
          <w:sz w:val="24"/>
          <w:szCs w:val="24"/>
        </w:rPr>
        <w:t>выписка из Единого государственного реестра юридических лиц или выписку из Единого государственного реестра индивидуальных предпринимателей</w:t>
      </w:r>
      <w:r w:rsidRPr="00572B3A">
        <w:rPr>
          <w:rFonts w:ascii="Arial" w:hAnsi="Arial" w:cs="Arial"/>
          <w:iCs/>
          <w:sz w:val="24"/>
          <w:szCs w:val="24"/>
        </w:rPr>
        <w:t xml:space="preserve">, полученная не ранее 20 рабочих дней до даты подачи заявки (представляется </w:t>
      </w:r>
      <w:r w:rsidRPr="00572B3A">
        <w:rPr>
          <w:rFonts w:ascii="Arial" w:hAnsi="Arial" w:cs="Arial"/>
          <w:bCs/>
          <w:sz w:val="24"/>
          <w:szCs w:val="24"/>
        </w:rPr>
        <w:t>по инициативе заявителя</w:t>
      </w:r>
      <w:r w:rsidRPr="00572B3A">
        <w:rPr>
          <w:rFonts w:ascii="Arial" w:hAnsi="Arial" w:cs="Arial"/>
          <w:iCs/>
          <w:sz w:val="24"/>
          <w:szCs w:val="24"/>
        </w:rPr>
        <w:t>);</w:t>
      </w:r>
    </w:p>
    <w:p w14:paraId="0CB95FE6" w14:textId="77777777" w:rsidR="008857E7" w:rsidRPr="00572B3A" w:rsidRDefault="008857E7" w:rsidP="008857E7">
      <w:pPr>
        <w:autoSpaceDE w:val="0"/>
        <w:autoSpaceDN w:val="0"/>
        <w:adjustRightInd w:val="0"/>
        <w:spacing w:after="0" w:line="240" w:lineRule="auto"/>
        <w:ind w:firstLine="709"/>
        <w:jc w:val="both"/>
        <w:rPr>
          <w:rFonts w:ascii="Arial" w:hAnsi="Arial" w:cs="Arial"/>
          <w:bCs/>
          <w:sz w:val="24"/>
          <w:szCs w:val="24"/>
        </w:rPr>
      </w:pPr>
      <w:r w:rsidRPr="00572B3A">
        <w:rPr>
          <w:rFonts w:ascii="Arial" w:hAnsi="Arial" w:cs="Arial"/>
          <w:sz w:val="24"/>
          <w:szCs w:val="24"/>
        </w:rPr>
        <w:t xml:space="preserve">3) </w:t>
      </w:r>
      <w:r w:rsidRPr="00572B3A">
        <w:rPr>
          <w:rFonts w:ascii="Arial" w:hAnsi="Arial" w:cs="Arial"/>
          <w:bCs/>
          <w:sz w:val="24"/>
          <w:szCs w:val="24"/>
        </w:rPr>
        <w:t xml:space="preserve">справка инспекции Федеральной налоговой службы России о наличии на дату формирования справки положительного, отрицательного или нулевого сальдо единого налогового счета налогоплательщика либо </w:t>
      </w:r>
      <w:r w:rsidRPr="00572B3A">
        <w:rPr>
          <w:rFonts w:ascii="Arial" w:hAnsi="Arial" w:cs="Arial"/>
          <w:sz w:val="24"/>
          <w:szCs w:val="24"/>
        </w:rPr>
        <w:t xml:space="preserve">справка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r w:rsidRPr="00572B3A">
        <w:rPr>
          <w:rFonts w:ascii="Arial" w:hAnsi="Arial" w:cs="Arial"/>
          <w:bCs/>
          <w:sz w:val="24"/>
          <w:szCs w:val="24"/>
        </w:rPr>
        <w:t>полученная в срок не ранее 20 календарных дней до даты подачи заявки</w:t>
      </w:r>
      <w:r w:rsidRPr="00572B3A">
        <w:rPr>
          <w:rFonts w:ascii="Arial" w:hAnsi="Arial" w:cs="Arial"/>
          <w:sz w:val="24"/>
          <w:szCs w:val="24"/>
        </w:rPr>
        <w:t xml:space="preserve"> </w:t>
      </w:r>
      <w:r w:rsidRPr="00572B3A">
        <w:rPr>
          <w:rFonts w:ascii="Arial" w:hAnsi="Arial" w:cs="Arial"/>
          <w:bCs/>
          <w:sz w:val="24"/>
          <w:szCs w:val="24"/>
        </w:rPr>
        <w:t>(представляется по инициативе заявителя);</w:t>
      </w:r>
    </w:p>
    <w:p w14:paraId="3EA0B5D3" w14:textId="77777777" w:rsidR="008857E7" w:rsidRPr="00572B3A" w:rsidRDefault="008857E7" w:rsidP="008857E7">
      <w:pPr>
        <w:pStyle w:val="ConsPlusNormal"/>
        <w:ind w:firstLine="709"/>
        <w:jc w:val="both"/>
        <w:rPr>
          <w:rFonts w:ascii="Arial" w:hAnsi="Arial" w:cs="Arial"/>
          <w:iCs/>
          <w:sz w:val="24"/>
          <w:szCs w:val="24"/>
        </w:rPr>
      </w:pPr>
      <w:r w:rsidRPr="00572B3A">
        <w:rPr>
          <w:rFonts w:ascii="Arial" w:hAnsi="Arial" w:cs="Arial"/>
          <w:sz w:val="24"/>
          <w:szCs w:val="24"/>
        </w:rPr>
        <w:t>4) копия штатного расписания, действующего на момент подачи заявления и предусматривающего указание должностей</w:t>
      </w:r>
      <w:r w:rsidRPr="00572B3A">
        <w:rPr>
          <w:rFonts w:ascii="Arial" w:hAnsi="Arial" w:cs="Arial"/>
          <w:iCs/>
          <w:sz w:val="24"/>
          <w:szCs w:val="24"/>
        </w:rPr>
        <w:t>;</w:t>
      </w:r>
    </w:p>
    <w:p w14:paraId="366C2D21"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iCs/>
          <w:sz w:val="24"/>
          <w:szCs w:val="24"/>
        </w:rPr>
        <w:t>5)</w:t>
      </w:r>
      <w:r w:rsidRPr="00572B3A">
        <w:rPr>
          <w:rFonts w:ascii="Arial" w:hAnsi="Arial" w:cs="Arial"/>
          <w:sz w:val="24"/>
          <w:szCs w:val="24"/>
        </w:rPr>
        <w:t xml:space="preserve"> </w:t>
      </w:r>
      <w:bookmarkStart w:id="6" w:name="P125"/>
      <w:bookmarkEnd w:id="6"/>
      <w:r w:rsidRPr="00572B3A">
        <w:rPr>
          <w:rFonts w:ascii="Arial" w:hAnsi="Arial" w:cs="Arial"/>
          <w:iCs/>
          <w:sz w:val="24"/>
          <w:szCs w:val="24"/>
        </w:rPr>
        <w:t>сведения об отсутствии установленных фактов произошедших тяжелых несчастных случаев или несчастных случаев со смертельным исходом на производстве по вине субъекта МСП в году, предшествующем году обращения за субсидией, и в году подачи в период до даты подачи заявки о предоставлении субсидии (для субъектов МСП, имеющих работников) (представляется по собственной инициативе);</w:t>
      </w:r>
      <w:r w:rsidRPr="00572B3A">
        <w:rPr>
          <w:rFonts w:ascii="Arial" w:hAnsi="Arial" w:cs="Arial"/>
          <w:sz w:val="24"/>
          <w:szCs w:val="24"/>
        </w:rPr>
        <w:t xml:space="preserve"> </w:t>
      </w:r>
    </w:p>
    <w:p w14:paraId="6F0C1DC8"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6) обязательство о не прекращении деятельности в течение 24 месяцев после получения субсидии для субъектов МСП, для самозанятых граждан обязательство не прекращать предпринимательскую деятельность в течение 12 месяцев после получения поддержки в качестве самозанятого гражданина и (или) индивидуального предпринимателя;</w:t>
      </w:r>
    </w:p>
    <w:p w14:paraId="3EDF76D8"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bCs/>
          <w:sz w:val="24"/>
          <w:szCs w:val="24"/>
        </w:rPr>
        <w:t xml:space="preserve">7) </w:t>
      </w:r>
      <w:r w:rsidRPr="00572B3A">
        <w:rPr>
          <w:rFonts w:ascii="Arial" w:hAnsi="Arial" w:cs="Arial"/>
          <w:sz w:val="24"/>
          <w:szCs w:val="24"/>
        </w:rPr>
        <w:t>юридические лица представляют копию</w:t>
      </w:r>
      <w:r w:rsidRPr="00572B3A">
        <w:rPr>
          <w:rFonts w:ascii="Arial" w:hAnsi="Arial" w:cs="Arial"/>
          <w:bCs/>
          <w:sz w:val="24"/>
          <w:szCs w:val="24"/>
        </w:rPr>
        <w:t xml:space="preserve"> бухгалтерского баланса</w:t>
      </w:r>
      <w:r w:rsidRPr="00572B3A">
        <w:rPr>
          <w:rFonts w:ascii="Arial" w:hAnsi="Arial" w:cs="Arial"/>
          <w:sz w:val="24"/>
          <w:szCs w:val="24"/>
        </w:rPr>
        <w:t>, отчет</w:t>
      </w:r>
      <w:r w:rsidRPr="00572B3A">
        <w:rPr>
          <w:rFonts w:ascii="Arial" w:hAnsi="Arial" w:cs="Arial"/>
          <w:bCs/>
          <w:sz w:val="24"/>
          <w:szCs w:val="24"/>
        </w:rPr>
        <w:t xml:space="preserve"> </w:t>
      </w:r>
      <w:r w:rsidRPr="00572B3A">
        <w:rPr>
          <w:rFonts w:ascii="Arial" w:hAnsi="Arial" w:cs="Arial"/>
          <w:sz w:val="24"/>
          <w:szCs w:val="24"/>
        </w:rPr>
        <w:t>о финансовых результатах</w:t>
      </w:r>
      <w:r w:rsidRPr="00572B3A">
        <w:rPr>
          <w:rFonts w:ascii="Arial" w:hAnsi="Arial" w:cs="Arial"/>
          <w:bCs/>
          <w:sz w:val="24"/>
          <w:szCs w:val="24"/>
        </w:rPr>
        <w:t xml:space="preserve"> </w:t>
      </w:r>
      <w:r w:rsidRPr="00572B3A">
        <w:rPr>
          <w:rFonts w:ascii="Arial" w:hAnsi="Arial" w:cs="Arial"/>
          <w:sz w:val="24"/>
          <w:szCs w:val="24"/>
        </w:rPr>
        <w:t>за предшествующий календарный год;</w:t>
      </w:r>
    </w:p>
    <w:p w14:paraId="1DDF199B"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bCs/>
          <w:sz w:val="24"/>
          <w:szCs w:val="24"/>
        </w:rPr>
        <w:t xml:space="preserve">8) </w:t>
      </w:r>
      <w:r w:rsidRPr="00572B3A">
        <w:rPr>
          <w:rFonts w:ascii="Arial" w:hAnsi="Arial" w:cs="Arial"/>
          <w:sz w:val="24"/>
          <w:szCs w:val="24"/>
        </w:rPr>
        <w:t>индивидуальные предприниматели представляют копию налоговой декларации (в зависимости от системы налогообложения) за предшествующий календарный год;</w:t>
      </w:r>
    </w:p>
    <w:p w14:paraId="12E620AF" w14:textId="77777777" w:rsidR="008857E7" w:rsidRPr="00572B3A" w:rsidRDefault="008857E7" w:rsidP="008857E7">
      <w:pPr>
        <w:autoSpaceDE w:val="0"/>
        <w:autoSpaceDN w:val="0"/>
        <w:adjustRightInd w:val="0"/>
        <w:spacing w:after="0" w:line="240" w:lineRule="auto"/>
        <w:ind w:firstLine="709"/>
        <w:jc w:val="both"/>
        <w:rPr>
          <w:rFonts w:ascii="Arial" w:hAnsi="Arial" w:cs="Arial"/>
          <w:bCs/>
          <w:sz w:val="24"/>
          <w:szCs w:val="24"/>
        </w:rPr>
      </w:pPr>
      <w:r w:rsidRPr="00572B3A">
        <w:rPr>
          <w:rFonts w:ascii="Arial" w:hAnsi="Arial" w:cs="Arial"/>
          <w:bCs/>
          <w:sz w:val="24"/>
          <w:szCs w:val="24"/>
        </w:rPr>
        <w:t xml:space="preserve">9) </w:t>
      </w:r>
      <w:r w:rsidRPr="00572B3A">
        <w:rPr>
          <w:rFonts w:ascii="Arial" w:hAnsi="Arial" w:cs="Arial"/>
          <w:sz w:val="24"/>
          <w:szCs w:val="24"/>
        </w:rPr>
        <w:t>индивидуальные предприниматели, применяющие патентную систему налогообложения, предоставляют копию патента на право применения патентной системы налогообложения за предшествующий календарный год;</w:t>
      </w:r>
    </w:p>
    <w:p w14:paraId="21809718" w14:textId="77777777" w:rsidR="008857E7" w:rsidRPr="00572B3A" w:rsidRDefault="008857E7" w:rsidP="008857E7">
      <w:pPr>
        <w:spacing w:after="0" w:line="240" w:lineRule="auto"/>
        <w:ind w:firstLine="709"/>
        <w:jc w:val="both"/>
        <w:rPr>
          <w:rFonts w:ascii="Arial" w:hAnsi="Arial" w:cs="Arial"/>
          <w:sz w:val="24"/>
          <w:szCs w:val="24"/>
        </w:rPr>
      </w:pPr>
      <w:r w:rsidRPr="00572B3A">
        <w:rPr>
          <w:rFonts w:ascii="Arial" w:hAnsi="Arial" w:cs="Arial"/>
          <w:sz w:val="24"/>
          <w:szCs w:val="24"/>
        </w:rPr>
        <w:lastRenderedPageBreak/>
        <w:t>10) документ, подтверждающий полномочия представителя Получателя, а также копию паспорта или иного документа, удостоверяющего личность представителя Получателя;</w:t>
      </w:r>
    </w:p>
    <w:p w14:paraId="5D312C10"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11) расчет по страховым взносам за предшествующий календарный год и последний отчетный период текущего года;</w:t>
      </w:r>
    </w:p>
    <w:p w14:paraId="4274526E"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12) информацию по каждому критерию оценки или показателю критерия оценки:</w:t>
      </w:r>
    </w:p>
    <w:p w14:paraId="038B2007"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справка о среднесписочной численности работников (без внешних совместителей) за два предыдущих года подачи заявки и истекший период года подачи заявки;</w:t>
      </w:r>
    </w:p>
    <w:p w14:paraId="0B586CC3"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справка о планируемом к созданию в текущем финансовом году рабочих мест при реализации проекта;</w:t>
      </w:r>
    </w:p>
    <w:p w14:paraId="5A511B80"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справка о средней заработной плате работников (без внешних совместителей), привлекаемых в результате реализации проекта, за два года, предшествующих году подачи заявки и истекший период текущего финансового года;</w:t>
      </w:r>
    </w:p>
    <w:p w14:paraId="7498F336"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справка об объеме производства продукции (работ, услуг) и выручке (доходе), прилученной от деятельности заявителя за два предыдущих года подачи заявки и истекший период года подачи заявки;</w:t>
      </w:r>
    </w:p>
    <w:p w14:paraId="2AB7462B"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справка об объеме инвестиций, привлеченных субъектом МСП или самозанятым гражданином на реализацию проекта (за исключением размера субсидий и грантов (без учета объема субсидий, предоставленных субъекту МСП на возмещение недополученных доходов) за два календарных года, предшествующих году подачи и истекший период года подачи заявки.</w:t>
      </w:r>
    </w:p>
    <w:p w14:paraId="540BBAA8"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Справки должны быть заверены печатью и подписью участника отбора.</w:t>
      </w:r>
    </w:p>
    <w:p w14:paraId="6104B378"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13) копии документов, подтверждающих право собственности (аренды) на нежилые помещения, здания, строения, сооружения, земельные участки;</w:t>
      </w:r>
    </w:p>
    <w:p w14:paraId="0C65E6C7" w14:textId="77777777" w:rsidR="008857E7" w:rsidRPr="00572B3A" w:rsidRDefault="008857E7" w:rsidP="008857E7">
      <w:pPr>
        <w:spacing w:after="0" w:line="240" w:lineRule="auto"/>
        <w:ind w:firstLine="709"/>
        <w:jc w:val="both"/>
        <w:rPr>
          <w:rFonts w:ascii="Arial" w:hAnsi="Arial" w:cs="Arial"/>
          <w:iCs/>
          <w:sz w:val="24"/>
          <w:szCs w:val="24"/>
        </w:rPr>
      </w:pPr>
      <w:r w:rsidRPr="00572B3A">
        <w:rPr>
          <w:rFonts w:ascii="Arial" w:hAnsi="Arial" w:cs="Arial"/>
          <w:sz w:val="24"/>
          <w:szCs w:val="24"/>
        </w:rPr>
        <w:t xml:space="preserve">14) </w:t>
      </w:r>
      <w:r w:rsidRPr="00572B3A">
        <w:rPr>
          <w:rFonts w:ascii="Arial" w:hAnsi="Arial" w:cs="Arial"/>
          <w:iCs/>
          <w:sz w:val="24"/>
          <w:szCs w:val="24"/>
        </w:rPr>
        <w:t>договора на приобретение оборудования, техники, мебели, оргтехники, договора страхования, кредитные договора, договора (сделок), обеспечивающих строительство (ремонт) производственных зданий, строений, сооружений, договора на оказание услуг и иные договора, заключенные в соответствии с действующим законодательством;</w:t>
      </w:r>
    </w:p>
    <w:p w14:paraId="3C530E26"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15) договора лизинга техники и оборудования с графиком погашения лизинга и уплаты процентов по нему, с приложением договора купли-продажи предмета лизинга, платежных документов, подтверждающих оплату лизинговых платежей;</w:t>
      </w:r>
    </w:p>
    <w:p w14:paraId="5952A7F0"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16) справка из Банка о начисленных и уплаченных процентах по кредиту, в случае осуществления расходов по уплате процентов по кредитам;</w:t>
      </w:r>
    </w:p>
    <w:p w14:paraId="53017DC0"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17) технический паспорт (паспорта) оборудования и (или) технической документации на оборудование, и (или) копия гарантийного талона, и (или) копия инструкции (руководства) по эксплуатации оборудования, и (или) копия паспорта транспортного средства с приложением копии свидетельства о регистрации транспортного средства и копия сертификата "Одобрение типа транспортного средства" в случае осуществления расходов по приобретению транспортных средств, и (или) копия иных документов, подтверждающих дату приобретения оборудования;</w:t>
      </w:r>
    </w:p>
    <w:p w14:paraId="7B42073D" w14:textId="77777777" w:rsidR="008857E7" w:rsidRPr="00572B3A" w:rsidRDefault="008857E7" w:rsidP="008857E7">
      <w:pPr>
        <w:spacing w:after="0" w:line="240" w:lineRule="auto"/>
        <w:ind w:firstLine="709"/>
        <w:jc w:val="both"/>
        <w:rPr>
          <w:rFonts w:ascii="Arial" w:hAnsi="Arial" w:cs="Arial"/>
          <w:sz w:val="24"/>
          <w:szCs w:val="24"/>
        </w:rPr>
      </w:pPr>
      <w:r w:rsidRPr="00572B3A">
        <w:rPr>
          <w:rFonts w:ascii="Arial" w:hAnsi="Arial" w:cs="Arial"/>
          <w:sz w:val="24"/>
          <w:szCs w:val="24"/>
        </w:rPr>
        <w:t>18) технический паспорт (паспорта), техническая документация на предмет лизинга;</w:t>
      </w:r>
    </w:p>
    <w:p w14:paraId="2F1C9CDB" w14:textId="77777777" w:rsidR="008857E7" w:rsidRPr="00572B3A" w:rsidRDefault="008857E7" w:rsidP="008857E7">
      <w:pPr>
        <w:spacing w:after="0" w:line="240" w:lineRule="auto"/>
        <w:ind w:firstLine="709"/>
        <w:jc w:val="both"/>
        <w:rPr>
          <w:rFonts w:ascii="Arial" w:hAnsi="Arial" w:cs="Arial"/>
          <w:sz w:val="24"/>
          <w:szCs w:val="24"/>
        </w:rPr>
      </w:pPr>
      <w:r w:rsidRPr="00572B3A">
        <w:rPr>
          <w:rFonts w:ascii="Arial" w:hAnsi="Arial" w:cs="Arial"/>
          <w:sz w:val="24"/>
          <w:szCs w:val="24"/>
        </w:rPr>
        <w:t>19) счета, и (или) счета-фактуры, и (или) товарные накладные, и (или) универсальные передаточные документы, и (или) акты приема-передачи оборудования, и (или) иные документы, подтверждающие передачу заявителю оборудования;</w:t>
      </w:r>
    </w:p>
    <w:p w14:paraId="77BA5466" w14:textId="77777777" w:rsidR="008857E7" w:rsidRPr="00572B3A" w:rsidRDefault="008857E7" w:rsidP="008857E7">
      <w:pPr>
        <w:spacing w:after="0" w:line="240" w:lineRule="auto"/>
        <w:ind w:firstLine="709"/>
        <w:jc w:val="both"/>
        <w:rPr>
          <w:rFonts w:ascii="Arial" w:hAnsi="Arial" w:cs="Arial"/>
          <w:sz w:val="24"/>
          <w:szCs w:val="24"/>
        </w:rPr>
      </w:pPr>
      <w:r w:rsidRPr="00572B3A">
        <w:rPr>
          <w:rFonts w:ascii="Arial" w:hAnsi="Arial" w:cs="Arial"/>
          <w:sz w:val="24"/>
          <w:szCs w:val="24"/>
        </w:rPr>
        <w:lastRenderedPageBreak/>
        <w:t>20) сметный расчет (иной документации), подтверждающий расходы на монтаж оборудования и пусконаладочные работы, разработку прикладного программного обеспечения;</w:t>
      </w:r>
    </w:p>
    <w:p w14:paraId="4244BAE6"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21) проектно-сметная документация на строительство, реконструкцию (техническое перевооружение), капитальный ремонт объектов капитального строительства;</w:t>
      </w:r>
    </w:p>
    <w:p w14:paraId="61C2EE7B" w14:textId="77777777" w:rsidR="008857E7" w:rsidRPr="00572B3A" w:rsidRDefault="008857E7" w:rsidP="008857E7">
      <w:pPr>
        <w:spacing w:after="0" w:line="240" w:lineRule="auto"/>
        <w:ind w:firstLine="709"/>
        <w:jc w:val="both"/>
        <w:rPr>
          <w:rFonts w:ascii="Arial" w:hAnsi="Arial" w:cs="Arial"/>
          <w:sz w:val="24"/>
          <w:szCs w:val="24"/>
        </w:rPr>
      </w:pPr>
      <w:r w:rsidRPr="00572B3A">
        <w:rPr>
          <w:rFonts w:ascii="Arial" w:hAnsi="Arial" w:cs="Arial"/>
          <w:sz w:val="24"/>
          <w:szCs w:val="24"/>
        </w:rPr>
        <w:t>22) договора на проведение сертификации (декларирования), лицензирования деятельности;</w:t>
      </w:r>
    </w:p>
    <w:p w14:paraId="0E43D83A" w14:textId="77777777" w:rsidR="008857E7" w:rsidRPr="00572B3A" w:rsidRDefault="008857E7" w:rsidP="008857E7">
      <w:pPr>
        <w:spacing w:after="0" w:line="240" w:lineRule="auto"/>
        <w:ind w:firstLine="709"/>
        <w:jc w:val="both"/>
        <w:rPr>
          <w:rFonts w:ascii="Arial" w:hAnsi="Arial" w:cs="Arial"/>
          <w:sz w:val="24"/>
          <w:szCs w:val="24"/>
        </w:rPr>
      </w:pPr>
      <w:r w:rsidRPr="00572B3A">
        <w:rPr>
          <w:rFonts w:ascii="Arial" w:hAnsi="Arial" w:cs="Arial"/>
          <w:sz w:val="24"/>
          <w:szCs w:val="24"/>
        </w:rPr>
        <w:t>23) сертификат (декларация) продукции (продовольственного сырья, товаров, работ, услуг), лицензия на право осуществления деятельности;</w:t>
      </w:r>
    </w:p>
    <w:p w14:paraId="5BCADFFE" w14:textId="77777777" w:rsidR="008857E7" w:rsidRPr="00572B3A" w:rsidRDefault="008857E7" w:rsidP="008857E7">
      <w:pPr>
        <w:spacing w:after="0" w:line="240" w:lineRule="auto"/>
        <w:ind w:firstLine="709"/>
        <w:jc w:val="both"/>
        <w:rPr>
          <w:rFonts w:ascii="Arial" w:hAnsi="Arial" w:cs="Arial"/>
          <w:sz w:val="24"/>
          <w:szCs w:val="24"/>
        </w:rPr>
      </w:pPr>
      <w:r w:rsidRPr="00572B3A">
        <w:rPr>
          <w:rFonts w:ascii="Arial" w:hAnsi="Arial" w:cs="Arial"/>
          <w:sz w:val="24"/>
          <w:szCs w:val="24"/>
        </w:rPr>
        <w:t>24) платежные документы, подтверждающие оплату затрат. В случае безналичного расчета - платежные поручения; в случае наличного расчета - кассовые (или товарные) чеки, и (или) квитанции к приходным кассовым ордерам, и (или) иные документы, подтверждающие факт оплаты заявителем;</w:t>
      </w:r>
    </w:p>
    <w:p w14:paraId="10FFF296"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25) в целях возмещения части затрат на уплату паушального взноса по франшизе участник отбора также предоставляет:</w:t>
      </w:r>
    </w:p>
    <w:p w14:paraId="460A19C4"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а) договор коммерческой концессии (договор франчайзинга);</w:t>
      </w:r>
    </w:p>
    <w:p w14:paraId="0C8B53AA"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б) платежный документ, подтверждающий оплату паушального взноса по франшизе;</w:t>
      </w:r>
    </w:p>
    <w:p w14:paraId="581563F8"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в) документ, подтверждающий передачу прав по коммерческой концессии (франшизе);</w:t>
      </w:r>
    </w:p>
    <w:p w14:paraId="47A8F84F" w14:textId="77777777" w:rsidR="008857E7" w:rsidRPr="00572B3A" w:rsidRDefault="008857E7" w:rsidP="008857E7">
      <w:pPr>
        <w:spacing w:after="0" w:line="240" w:lineRule="auto"/>
        <w:ind w:firstLine="709"/>
        <w:jc w:val="both"/>
        <w:rPr>
          <w:rFonts w:ascii="Arial" w:hAnsi="Arial" w:cs="Arial"/>
          <w:iCs/>
          <w:sz w:val="24"/>
          <w:szCs w:val="24"/>
        </w:rPr>
      </w:pPr>
      <w:r w:rsidRPr="00572B3A">
        <w:rPr>
          <w:rFonts w:ascii="Arial" w:hAnsi="Arial" w:cs="Arial"/>
          <w:sz w:val="24"/>
          <w:szCs w:val="24"/>
        </w:rPr>
        <w:t xml:space="preserve">26) </w:t>
      </w:r>
      <w:r w:rsidRPr="00572B3A">
        <w:rPr>
          <w:rFonts w:ascii="Arial" w:hAnsi="Arial" w:cs="Arial"/>
          <w:iCs/>
          <w:sz w:val="24"/>
          <w:szCs w:val="24"/>
        </w:rPr>
        <w:t>заявители, являющиеся самозанятыми гражданами, представляют справку о постановке на учет (снятии с учета) физического лица или индивидуального предпринимателя в качестве налогоплательщика «Налог</w:t>
      </w:r>
      <w:r w:rsidRPr="00572B3A">
        <w:rPr>
          <w:rFonts w:ascii="Arial" w:hAnsi="Arial" w:cs="Arial"/>
          <w:iCs/>
          <w:sz w:val="24"/>
          <w:szCs w:val="24"/>
        </w:rPr>
        <w:br/>
        <w:t>на профессиональный доход» (форма КНД 1122035); справку о полученных доходах и уплаченных налогах (форма КНД 1122036);</w:t>
      </w:r>
    </w:p>
    <w:p w14:paraId="384AD906" w14:textId="77777777" w:rsidR="008857E7" w:rsidRPr="00572B3A" w:rsidRDefault="008857E7" w:rsidP="008857E7">
      <w:pPr>
        <w:spacing w:after="0" w:line="240" w:lineRule="auto"/>
        <w:ind w:firstLine="709"/>
        <w:jc w:val="both"/>
        <w:rPr>
          <w:rFonts w:ascii="Arial" w:hAnsi="Arial" w:cs="Arial"/>
          <w:iCs/>
          <w:sz w:val="24"/>
          <w:szCs w:val="24"/>
        </w:rPr>
      </w:pPr>
      <w:r w:rsidRPr="00572B3A">
        <w:rPr>
          <w:rFonts w:ascii="Arial" w:hAnsi="Arial" w:cs="Arial"/>
          <w:iCs/>
          <w:sz w:val="24"/>
          <w:szCs w:val="24"/>
        </w:rPr>
        <w:t>27) для возмещения части затрат заявителя на реализацию проектов в сфере дорожного сервиса, связанных с приведением объектов дорожного сервиса в соответствие с требованиями стандарта организации объектов дорожного сервиса и (или) правил благоустройства территории Шарыповского муниципального округа, утвержденных уполномоченным органом местного самоуправления заявителя, дополнительно представляются копии следующих документов:</w:t>
      </w:r>
    </w:p>
    <w:p w14:paraId="2A748B5B" w14:textId="77777777" w:rsidR="008857E7" w:rsidRPr="00572B3A" w:rsidRDefault="008857E7" w:rsidP="008857E7">
      <w:pPr>
        <w:spacing w:after="0" w:line="240" w:lineRule="auto"/>
        <w:ind w:firstLine="709"/>
        <w:jc w:val="both"/>
        <w:rPr>
          <w:rFonts w:ascii="Arial" w:hAnsi="Arial" w:cs="Arial"/>
          <w:iCs/>
          <w:sz w:val="24"/>
          <w:szCs w:val="24"/>
        </w:rPr>
      </w:pPr>
      <w:r w:rsidRPr="00572B3A">
        <w:rPr>
          <w:rFonts w:ascii="Arial" w:hAnsi="Arial" w:cs="Arial"/>
          <w:iCs/>
          <w:sz w:val="24"/>
          <w:szCs w:val="24"/>
        </w:rPr>
        <w:t>акт выявленных (устраненных) недостатков в объектах дорожного сервиса и (или) опросный лист обследования существующих объектов дорожного сервиса с указанием несоответствий требованиям правил благоустройства территории Шарыповского муниципального округа и (или) стандарта организации объектов дорожного сервиса, утвержденных органом местного самоуправления муниципального образования, на территории которого планируется реализация проекта в сфере дорожного сервиса;</w:t>
      </w:r>
    </w:p>
    <w:p w14:paraId="5412E32C"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iCs/>
          <w:sz w:val="24"/>
          <w:szCs w:val="24"/>
        </w:rPr>
        <w:t>28)</w:t>
      </w:r>
      <w:r w:rsidRPr="00572B3A">
        <w:rPr>
          <w:rFonts w:ascii="Arial" w:hAnsi="Arial" w:cs="Arial"/>
          <w:sz w:val="24"/>
          <w:szCs w:val="24"/>
        </w:rPr>
        <w:t xml:space="preserve"> согласие на обработку персональных данных по форме согласно приложению № 6 к настоящему Порядку;</w:t>
      </w:r>
    </w:p>
    <w:p w14:paraId="73A1E2E7"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29)</w:t>
      </w:r>
      <w:r w:rsidRPr="00572B3A">
        <w:rPr>
          <w:rFonts w:ascii="Arial" w:hAnsi="Arial" w:cs="Arial"/>
          <w:sz w:val="24"/>
          <w:szCs w:val="24"/>
          <w:lang w:eastAsia="en-US"/>
        </w:rPr>
        <w:t xml:space="preserve"> </w:t>
      </w:r>
      <w:r w:rsidRPr="00572B3A">
        <w:rPr>
          <w:rFonts w:ascii="Arial" w:hAnsi="Arial" w:cs="Arial"/>
          <w:sz w:val="24"/>
          <w:szCs w:val="24"/>
        </w:rPr>
        <w:t>справка об участии в СВО (для самозанятых граждан, субъектов СМП и (или) работников участвующих (участвовавших) в СВО);</w:t>
      </w:r>
    </w:p>
    <w:p w14:paraId="248AA28B" w14:textId="77777777" w:rsidR="008857E7" w:rsidRPr="00572B3A" w:rsidRDefault="008857E7" w:rsidP="008857E7">
      <w:pPr>
        <w:spacing w:after="0" w:line="240" w:lineRule="auto"/>
        <w:ind w:firstLine="709"/>
        <w:jc w:val="both"/>
        <w:rPr>
          <w:rFonts w:ascii="Arial" w:hAnsi="Arial" w:cs="Arial"/>
          <w:sz w:val="24"/>
          <w:szCs w:val="24"/>
        </w:rPr>
      </w:pPr>
      <w:r w:rsidRPr="00572B3A">
        <w:rPr>
          <w:rFonts w:ascii="Arial" w:hAnsi="Arial" w:cs="Arial"/>
          <w:sz w:val="24"/>
          <w:szCs w:val="24"/>
        </w:rPr>
        <w:t xml:space="preserve">2.6. Копии представляемых заявителем документов, должны быть подписаны и заверены печатью заявителя (при наличии). </w:t>
      </w:r>
    </w:p>
    <w:p w14:paraId="758A7440" w14:textId="77777777" w:rsidR="008857E7" w:rsidRPr="00572B3A" w:rsidRDefault="008857E7" w:rsidP="008857E7">
      <w:pPr>
        <w:spacing w:after="0" w:line="240" w:lineRule="auto"/>
        <w:ind w:firstLine="709"/>
        <w:jc w:val="both"/>
        <w:rPr>
          <w:rFonts w:ascii="Arial" w:hAnsi="Arial" w:cs="Arial"/>
          <w:sz w:val="24"/>
          <w:szCs w:val="24"/>
        </w:rPr>
      </w:pPr>
      <w:r w:rsidRPr="00572B3A">
        <w:rPr>
          <w:rFonts w:ascii="Arial" w:hAnsi="Arial" w:cs="Arial"/>
          <w:bCs/>
          <w:sz w:val="24"/>
          <w:szCs w:val="24"/>
        </w:rPr>
        <w:t xml:space="preserve">Копии документов должны быть выполнены с использованием технических средств, без подчисток, исправлений, помарок, неустановленных сокращений, </w:t>
      </w:r>
      <w:r w:rsidRPr="00572B3A">
        <w:rPr>
          <w:rFonts w:ascii="Arial" w:hAnsi="Arial" w:cs="Arial"/>
          <w:sz w:val="24"/>
          <w:szCs w:val="24"/>
        </w:rPr>
        <w:t xml:space="preserve">отсканированы в цвете и сохранены в формате </w:t>
      </w:r>
      <w:proofErr w:type="spellStart"/>
      <w:r w:rsidRPr="00572B3A">
        <w:rPr>
          <w:rFonts w:ascii="Arial" w:hAnsi="Arial" w:cs="Arial"/>
          <w:sz w:val="24"/>
          <w:szCs w:val="24"/>
        </w:rPr>
        <w:t>pdf</w:t>
      </w:r>
      <w:proofErr w:type="spellEnd"/>
      <w:r w:rsidRPr="00572B3A">
        <w:rPr>
          <w:rFonts w:ascii="Arial" w:hAnsi="Arial" w:cs="Arial"/>
          <w:bCs/>
          <w:sz w:val="24"/>
          <w:szCs w:val="24"/>
        </w:rPr>
        <w:t>.</w:t>
      </w:r>
    </w:p>
    <w:p w14:paraId="5B9ABF92" w14:textId="77777777" w:rsidR="008857E7" w:rsidRPr="00572B3A" w:rsidRDefault="008857E7" w:rsidP="008857E7">
      <w:pPr>
        <w:spacing w:after="0" w:line="240" w:lineRule="auto"/>
        <w:ind w:firstLine="709"/>
        <w:jc w:val="both"/>
        <w:rPr>
          <w:rFonts w:ascii="Arial" w:hAnsi="Arial" w:cs="Arial"/>
          <w:sz w:val="24"/>
          <w:szCs w:val="24"/>
        </w:rPr>
      </w:pPr>
      <w:r w:rsidRPr="00572B3A">
        <w:rPr>
          <w:rFonts w:ascii="Arial" w:hAnsi="Arial" w:cs="Arial"/>
          <w:sz w:val="24"/>
          <w:szCs w:val="24"/>
        </w:rPr>
        <w:t>Участник отбора несет ответственность за достоверность представляемых сведений и документов для получения субсидии в соответствии с действующим законодательством Российской Федерации.</w:t>
      </w:r>
    </w:p>
    <w:p w14:paraId="5AB43BD9"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lastRenderedPageBreak/>
        <w:t>При подаче заявки участник отбора соглашается на публикацию (размещение) в информационно-телекоммуникационной сети Интернет информации об участнике отбора получателей субсидии, о подаваемой участником отбора заявке, иной информации о участнике отбора, связанной с соответствующим отбором.</w:t>
      </w:r>
    </w:p>
    <w:p w14:paraId="4F68DEAE"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iCs/>
          <w:sz w:val="24"/>
          <w:szCs w:val="24"/>
        </w:rPr>
        <w:t>Документы, указанные в под</w:t>
      </w:r>
      <w:hyperlink w:anchor="P220" w:history="1">
        <w:r w:rsidRPr="00572B3A">
          <w:rPr>
            <w:rFonts w:ascii="Arial" w:hAnsi="Arial" w:cs="Arial"/>
            <w:iCs/>
            <w:sz w:val="24"/>
            <w:szCs w:val="24"/>
          </w:rPr>
          <w:t xml:space="preserve">пунктах 2, 3 </w:t>
        </w:r>
      </w:hyperlink>
      <w:r w:rsidRPr="00572B3A">
        <w:rPr>
          <w:rFonts w:ascii="Arial" w:hAnsi="Arial" w:cs="Arial"/>
          <w:iCs/>
          <w:sz w:val="24"/>
          <w:szCs w:val="24"/>
        </w:rPr>
        <w:t xml:space="preserve">пункта 2.5 </w:t>
      </w:r>
      <w:r w:rsidRPr="00572B3A">
        <w:rPr>
          <w:rFonts w:ascii="Arial" w:hAnsi="Arial" w:cs="Arial"/>
          <w:sz w:val="24"/>
          <w:szCs w:val="24"/>
        </w:rPr>
        <w:t>участник отбора</w:t>
      </w:r>
      <w:r w:rsidRPr="00572B3A">
        <w:rPr>
          <w:rFonts w:ascii="Arial" w:hAnsi="Arial" w:cs="Arial"/>
          <w:iCs/>
          <w:sz w:val="24"/>
          <w:szCs w:val="24"/>
        </w:rPr>
        <w:t xml:space="preserve"> вправе представить по собственной инициативе.</w:t>
      </w:r>
      <w:r w:rsidRPr="00572B3A">
        <w:rPr>
          <w:rFonts w:ascii="Arial" w:hAnsi="Arial" w:cs="Arial"/>
          <w:sz w:val="24"/>
          <w:szCs w:val="24"/>
        </w:rPr>
        <w:t xml:space="preserve"> В случае если документы не были представлены субъектами малого и среднего предпринимательства по собственной инициативе, организатор отбора запрашивает их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053393CE" w14:textId="77777777" w:rsidR="008857E7" w:rsidRPr="00572B3A" w:rsidRDefault="008857E7" w:rsidP="008857E7">
      <w:pPr>
        <w:pStyle w:val="ConsPlusNormal"/>
        <w:ind w:firstLine="709"/>
        <w:jc w:val="both"/>
        <w:rPr>
          <w:rFonts w:ascii="Arial" w:hAnsi="Arial" w:cs="Arial"/>
          <w:iCs/>
          <w:sz w:val="24"/>
          <w:szCs w:val="24"/>
        </w:rPr>
      </w:pPr>
      <w:r w:rsidRPr="00572B3A">
        <w:rPr>
          <w:rFonts w:ascii="Arial" w:hAnsi="Arial" w:cs="Arial"/>
          <w:iCs/>
          <w:sz w:val="24"/>
          <w:szCs w:val="24"/>
        </w:rPr>
        <w:t>Юридические лица и индивидуальные предприниматели подписывают заявку усиленной квалифицированной электронной подписью руководителя участника отбора или уполномоченного им лица.</w:t>
      </w:r>
    </w:p>
    <w:p w14:paraId="26B9EA1A" w14:textId="77777777" w:rsidR="008857E7" w:rsidRPr="00572B3A" w:rsidRDefault="008857E7" w:rsidP="008857E7">
      <w:pPr>
        <w:pStyle w:val="ConsPlusNormal"/>
        <w:ind w:firstLine="709"/>
        <w:jc w:val="both"/>
        <w:rPr>
          <w:rFonts w:ascii="Arial" w:hAnsi="Arial" w:cs="Arial"/>
          <w:iCs/>
          <w:sz w:val="24"/>
          <w:szCs w:val="24"/>
        </w:rPr>
      </w:pPr>
      <w:r w:rsidRPr="00572B3A">
        <w:rPr>
          <w:rFonts w:ascii="Arial" w:hAnsi="Arial" w:cs="Arial"/>
          <w:iCs/>
          <w:sz w:val="24"/>
          <w:szCs w:val="24"/>
        </w:rPr>
        <w:t>Физические лица подписывают заявку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556BDFD" w14:textId="77777777" w:rsidR="008857E7" w:rsidRPr="00572B3A" w:rsidRDefault="008857E7" w:rsidP="008857E7">
      <w:pPr>
        <w:pStyle w:val="ConsPlusNormal"/>
        <w:ind w:firstLine="709"/>
        <w:jc w:val="both"/>
        <w:rPr>
          <w:rFonts w:ascii="Arial" w:hAnsi="Arial" w:cs="Arial"/>
          <w:iCs/>
          <w:sz w:val="24"/>
          <w:szCs w:val="24"/>
        </w:rPr>
      </w:pPr>
      <w:r w:rsidRPr="00572B3A">
        <w:rPr>
          <w:rFonts w:ascii="Arial" w:hAnsi="Arial" w:cs="Arial"/>
          <w:iCs/>
          <w:sz w:val="24"/>
          <w:szCs w:val="24"/>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2BC364E2" w14:textId="77777777" w:rsidR="008857E7" w:rsidRPr="00572B3A" w:rsidRDefault="008857E7" w:rsidP="008857E7">
      <w:pPr>
        <w:pStyle w:val="ConsPlusNormal"/>
        <w:ind w:firstLine="709"/>
        <w:jc w:val="both"/>
        <w:rPr>
          <w:rFonts w:ascii="Arial" w:hAnsi="Arial" w:cs="Arial"/>
          <w:iCs/>
          <w:sz w:val="24"/>
          <w:szCs w:val="24"/>
        </w:rPr>
      </w:pPr>
      <w:r w:rsidRPr="00572B3A">
        <w:rPr>
          <w:rFonts w:ascii="Arial" w:hAnsi="Arial" w:cs="Arial"/>
          <w:iCs/>
          <w:sz w:val="24"/>
          <w:szCs w:val="24"/>
        </w:rPr>
        <w:t>Участник отбора вправе отозвать заявку, предоставив уведомление об отзыве заявки нарочно или направив в форме электронного документа в ГИИС.</w:t>
      </w:r>
      <w:r w:rsidRPr="00572B3A">
        <w:rPr>
          <w:rFonts w:ascii="Arial" w:hAnsi="Arial" w:cs="Arial"/>
          <w:sz w:val="24"/>
          <w:szCs w:val="24"/>
          <w:lang w:eastAsia="en-US"/>
        </w:rPr>
        <w:t xml:space="preserve"> </w:t>
      </w:r>
      <w:r w:rsidRPr="00572B3A">
        <w:rPr>
          <w:rFonts w:ascii="Arial" w:hAnsi="Arial" w:cs="Arial"/>
          <w:iCs/>
          <w:sz w:val="24"/>
          <w:szCs w:val="24"/>
        </w:rPr>
        <w:t>Организатор отбора прекращает рассмотрение заявки в случае ее отзыва.</w:t>
      </w:r>
      <w:r w:rsidRPr="00572B3A">
        <w:rPr>
          <w:rFonts w:ascii="Arial" w:hAnsi="Arial" w:cs="Arial"/>
          <w:sz w:val="24"/>
          <w:szCs w:val="24"/>
        </w:rPr>
        <w:t xml:space="preserve"> </w:t>
      </w:r>
    </w:p>
    <w:p w14:paraId="02020101" w14:textId="77777777" w:rsidR="008857E7" w:rsidRPr="00572B3A" w:rsidRDefault="008857E7" w:rsidP="008857E7">
      <w:pPr>
        <w:pStyle w:val="ConsPlusNormal"/>
        <w:ind w:firstLine="709"/>
        <w:jc w:val="both"/>
        <w:rPr>
          <w:rFonts w:ascii="Arial" w:hAnsi="Arial" w:cs="Arial"/>
          <w:iCs/>
          <w:sz w:val="24"/>
          <w:szCs w:val="24"/>
        </w:rPr>
      </w:pPr>
      <w:r w:rsidRPr="00572B3A">
        <w:rPr>
          <w:rFonts w:ascii="Arial" w:hAnsi="Arial" w:cs="Arial"/>
          <w:iCs/>
          <w:sz w:val="24"/>
          <w:szCs w:val="24"/>
        </w:rPr>
        <w:t>Документы, представленные участником отбора Главному распорядителю бюджетных средств на предоставление субсидии, возврату не подлежат.</w:t>
      </w:r>
    </w:p>
    <w:p w14:paraId="21ED411B" w14:textId="77777777" w:rsidR="008857E7" w:rsidRPr="00572B3A" w:rsidRDefault="008857E7" w:rsidP="008857E7">
      <w:pPr>
        <w:pStyle w:val="ConsPlusNormal"/>
        <w:ind w:firstLine="709"/>
        <w:jc w:val="both"/>
        <w:rPr>
          <w:rFonts w:ascii="Arial" w:hAnsi="Arial" w:cs="Arial"/>
          <w:bCs/>
          <w:sz w:val="24"/>
          <w:szCs w:val="24"/>
        </w:rPr>
      </w:pPr>
      <w:r w:rsidRPr="00572B3A">
        <w:rPr>
          <w:rFonts w:ascii="Arial" w:hAnsi="Arial" w:cs="Arial"/>
          <w:sz w:val="24"/>
          <w:szCs w:val="24"/>
        </w:rPr>
        <w:t xml:space="preserve">2.7. </w:t>
      </w:r>
      <w:r w:rsidRPr="00572B3A">
        <w:rPr>
          <w:rFonts w:ascii="Arial" w:hAnsi="Arial" w:cs="Arial"/>
          <w:bCs/>
          <w:sz w:val="24"/>
          <w:szCs w:val="24"/>
        </w:rPr>
        <w:t>Формирование протокола вскрытия заявок на едином портале осуществляется автоматически. Протокол вскрытия подписывается усиленной квалифицированной электронной подписью председателя комиссии (либо лицом, замещающим председателя комиссии) в системе «Электронный бюджет» и размещается на едином портале не позднее 1-го рабочего дня, следующего за днем его подписания и содержит следующую информацию о поступивших для участия в конкурсном отборе заявок:</w:t>
      </w:r>
    </w:p>
    <w:p w14:paraId="25E77610" w14:textId="77777777" w:rsidR="008857E7" w:rsidRPr="00572B3A" w:rsidRDefault="008857E7" w:rsidP="008857E7">
      <w:pPr>
        <w:spacing w:after="0" w:line="240" w:lineRule="auto"/>
        <w:ind w:firstLine="709"/>
        <w:jc w:val="both"/>
        <w:rPr>
          <w:rFonts w:ascii="Arial" w:hAnsi="Arial" w:cs="Arial"/>
          <w:bCs/>
          <w:sz w:val="24"/>
          <w:szCs w:val="24"/>
        </w:rPr>
      </w:pPr>
      <w:r w:rsidRPr="00572B3A">
        <w:rPr>
          <w:rFonts w:ascii="Arial" w:hAnsi="Arial" w:cs="Arial"/>
          <w:bCs/>
          <w:sz w:val="24"/>
          <w:szCs w:val="24"/>
        </w:rPr>
        <w:t>а) регистрационный номер заявки;</w:t>
      </w:r>
    </w:p>
    <w:p w14:paraId="3BA918B5" w14:textId="77777777" w:rsidR="008857E7" w:rsidRPr="00572B3A" w:rsidRDefault="008857E7" w:rsidP="008857E7">
      <w:pPr>
        <w:spacing w:after="0" w:line="240" w:lineRule="auto"/>
        <w:ind w:firstLine="709"/>
        <w:jc w:val="both"/>
        <w:rPr>
          <w:rFonts w:ascii="Arial" w:hAnsi="Arial" w:cs="Arial"/>
          <w:bCs/>
          <w:sz w:val="24"/>
          <w:szCs w:val="24"/>
        </w:rPr>
      </w:pPr>
      <w:r w:rsidRPr="00572B3A">
        <w:rPr>
          <w:rFonts w:ascii="Arial" w:hAnsi="Arial" w:cs="Arial"/>
          <w:bCs/>
          <w:sz w:val="24"/>
          <w:szCs w:val="24"/>
        </w:rPr>
        <w:t>б) дата и время поступления заявки;</w:t>
      </w:r>
    </w:p>
    <w:p w14:paraId="6125A9E0" w14:textId="77777777" w:rsidR="008857E7" w:rsidRPr="00572B3A" w:rsidRDefault="008857E7" w:rsidP="008857E7">
      <w:pPr>
        <w:spacing w:after="0" w:line="240" w:lineRule="auto"/>
        <w:ind w:firstLine="709"/>
        <w:jc w:val="both"/>
        <w:rPr>
          <w:rFonts w:ascii="Arial" w:hAnsi="Arial" w:cs="Arial"/>
          <w:bCs/>
          <w:sz w:val="24"/>
          <w:szCs w:val="24"/>
        </w:rPr>
      </w:pPr>
      <w:r w:rsidRPr="00572B3A">
        <w:rPr>
          <w:rFonts w:ascii="Arial" w:hAnsi="Arial" w:cs="Arial"/>
          <w:bCs/>
          <w:sz w:val="24"/>
          <w:szCs w:val="24"/>
        </w:rPr>
        <w:t xml:space="preserve">в) полное наименование участника отбора (для юридически лиц) или фамилия, имя, отчество (при наличии) (для физических лиц, в том числе индивидуальных предпринимателей); </w:t>
      </w:r>
    </w:p>
    <w:p w14:paraId="7CF2D335" w14:textId="77777777" w:rsidR="008857E7" w:rsidRPr="00572B3A" w:rsidRDefault="008857E7" w:rsidP="008857E7">
      <w:pPr>
        <w:spacing w:after="0" w:line="240" w:lineRule="auto"/>
        <w:ind w:firstLine="709"/>
        <w:jc w:val="both"/>
        <w:rPr>
          <w:rFonts w:ascii="Arial" w:hAnsi="Arial" w:cs="Arial"/>
          <w:bCs/>
          <w:sz w:val="24"/>
          <w:szCs w:val="24"/>
        </w:rPr>
      </w:pPr>
      <w:r w:rsidRPr="00572B3A">
        <w:rPr>
          <w:rFonts w:ascii="Arial" w:hAnsi="Arial" w:cs="Arial"/>
          <w:bCs/>
          <w:sz w:val="24"/>
          <w:szCs w:val="24"/>
        </w:rPr>
        <w:t xml:space="preserve">г) адрес юридического лица; </w:t>
      </w:r>
    </w:p>
    <w:p w14:paraId="0A9D9A7C" w14:textId="77777777" w:rsidR="008857E7" w:rsidRPr="00572B3A" w:rsidRDefault="008857E7" w:rsidP="008857E7">
      <w:pPr>
        <w:spacing w:after="0" w:line="240" w:lineRule="auto"/>
        <w:ind w:firstLine="709"/>
        <w:jc w:val="both"/>
        <w:rPr>
          <w:rFonts w:ascii="Arial" w:hAnsi="Arial" w:cs="Arial"/>
          <w:bCs/>
          <w:sz w:val="24"/>
          <w:szCs w:val="24"/>
        </w:rPr>
      </w:pPr>
      <w:r w:rsidRPr="00572B3A">
        <w:rPr>
          <w:rFonts w:ascii="Arial" w:hAnsi="Arial" w:cs="Arial"/>
          <w:bCs/>
          <w:sz w:val="24"/>
          <w:szCs w:val="24"/>
        </w:rPr>
        <w:t>д) запрашиваемый участником отбора размер субсидии.</w:t>
      </w:r>
    </w:p>
    <w:p w14:paraId="5B3C2ED5"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bCs/>
          <w:sz w:val="24"/>
          <w:szCs w:val="24"/>
        </w:rPr>
        <w:t>Комиссия осуществляет рассмотрение заявок в течение 15 календарных дней со дня, следующего за днем окончания приема заявок,</w:t>
      </w:r>
      <w:r w:rsidRPr="00572B3A">
        <w:rPr>
          <w:rFonts w:ascii="Arial" w:hAnsi="Arial" w:cs="Arial"/>
          <w:sz w:val="24"/>
          <w:szCs w:val="24"/>
        </w:rPr>
        <w:t xml:space="preserve"> на предмет их соответствия требованиям, установленным в объявлении о проведении отбора, а также на предмет наличия оснований для отклонения заявок, установленных пунктом 2.9. Порядка.  </w:t>
      </w:r>
    </w:p>
    <w:p w14:paraId="2EDD8C87"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 xml:space="preserve">Осуществление проверки участника отбора на соответствие требованиям, определенным в соответствии с пунктом 2.2. подпунктом 5 настоящего порядка, </w:t>
      </w:r>
      <w:r w:rsidRPr="00572B3A">
        <w:rPr>
          <w:rFonts w:ascii="Arial" w:hAnsi="Arial" w:cs="Arial"/>
          <w:sz w:val="24"/>
          <w:szCs w:val="24"/>
        </w:rPr>
        <w:lastRenderedPageBreak/>
        <w:t>производится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0464E725"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Подтверждение соответствия участника отбора требованиям, определенным правовым актом,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либо предоставление документов о соответствии требованиям по собственной инициативе.</w:t>
      </w:r>
    </w:p>
    <w:p w14:paraId="2E043096" w14:textId="77777777" w:rsidR="008857E7" w:rsidRPr="00572B3A" w:rsidRDefault="008857E7" w:rsidP="008857E7">
      <w:pPr>
        <w:spacing w:after="0" w:line="240" w:lineRule="auto"/>
        <w:ind w:firstLine="709"/>
        <w:jc w:val="both"/>
        <w:rPr>
          <w:rFonts w:ascii="Arial" w:hAnsi="Arial" w:cs="Arial"/>
          <w:bCs/>
          <w:sz w:val="24"/>
          <w:szCs w:val="24"/>
        </w:rPr>
      </w:pPr>
      <w:r w:rsidRPr="00572B3A">
        <w:rPr>
          <w:rFonts w:ascii="Arial" w:hAnsi="Arial" w:cs="Arial"/>
          <w:bCs/>
          <w:sz w:val="24"/>
          <w:szCs w:val="24"/>
        </w:rPr>
        <w:t xml:space="preserve"> По результатам рассмотрения заявок, не позднее одного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конкурса о признании его заявки надлежащей и допущенной к участию в конкурсе или об отклонении его заявки с указанием оснований для отклонения, решение оформляется протоколом комиссии и уведомляет участника отбора любыми формами связи о принятом решении.</w:t>
      </w:r>
    </w:p>
    <w:p w14:paraId="71C8C288" w14:textId="77777777" w:rsidR="008857E7" w:rsidRPr="00572B3A" w:rsidRDefault="008857E7" w:rsidP="008857E7">
      <w:pPr>
        <w:spacing w:after="0" w:line="240" w:lineRule="auto"/>
        <w:ind w:firstLine="709"/>
        <w:jc w:val="both"/>
        <w:rPr>
          <w:rFonts w:ascii="Arial" w:hAnsi="Arial" w:cs="Arial"/>
          <w:bCs/>
          <w:sz w:val="24"/>
          <w:szCs w:val="24"/>
        </w:rPr>
      </w:pPr>
      <w:r w:rsidRPr="00572B3A">
        <w:rPr>
          <w:rFonts w:ascii="Arial" w:hAnsi="Arial" w:cs="Arial"/>
          <w:bCs/>
          <w:sz w:val="24"/>
          <w:szCs w:val="24"/>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(либо лицом, замещающим председателя комиссии) в системе «Электронный бюджет», а также размещается на едином портале не позднее рабочего дня, следующего за днем его подписания.</w:t>
      </w:r>
    </w:p>
    <w:p w14:paraId="3DDBC5A8" w14:textId="77777777" w:rsidR="008857E7" w:rsidRPr="00572B3A" w:rsidRDefault="008857E7" w:rsidP="008857E7">
      <w:pPr>
        <w:spacing w:after="0" w:line="240" w:lineRule="auto"/>
        <w:ind w:firstLine="709"/>
        <w:jc w:val="both"/>
        <w:rPr>
          <w:rFonts w:ascii="Arial" w:hAnsi="Arial" w:cs="Arial"/>
          <w:sz w:val="24"/>
          <w:szCs w:val="24"/>
        </w:rPr>
      </w:pPr>
      <w:r w:rsidRPr="00572B3A">
        <w:rPr>
          <w:rFonts w:ascii="Arial" w:hAnsi="Arial" w:cs="Arial"/>
          <w:sz w:val="24"/>
          <w:szCs w:val="24"/>
        </w:rPr>
        <w:t xml:space="preserve">2.8. Оценка заявок осуществляется с использованием следующих критериев: </w:t>
      </w:r>
    </w:p>
    <w:p w14:paraId="333A8763"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1) соотношение объема инвестиций, привлеченных субъектом МСП или самозанятым гражданином на реализацию проекта (за исключением размера субсидий и грантов (без учета объема субсидий, предоставленных субъекту МСП на возмещение недополученных доходов), привлеченных субъектом МСП из бюджетов всех уровней, за два календарных года, предшествующих году подачи, и в году подачи в период до даты подачи заявки, определенного по данным Единого реестра субъектов МСП) и объема суммы поддержки:</w:t>
      </w:r>
    </w:p>
    <w:p w14:paraId="6768B422"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от 10,0 единиц включительно и более – 100 баллов;</w:t>
      </w:r>
    </w:p>
    <w:p w14:paraId="36D36E05"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от 9,0 единиц включительно, но менее 10,0 единиц – 85 баллов;</w:t>
      </w:r>
    </w:p>
    <w:p w14:paraId="68307E58"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от 7,5 единиц включительно, но менее 9,0 единиц – 75 баллов;</w:t>
      </w:r>
    </w:p>
    <w:p w14:paraId="276BEF94"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от 6,0 единиц включительно, но менее 7,5 единиц – 65 баллов;</w:t>
      </w:r>
    </w:p>
    <w:p w14:paraId="72D2D309"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от 4,5 единиц включительно, но менее 6,0 единиц – 55 баллов;</w:t>
      </w:r>
    </w:p>
    <w:p w14:paraId="1CF6EB0B"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от 3,0 единиц включительно, но менее 4,5 единиц – 45 баллов;</w:t>
      </w:r>
    </w:p>
    <w:p w14:paraId="47A3D8B1"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от 2,0 единиц включительно, но менее 3,0 единиц – 35 баллов;</w:t>
      </w:r>
    </w:p>
    <w:p w14:paraId="73BCD404"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от 1,0 единиц включительно, но менее до 2,0 единиц – 25 баллов;</w:t>
      </w:r>
    </w:p>
    <w:p w14:paraId="2E1E95DD"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менее 1,0 единиц – 0 баллов.</w:t>
      </w:r>
    </w:p>
    <w:p w14:paraId="6668153A"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При расчете соотношения объема инвестиций и объема суммы поддержки не учитывается объем субсидий, предоставленных заявителю на возмещение недополученных доходов.</w:t>
      </w:r>
    </w:p>
    <w:p w14:paraId="42033906"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 xml:space="preserve">В случае если заявленная сумма поддержки больше объема инвестиций, привлеченных субъектом МСП или самозанятым гражданином на реализацию проекта (за исключением размера субсидий и грантов (без учета объема субсидий, предоставленных субъекту МСП на возмещение недополученных доходов), привлеченных субъектом МСП из бюджетов всех уровней, за два календарных года, предшествующих году подачи, и в году подачи в период до даты подачи </w:t>
      </w:r>
      <w:r w:rsidRPr="00572B3A">
        <w:rPr>
          <w:rFonts w:ascii="Arial" w:hAnsi="Arial" w:cs="Arial"/>
          <w:sz w:val="24"/>
          <w:szCs w:val="24"/>
        </w:rPr>
        <w:lastRenderedPageBreak/>
        <w:t>заявки, определенного по данным Единого реестра субъектов МСП), значение критерия приравнивается 0 баллов;</w:t>
      </w:r>
    </w:p>
    <w:p w14:paraId="10AF64B0"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2) прирост численности работников (без внешних совместителей) субъекта МСП в результате реализации i проекта за два календарных года, предшествующих году подачи, и в году подачи в период до даты подачи заявки:</w:t>
      </w:r>
    </w:p>
    <w:p w14:paraId="33B66EAF"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для субъектов МСП с численностью работников (без внешних совместителей) свыше 15 человек:</w:t>
      </w:r>
    </w:p>
    <w:p w14:paraId="78C0F2A2"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на 50,0 процентов включительно и более – 100 баллов;</w:t>
      </w:r>
    </w:p>
    <w:p w14:paraId="1D29207F"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на 20,0 процентов включительно, но менее 50,0 процентов – 50 баллов;</w:t>
      </w:r>
    </w:p>
    <w:p w14:paraId="4DD0747D"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на 10,0 процентов включительно, но менее 20,0 процентов – 30 баллов;</w:t>
      </w:r>
    </w:p>
    <w:p w14:paraId="5111BCC5"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на 5,0 процентов включительно, но менее 10,0 процентов – 20 баллов;</w:t>
      </w:r>
    </w:p>
    <w:p w14:paraId="3083B7D8"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менее 5,0 процентов – 10 баллов;</w:t>
      </w:r>
    </w:p>
    <w:p w14:paraId="4830B0FC"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прирост отсутствует – 0 баллов;</w:t>
      </w:r>
    </w:p>
    <w:p w14:paraId="0F029362"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для субъектов МСП с численностью работников (без внешних совместителей) до 15 человек (включительно):</w:t>
      </w:r>
    </w:p>
    <w:p w14:paraId="70DCD64A"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на 80,0 процентов включительно и более – 100 баллов;</w:t>
      </w:r>
    </w:p>
    <w:p w14:paraId="6315BDDB"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на 60,0 процентов включительно, но менее 80 процентов – 50 баллов;</w:t>
      </w:r>
    </w:p>
    <w:p w14:paraId="542166D4"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на 40,0 процентов включительно, но менее 60 процентов – 30 баллов;</w:t>
      </w:r>
    </w:p>
    <w:p w14:paraId="2072BEEA"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на 20,0 процентов включительно, но менее 40,0 процентов – 20 баллов;</w:t>
      </w:r>
    </w:p>
    <w:p w14:paraId="6D12E00F"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менее 20,0 процентов – 10 баллов;</w:t>
      </w:r>
    </w:p>
    <w:p w14:paraId="082AA37A"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прирост отсутствует – 0 баллов;</w:t>
      </w:r>
    </w:p>
    <w:p w14:paraId="66CE34E4"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Для самозанятых граждан значение по критерию принимается равным 100 баллов;</w:t>
      </w:r>
    </w:p>
    <w:p w14:paraId="0FD00A2A"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3) отношение уровня средней заработной платы работников (без внешних совместителей) субъекта МСП, за год, предшествующий году подачи главному распорядителю заявки о предоставлении поддержки, к минимальному размеру оплаты труда (далее – МРОТ), увеличенному на районный коэффициент, установленный для муниципального образования, на территории которого реализуется проект:</w:t>
      </w:r>
    </w:p>
    <w:p w14:paraId="3B229FFC"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выше МРОТ, увеличенного на районный коэффициент, установленный для муниципального образования, на территории которого реализуется проект, –100 баллов;</w:t>
      </w:r>
    </w:p>
    <w:p w14:paraId="3A605F43"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соответствует МРОТ, увеличенному на районный коэффициент, установленный для муниципального образования, на территории которого реализуется проект, – 0 баллов;</w:t>
      </w:r>
    </w:p>
    <w:p w14:paraId="1E336994"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Для самозанятых граждан значение по критерию принимается равным 100 баллов;</w:t>
      </w:r>
    </w:p>
    <w:p w14:paraId="35661D3F"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4) прирост дохода субъекта МСП, в расчете на одного работника (без внешних совместителей) субъекта МСП, полученного в году предшествующему году подачи заявки, к доходу субъекта МСП, в расчете на одного работника (без внешних совместителей), к доходу субъекта МСП, полученному в году предшествующему году, предшествующему году подачи заявки, за исключением доходов, полученных таким субъектом МСП в соответствующем году в форме субсидий и грантов, привлекаемых из бюджетов всех уровней, определенного по данным Единого реестра субъектов МСП (без учета объема субсидий, предоставленных субъекту МСП на возмещение недополученных доходов) или прирост дохода самозанятого гражданина в результате реализации i-го проекта в сфере развития, полученного в году предшествующему году подачи заявки, к доходу самозанятого гражданина, полученному в году предшествующему году, предшествующему году подачи заявки:</w:t>
      </w:r>
    </w:p>
    <w:p w14:paraId="297CC27E"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lastRenderedPageBreak/>
        <w:t>в размере 103,3 процентов и более значения сводного индекса потребительских цен по Красноярскому краю, установленного в году предшествующему году обращения за поддержкой, – 100 баллов;</w:t>
      </w:r>
    </w:p>
    <w:p w14:paraId="323E35FD"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менее 103,3 процентов значения сводного индекса потребительских цен по Красноярскому краю, установленного в году предшествующему году обращения за поддержкой, – 50 баллов;</w:t>
      </w:r>
    </w:p>
    <w:p w14:paraId="17A9F910"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прирост дохода отсутствует, – 0 баллов;</w:t>
      </w:r>
    </w:p>
    <w:p w14:paraId="6EC49F98"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 xml:space="preserve">5) Самозанятый гражданин или субъект МСП участник СВО и (или) субъект МСП обеспечивает занятость участников СВО: </w:t>
      </w:r>
    </w:p>
    <w:p w14:paraId="082B80AF"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 xml:space="preserve">является – 100 баллов; </w:t>
      </w:r>
    </w:p>
    <w:p w14:paraId="07F473CC" w14:textId="77777777" w:rsidR="008857E7" w:rsidRPr="00572B3A" w:rsidRDefault="008857E7" w:rsidP="008857E7">
      <w:pPr>
        <w:autoSpaceDE w:val="0"/>
        <w:autoSpaceDN w:val="0"/>
        <w:adjustRightInd w:val="0"/>
        <w:spacing w:after="0" w:line="240" w:lineRule="auto"/>
        <w:ind w:firstLine="709"/>
        <w:jc w:val="both"/>
        <w:rPr>
          <w:rFonts w:ascii="Arial" w:hAnsi="Arial" w:cs="Arial"/>
          <w:sz w:val="24"/>
          <w:szCs w:val="24"/>
        </w:rPr>
      </w:pPr>
      <w:r w:rsidRPr="00572B3A">
        <w:rPr>
          <w:rFonts w:ascii="Arial" w:hAnsi="Arial" w:cs="Arial"/>
          <w:sz w:val="24"/>
          <w:szCs w:val="24"/>
        </w:rPr>
        <w:t>не является – 0 баллов.</w:t>
      </w:r>
    </w:p>
    <w:p w14:paraId="480B11C1"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2.8.1. Каждому проекту в сфере развития, представленному в составе заявки, присваивается отдельная оценка по форме согласно приложению № 4 к Порядку.</w:t>
      </w:r>
    </w:p>
    <w:p w14:paraId="6BB4FF3D"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Итоговый балл по результатам оценки проекта в сфере развития рассчитывается по формуле:</w:t>
      </w:r>
    </w:p>
    <w:p w14:paraId="19B0B71B" w14:textId="77777777" w:rsidR="008857E7" w:rsidRPr="00572B3A" w:rsidRDefault="008857E7" w:rsidP="008857E7">
      <w:pPr>
        <w:pStyle w:val="ConsPlusNormal"/>
        <w:ind w:firstLine="709"/>
        <w:jc w:val="both"/>
        <w:rPr>
          <w:rFonts w:ascii="Arial" w:hAnsi="Arial" w:cs="Arial"/>
          <w:sz w:val="24"/>
          <w:szCs w:val="24"/>
        </w:rPr>
      </w:pPr>
      <w:proofErr w:type="spellStart"/>
      <w:r w:rsidRPr="00572B3A">
        <w:rPr>
          <w:rFonts w:ascii="Arial" w:hAnsi="Arial" w:cs="Arial"/>
          <w:sz w:val="24"/>
          <w:szCs w:val="24"/>
        </w:rPr>
        <w:t>BРАЗВi</w:t>
      </w:r>
      <w:proofErr w:type="spellEnd"/>
      <w:r w:rsidRPr="00572B3A">
        <w:rPr>
          <w:rFonts w:ascii="Arial" w:hAnsi="Arial" w:cs="Arial"/>
          <w:sz w:val="24"/>
          <w:szCs w:val="24"/>
        </w:rPr>
        <w:t xml:space="preserve"> = </w:t>
      </w:r>
      <w:proofErr w:type="spellStart"/>
      <w:r w:rsidRPr="00572B3A">
        <w:rPr>
          <w:rFonts w:ascii="Arial" w:hAnsi="Arial" w:cs="Arial"/>
          <w:sz w:val="24"/>
          <w:szCs w:val="24"/>
        </w:rPr>
        <w:t>ВРАЗВинвi</w:t>
      </w:r>
      <w:proofErr w:type="spellEnd"/>
      <w:r w:rsidRPr="00572B3A">
        <w:rPr>
          <w:rFonts w:ascii="Arial" w:hAnsi="Arial" w:cs="Arial"/>
          <w:sz w:val="24"/>
          <w:szCs w:val="24"/>
        </w:rPr>
        <w:t xml:space="preserve"> + </w:t>
      </w:r>
      <w:proofErr w:type="spellStart"/>
      <w:r w:rsidRPr="00572B3A">
        <w:rPr>
          <w:rFonts w:ascii="Arial" w:hAnsi="Arial" w:cs="Arial"/>
          <w:sz w:val="24"/>
          <w:szCs w:val="24"/>
        </w:rPr>
        <w:t>ВРАЗВрмi</w:t>
      </w:r>
      <w:proofErr w:type="spellEnd"/>
      <w:r w:rsidRPr="00572B3A">
        <w:rPr>
          <w:rFonts w:ascii="Arial" w:hAnsi="Arial" w:cs="Arial"/>
          <w:sz w:val="24"/>
          <w:szCs w:val="24"/>
        </w:rPr>
        <w:t xml:space="preserve"> + </w:t>
      </w:r>
      <w:proofErr w:type="spellStart"/>
      <w:r w:rsidRPr="00572B3A">
        <w:rPr>
          <w:rFonts w:ascii="Arial" w:hAnsi="Arial" w:cs="Arial"/>
          <w:sz w:val="24"/>
          <w:szCs w:val="24"/>
        </w:rPr>
        <w:t>ВРАЗВзпi</w:t>
      </w:r>
      <w:proofErr w:type="spellEnd"/>
      <w:r w:rsidRPr="00572B3A">
        <w:rPr>
          <w:rFonts w:ascii="Arial" w:hAnsi="Arial" w:cs="Arial"/>
          <w:sz w:val="24"/>
          <w:szCs w:val="24"/>
        </w:rPr>
        <w:t xml:space="preserve"> + </w:t>
      </w:r>
      <w:proofErr w:type="spellStart"/>
      <w:r w:rsidRPr="00572B3A">
        <w:rPr>
          <w:rFonts w:ascii="Arial" w:hAnsi="Arial" w:cs="Arial"/>
          <w:sz w:val="24"/>
          <w:szCs w:val="24"/>
        </w:rPr>
        <w:t>ВРАЗВдохi</w:t>
      </w:r>
      <w:proofErr w:type="spellEnd"/>
      <w:r w:rsidRPr="00572B3A">
        <w:rPr>
          <w:rFonts w:ascii="Arial" w:hAnsi="Arial" w:cs="Arial"/>
          <w:sz w:val="24"/>
          <w:szCs w:val="24"/>
        </w:rPr>
        <w:t xml:space="preserve"> + </w:t>
      </w:r>
      <w:proofErr w:type="spellStart"/>
      <w:r w:rsidRPr="00572B3A">
        <w:rPr>
          <w:rFonts w:ascii="Arial" w:hAnsi="Arial" w:cs="Arial"/>
          <w:sz w:val="24"/>
          <w:szCs w:val="24"/>
        </w:rPr>
        <w:t>ВРАЗВучСВО</w:t>
      </w:r>
      <w:r w:rsidRPr="00572B3A">
        <w:rPr>
          <w:rFonts w:ascii="Arial" w:hAnsi="Arial" w:cs="Arial"/>
          <w:sz w:val="24"/>
          <w:szCs w:val="24"/>
          <w:lang w:val="en-US"/>
        </w:rPr>
        <w:t>i</w:t>
      </w:r>
      <w:proofErr w:type="spellEnd"/>
    </w:p>
    <w:p w14:paraId="2B6D48AC"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где:</w:t>
      </w:r>
    </w:p>
    <w:p w14:paraId="1A89BB5D" w14:textId="77777777" w:rsidR="008857E7" w:rsidRPr="00572B3A" w:rsidRDefault="008857E7" w:rsidP="008857E7">
      <w:pPr>
        <w:pStyle w:val="ConsPlusNormal"/>
        <w:ind w:firstLine="709"/>
        <w:jc w:val="both"/>
        <w:rPr>
          <w:rFonts w:ascii="Arial" w:hAnsi="Arial" w:cs="Arial"/>
          <w:sz w:val="24"/>
          <w:szCs w:val="24"/>
        </w:rPr>
      </w:pPr>
      <w:proofErr w:type="spellStart"/>
      <w:r w:rsidRPr="00572B3A">
        <w:rPr>
          <w:rFonts w:ascii="Arial" w:hAnsi="Arial" w:cs="Arial"/>
          <w:sz w:val="24"/>
          <w:szCs w:val="24"/>
        </w:rPr>
        <w:t>BРАЗВi</w:t>
      </w:r>
      <w:proofErr w:type="spellEnd"/>
      <w:r w:rsidRPr="00572B3A">
        <w:rPr>
          <w:rFonts w:ascii="Arial" w:hAnsi="Arial" w:cs="Arial"/>
          <w:sz w:val="24"/>
          <w:szCs w:val="24"/>
        </w:rPr>
        <w:t xml:space="preserve"> – итоговый балл i-ого проекта в сфере развития;</w:t>
      </w:r>
    </w:p>
    <w:p w14:paraId="30E5A033" w14:textId="77777777" w:rsidR="008857E7" w:rsidRPr="00572B3A" w:rsidRDefault="008857E7" w:rsidP="008857E7">
      <w:pPr>
        <w:pStyle w:val="ConsPlusNormal"/>
        <w:ind w:firstLine="709"/>
        <w:jc w:val="both"/>
        <w:rPr>
          <w:rFonts w:ascii="Arial" w:hAnsi="Arial" w:cs="Arial"/>
          <w:sz w:val="24"/>
          <w:szCs w:val="24"/>
        </w:rPr>
      </w:pPr>
      <w:proofErr w:type="spellStart"/>
      <w:r w:rsidRPr="00572B3A">
        <w:rPr>
          <w:rFonts w:ascii="Arial" w:hAnsi="Arial" w:cs="Arial"/>
          <w:sz w:val="24"/>
          <w:szCs w:val="24"/>
        </w:rPr>
        <w:t>ВРАЗВинвi</w:t>
      </w:r>
      <w:proofErr w:type="spellEnd"/>
      <w:r w:rsidRPr="00572B3A">
        <w:rPr>
          <w:rFonts w:ascii="Arial" w:hAnsi="Arial" w:cs="Arial"/>
          <w:sz w:val="24"/>
          <w:szCs w:val="24"/>
        </w:rPr>
        <w:t xml:space="preserve"> – соотношение объема инвестиций, привлеченных субъектом МСП или самозанятым гражданином на реализацию проекта в сфере развития (за исключением размера субсидий и грантов (без учета объема субсидий, предоставленных субъекту МСП на возмещение недополученных доходов), привлеченных субъектом МСП из бюджетов всех уровней, за два календарных года, предшествующих году подачи, и в году подачи в период до даты подачи заявки, определенного по данным Единого реестра субъектов МСП) и объема суммы поддержки;</w:t>
      </w:r>
    </w:p>
    <w:p w14:paraId="743F8DF4" w14:textId="77777777" w:rsidR="008857E7" w:rsidRPr="00572B3A" w:rsidRDefault="008857E7" w:rsidP="008857E7">
      <w:pPr>
        <w:pStyle w:val="ConsPlusNormal"/>
        <w:ind w:firstLine="709"/>
        <w:jc w:val="both"/>
        <w:rPr>
          <w:rFonts w:ascii="Arial" w:hAnsi="Arial" w:cs="Arial"/>
          <w:sz w:val="24"/>
          <w:szCs w:val="24"/>
        </w:rPr>
      </w:pPr>
      <w:proofErr w:type="spellStart"/>
      <w:r w:rsidRPr="00572B3A">
        <w:rPr>
          <w:rFonts w:ascii="Arial" w:hAnsi="Arial" w:cs="Arial"/>
          <w:sz w:val="24"/>
          <w:szCs w:val="24"/>
        </w:rPr>
        <w:t>ВРАЗВрмi</w:t>
      </w:r>
      <w:proofErr w:type="spellEnd"/>
      <w:r w:rsidRPr="00572B3A">
        <w:rPr>
          <w:rFonts w:ascii="Arial" w:hAnsi="Arial" w:cs="Arial"/>
          <w:sz w:val="24"/>
          <w:szCs w:val="24"/>
        </w:rPr>
        <w:t xml:space="preserve"> – прирост численности работников (без внешних совместителей) субъекта МСП в результате реализации i-го проекта в сфере развития за два календарных года, предшествующих году подачи, и в году подачи в период до даты подачи заявки;</w:t>
      </w:r>
    </w:p>
    <w:p w14:paraId="4535CA25" w14:textId="77777777" w:rsidR="008857E7" w:rsidRPr="00572B3A" w:rsidRDefault="008857E7" w:rsidP="008857E7">
      <w:pPr>
        <w:pStyle w:val="ConsPlusNormal"/>
        <w:ind w:firstLine="709"/>
        <w:jc w:val="both"/>
        <w:rPr>
          <w:rFonts w:ascii="Arial" w:hAnsi="Arial" w:cs="Arial"/>
          <w:sz w:val="24"/>
          <w:szCs w:val="24"/>
        </w:rPr>
      </w:pPr>
      <w:proofErr w:type="spellStart"/>
      <w:r w:rsidRPr="00572B3A">
        <w:rPr>
          <w:rFonts w:ascii="Arial" w:hAnsi="Arial" w:cs="Arial"/>
          <w:sz w:val="24"/>
          <w:szCs w:val="24"/>
        </w:rPr>
        <w:t>ВРАЗВзпi</w:t>
      </w:r>
      <w:proofErr w:type="spellEnd"/>
      <w:r w:rsidRPr="00572B3A">
        <w:rPr>
          <w:rFonts w:ascii="Arial" w:hAnsi="Arial" w:cs="Arial"/>
          <w:sz w:val="24"/>
          <w:szCs w:val="24"/>
        </w:rPr>
        <w:t xml:space="preserve"> – отношение уровня средней заработной платы работников (без внешних совместителей), привлекаемых в результате реализации i-го проекта в сфере развития, за год, предшествующий году подачи заявки, к МРОТ, увеличенному на районный коэффициент, установленный для Красноярского края, на территории которого реализуется i-</w:t>
      </w:r>
      <w:proofErr w:type="spellStart"/>
      <w:r w:rsidRPr="00572B3A">
        <w:rPr>
          <w:rFonts w:ascii="Arial" w:hAnsi="Arial" w:cs="Arial"/>
          <w:sz w:val="24"/>
          <w:szCs w:val="24"/>
        </w:rPr>
        <w:t>ый</w:t>
      </w:r>
      <w:proofErr w:type="spellEnd"/>
      <w:r w:rsidRPr="00572B3A">
        <w:rPr>
          <w:rFonts w:ascii="Arial" w:hAnsi="Arial" w:cs="Arial"/>
          <w:sz w:val="24"/>
          <w:szCs w:val="24"/>
        </w:rPr>
        <w:t xml:space="preserve"> проект в сфере развития;</w:t>
      </w:r>
    </w:p>
    <w:p w14:paraId="3B98B4B3" w14:textId="77777777" w:rsidR="008857E7" w:rsidRPr="00572B3A" w:rsidRDefault="008857E7" w:rsidP="008857E7">
      <w:pPr>
        <w:pStyle w:val="ConsPlusNormal"/>
        <w:ind w:firstLine="709"/>
        <w:jc w:val="both"/>
        <w:rPr>
          <w:rFonts w:ascii="Arial" w:hAnsi="Arial" w:cs="Arial"/>
          <w:sz w:val="24"/>
          <w:szCs w:val="24"/>
        </w:rPr>
      </w:pPr>
      <w:proofErr w:type="spellStart"/>
      <w:r w:rsidRPr="00572B3A">
        <w:rPr>
          <w:rFonts w:ascii="Arial" w:hAnsi="Arial" w:cs="Arial"/>
          <w:sz w:val="24"/>
          <w:szCs w:val="24"/>
        </w:rPr>
        <w:t>ВРАЗВдохi</w:t>
      </w:r>
      <w:proofErr w:type="spellEnd"/>
      <w:r w:rsidRPr="00572B3A">
        <w:rPr>
          <w:rFonts w:ascii="Arial" w:hAnsi="Arial" w:cs="Arial"/>
          <w:sz w:val="24"/>
          <w:szCs w:val="24"/>
        </w:rPr>
        <w:t xml:space="preserve"> – прирост дохода субъектам МСП, в результате реализации i-го проекта в сфере развития, в расчете на одного работника (без внешних совместителей) субъекта МСП, полученного в году предшествующему году подачи заявки, к доходу субъекта МСП, в расчете на одного работника (без внешних совместителей), полученному в году предшествующему году, предшествующему году подачи заявки, за исключением доходов, полученных таким субъектом МСП в соответствующем году в форме субсидий и грантов, привлекаемых из бюджетов всех уровней, определенного по данным Единого реестра субъектов МСП (без учета объема субсидий, предоставленных субъекту МСП на возмещение недополученных доходов) или прирост дохода самозанятого гражданина в результате реализации i-го проекта в сфере развития, полученного в году предшествующему году подачи заявки, к доходу самозанятого гражданина, полученному в году предшествующему году, предшествующему году подачи заявки;</w:t>
      </w:r>
    </w:p>
    <w:p w14:paraId="6C5906E6" w14:textId="77777777" w:rsidR="008857E7" w:rsidRPr="00572B3A" w:rsidRDefault="008857E7" w:rsidP="008857E7">
      <w:pPr>
        <w:pStyle w:val="ConsPlusNormal"/>
        <w:ind w:firstLine="709"/>
        <w:rPr>
          <w:rFonts w:ascii="Arial" w:hAnsi="Arial" w:cs="Arial"/>
          <w:sz w:val="24"/>
          <w:szCs w:val="24"/>
        </w:rPr>
      </w:pPr>
      <w:proofErr w:type="spellStart"/>
      <w:r w:rsidRPr="00572B3A">
        <w:rPr>
          <w:rFonts w:ascii="Arial" w:hAnsi="Arial" w:cs="Arial"/>
          <w:sz w:val="24"/>
          <w:szCs w:val="24"/>
        </w:rPr>
        <w:t>ВРАЗВучСВО</w:t>
      </w:r>
      <w:r w:rsidRPr="00572B3A">
        <w:rPr>
          <w:rFonts w:ascii="Arial" w:hAnsi="Arial" w:cs="Arial"/>
          <w:sz w:val="24"/>
          <w:szCs w:val="24"/>
          <w:lang w:val="en-US"/>
        </w:rPr>
        <w:t>i</w:t>
      </w:r>
      <w:proofErr w:type="spellEnd"/>
      <w:r w:rsidRPr="00572B3A">
        <w:rPr>
          <w:rFonts w:ascii="Arial" w:hAnsi="Arial" w:cs="Arial"/>
          <w:sz w:val="24"/>
          <w:szCs w:val="24"/>
        </w:rPr>
        <w:t xml:space="preserve"> – самозанятый гражданин или субъект МСП участник СВО и (или) обеспечивает занятость участников СВО при реализации проекта в сфере </w:t>
      </w:r>
      <w:r w:rsidRPr="00572B3A">
        <w:rPr>
          <w:rFonts w:ascii="Arial" w:hAnsi="Arial" w:cs="Arial"/>
          <w:sz w:val="24"/>
          <w:szCs w:val="24"/>
        </w:rPr>
        <w:lastRenderedPageBreak/>
        <w:t>развития.</w:t>
      </w:r>
    </w:p>
    <w:p w14:paraId="2E6A9786"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Общий размер поддержки, предоставляемой в году предоставления поддержки и в году, следующем за годом предоставления поддержки, одному субъекту МСП на реализацию проектов в сфере развития не может превышать 700,0 тыс. рублей.</w:t>
      </w:r>
    </w:p>
    <w:p w14:paraId="4A43ADCC"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Общий размер поддержки, предоставляемой в году предоставления поддержки, и в году, следующем за годом предоставления поддержки, одному самозанятому гражданину на реализацию проектов в сфере развития не может превышать 100,0 тыс. рублей.</w:t>
      </w:r>
    </w:p>
    <w:p w14:paraId="216F34D7"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 xml:space="preserve">2.8.2. Каждому проекту в сфере дорожного сервиса, представленному в составе заявки, присваивается отдельная оценка по </w:t>
      </w:r>
      <w:hyperlink w:anchor="P2739">
        <w:r w:rsidRPr="00572B3A">
          <w:rPr>
            <w:rFonts w:ascii="Arial" w:hAnsi="Arial" w:cs="Arial"/>
            <w:sz w:val="24"/>
            <w:szCs w:val="24"/>
          </w:rPr>
          <w:t>форме</w:t>
        </w:r>
      </w:hyperlink>
      <w:r w:rsidRPr="00572B3A">
        <w:rPr>
          <w:rFonts w:ascii="Arial" w:hAnsi="Arial" w:cs="Arial"/>
          <w:sz w:val="24"/>
          <w:szCs w:val="24"/>
        </w:rPr>
        <w:t xml:space="preserve"> согласно приложению № 4 к Порядку.</w:t>
      </w:r>
    </w:p>
    <w:p w14:paraId="424AEBC1"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Итоговый балл по результатам оценки проекта в сфере дорожного сервиса рассчитывается по формуле:</w:t>
      </w:r>
    </w:p>
    <w:p w14:paraId="4F43282C" w14:textId="77777777" w:rsidR="008857E7" w:rsidRPr="00572B3A" w:rsidRDefault="008857E7" w:rsidP="008857E7">
      <w:pPr>
        <w:pStyle w:val="ConsPlusNormal"/>
        <w:ind w:firstLine="709"/>
        <w:jc w:val="both"/>
        <w:rPr>
          <w:rFonts w:ascii="Arial" w:hAnsi="Arial" w:cs="Arial"/>
          <w:sz w:val="24"/>
          <w:szCs w:val="24"/>
        </w:rPr>
      </w:pPr>
      <w:proofErr w:type="spellStart"/>
      <w:r w:rsidRPr="00572B3A">
        <w:rPr>
          <w:rFonts w:ascii="Arial" w:hAnsi="Arial" w:cs="Arial"/>
          <w:sz w:val="24"/>
          <w:szCs w:val="24"/>
        </w:rPr>
        <w:t>B</w:t>
      </w:r>
      <w:r w:rsidRPr="00572B3A">
        <w:rPr>
          <w:rFonts w:ascii="Arial" w:hAnsi="Arial" w:cs="Arial"/>
          <w:sz w:val="24"/>
          <w:szCs w:val="24"/>
          <w:vertAlign w:val="subscript"/>
        </w:rPr>
        <w:t>ОДСi</w:t>
      </w:r>
      <w:proofErr w:type="spellEnd"/>
      <w:r w:rsidRPr="00572B3A">
        <w:rPr>
          <w:rFonts w:ascii="Arial" w:hAnsi="Arial" w:cs="Arial"/>
          <w:sz w:val="24"/>
          <w:szCs w:val="24"/>
        </w:rPr>
        <w:t xml:space="preserve"> = </w:t>
      </w:r>
      <w:proofErr w:type="spellStart"/>
      <w:r w:rsidRPr="00572B3A">
        <w:rPr>
          <w:rFonts w:ascii="Arial" w:hAnsi="Arial" w:cs="Arial"/>
          <w:sz w:val="24"/>
          <w:szCs w:val="24"/>
        </w:rPr>
        <w:t>В</w:t>
      </w:r>
      <w:r w:rsidRPr="00572B3A">
        <w:rPr>
          <w:rFonts w:ascii="Arial" w:hAnsi="Arial" w:cs="Arial"/>
          <w:sz w:val="24"/>
          <w:szCs w:val="24"/>
          <w:vertAlign w:val="subscript"/>
        </w:rPr>
        <w:t>ОДСинвi</w:t>
      </w:r>
      <w:proofErr w:type="spellEnd"/>
      <w:r w:rsidRPr="00572B3A">
        <w:rPr>
          <w:rFonts w:ascii="Arial" w:hAnsi="Arial" w:cs="Arial"/>
          <w:sz w:val="24"/>
          <w:szCs w:val="24"/>
        </w:rPr>
        <w:t xml:space="preserve"> + </w:t>
      </w:r>
      <w:proofErr w:type="spellStart"/>
      <w:r w:rsidRPr="00572B3A">
        <w:rPr>
          <w:rFonts w:ascii="Arial" w:hAnsi="Arial" w:cs="Arial"/>
          <w:sz w:val="24"/>
          <w:szCs w:val="24"/>
        </w:rPr>
        <w:t>В</w:t>
      </w:r>
      <w:r w:rsidRPr="00572B3A">
        <w:rPr>
          <w:rFonts w:ascii="Arial" w:hAnsi="Arial" w:cs="Arial"/>
          <w:sz w:val="24"/>
          <w:szCs w:val="24"/>
          <w:vertAlign w:val="subscript"/>
        </w:rPr>
        <w:t>ОДСрмi</w:t>
      </w:r>
      <w:proofErr w:type="spellEnd"/>
      <w:r w:rsidRPr="00572B3A">
        <w:rPr>
          <w:rFonts w:ascii="Arial" w:hAnsi="Arial" w:cs="Arial"/>
          <w:sz w:val="24"/>
          <w:szCs w:val="24"/>
        </w:rPr>
        <w:t xml:space="preserve"> + </w:t>
      </w:r>
      <w:proofErr w:type="spellStart"/>
      <w:r w:rsidRPr="00572B3A">
        <w:rPr>
          <w:rFonts w:ascii="Arial" w:hAnsi="Arial" w:cs="Arial"/>
          <w:sz w:val="24"/>
          <w:szCs w:val="24"/>
        </w:rPr>
        <w:t>В</w:t>
      </w:r>
      <w:r w:rsidRPr="00572B3A">
        <w:rPr>
          <w:rFonts w:ascii="Arial" w:hAnsi="Arial" w:cs="Arial"/>
          <w:sz w:val="24"/>
          <w:szCs w:val="24"/>
          <w:vertAlign w:val="subscript"/>
        </w:rPr>
        <w:t>ОДСзпi</w:t>
      </w:r>
      <w:proofErr w:type="spellEnd"/>
      <w:r w:rsidRPr="00572B3A">
        <w:rPr>
          <w:rFonts w:ascii="Arial" w:hAnsi="Arial" w:cs="Arial"/>
          <w:sz w:val="24"/>
          <w:szCs w:val="24"/>
        </w:rPr>
        <w:t xml:space="preserve"> + </w:t>
      </w:r>
      <w:proofErr w:type="spellStart"/>
      <w:r w:rsidRPr="00572B3A">
        <w:rPr>
          <w:rFonts w:ascii="Arial" w:hAnsi="Arial" w:cs="Arial"/>
          <w:sz w:val="24"/>
          <w:szCs w:val="24"/>
        </w:rPr>
        <w:t>В</w:t>
      </w:r>
      <w:r w:rsidRPr="00572B3A">
        <w:rPr>
          <w:rFonts w:ascii="Arial" w:hAnsi="Arial" w:cs="Arial"/>
          <w:sz w:val="24"/>
          <w:szCs w:val="24"/>
          <w:vertAlign w:val="subscript"/>
        </w:rPr>
        <w:t>ОДСдохi</w:t>
      </w:r>
      <w:proofErr w:type="spellEnd"/>
      <w:r w:rsidRPr="00572B3A">
        <w:rPr>
          <w:rFonts w:ascii="Arial" w:hAnsi="Arial" w:cs="Arial"/>
          <w:sz w:val="24"/>
          <w:szCs w:val="24"/>
        </w:rPr>
        <w:t xml:space="preserve"> + </w:t>
      </w:r>
      <w:proofErr w:type="spellStart"/>
      <w:r w:rsidRPr="00572B3A">
        <w:rPr>
          <w:rFonts w:ascii="Arial" w:hAnsi="Arial" w:cs="Arial"/>
          <w:sz w:val="24"/>
          <w:szCs w:val="24"/>
        </w:rPr>
        <w:t>ВодсучСВО</w:t>
      </w:r>
      <w:proofErr w:type="gramStart"/>
      <w:r w:rsidRPr="00572B3A">
        <w:rPr>
          <w:rFonts w:ascii="Arial" w:hAnsi="Arial" w:cs="Arial"/>
          <w:sz w:val="24"/>
          <w:szCs w:val="24"/>
          <w:lang w:val="en-US"/>
        </w:rPr>
        <w:t>i</w:t>
      </w:r>
      <w:proofErr w:type="spellEnd"/>
      <w:r w:rsidRPr="00572B3A">
        <w:rPr>
          <w:rFonts w:ascii="Arial" w:hAnsi="Arial" w:cs="Arial"/>
          <w:sz w:val="24"/>
          <w:szCs w:val="24"/>
          <w:vertAlign w:val="subscript"/>
        </w:rPr>
        <w:t xml:space="preserve"> </w:t>
      </w:r>
      <w:r w:rsidRPr="00572B3A">
        <w:rPr>
          <w:rFonts w:ascii="Arial" w:hAnsi="Arial" w:cs="Arial"/>
          <w:sz w:val="24"/>
          <w:szCs w:val="24"/>
        </w:rPr>
        <w:t>,</w:t>
      </w:r>
      <w:proofErr w:type="gramEnd"/>
    </w:p>
    <w:p w14:paraId="5E6910C0"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где:</w:t>
      </w:r>
    </w:p>
    <w:p w14:paraId="7FB47DBF" w14:textId="77777777" w:rsidR="008857E7" w:rsidRPr="00572B3A" w:rsidRDefault="008857E7" w:rsidP="008857E7">
      <w:pPr>
        <w:pStyle w:val="ConsPlusNormal"/>
        <w:ind w:firstLine="709"/>
        <w:jc w:val="both"/>
        <w:rPr>
          <w:rFonts w:ascii="Arial" w:hAnsi="Arial" w:cs="Arial"/>
          <w:sz w:val="24"/>
          <w:szCs w:val="24"/>
        </w:rPr>
      </w:pPr>
      <w:proofErr w:type="spellStart"/>
      <w:r w:rsidRPr="00572B3A">
        <w:rPr>
          <w:rFonts w:ascii="Arial" w:hAnsi="Arial" w:cs="Arial"/>
          <w:sz w:val="24"/>
          <w:szCs w:val="24"/>
        </w:rPr>
        <w:t>B</w:t>
      </w:r>
      <w:r w:rsidRPr="00572B3A">
        <w:rPr>
          <w:rFonts w:ascii="Arial" w:hAnsi="Arial" w:cs="Arial"/>
          <w:sz w:val="24"/>
          <w:szCs w:val="24"/>
          <w:vertAlign w:val="subscript"/>
        </w:rPr>
        <w:t>ОДСi</w:t>
      </w:r>
      <w:proofErr w:type="spellEnd"/>
      <w:r w:rsidRPr="00572B3A">
        <w:rPr>
          <w:rFonts w:ascii="Arial" w:hAnsi="Arial" w:cs="Arial"/>
          <w:sz w:val="24"/>
          <w:szCs w:val="24"/>
        </w:rPr>
        <w:t xml:space="preserve"> – итоговый балл i-ого проекта в сфере дорожного сервиса;</w:t>
      </w:r>
    </w:p>
    <w:p w14:paraId="4A490D16" w14:textId="77777777" w:rsidR="008857E7" w:rsidRPr="00572B3A" w:rsidRDefault="008857E7" w:rsidP="008857E7">
      <w:pPr>
        <w:pStyle w:val="ConsPlusNormal"/>
        <w:ind w:firstLine="709"/>
        <w:jc w:val="both"/>
        <w:rPr>
          <w:rFonts w:ascii="Arial" w:hAnsi="Arial" w:cs="Arial"/>
          <w:sz w:val="24"/>
          <w:szCs w:val="24"/>
        </w:rPr>
      </w:pPr>
      <w:proofErr w:type="spellStart"/>
      <w:r w:rsidRPr="00572B3A">
        <w:rPr>
          <w:rFonts w:ascii="Arial" w:hAnsi="Arial" w:cs="Arial"/>
          <w:sz w:val="24"/>
          <w:szCs w:val="24"/>
        </w:rPr>
        <w:t>В</w:t>
      </w:r>
      <w:r w:rsidRPr="00572B3A">
        <w:rPr>
          <w:rFonts w:ascii="Arial" w:hAnsi="Arial" w:cs="Arial"/>
          <w:sz w:val="24"/>
          <w:szCs w:val="24"/>
          <w:vertAlign w:val="subscript"/>
        </w:rPr>
        <w:t>ОДСинвi</w:t>
      </w:r>
      <w:proofErr w:type="spellEnd"/>
      <w:r w:rsidRPr="00572B3A">
        <w:rPr>
          <w:rFonts w:ascii="Arial" w:hAnsi="Arial" w:cs="Arial"/>
          <w:sz w:val="24"/>
          <w:szCs w:val="24"/>
        </w:rPr>
        <w:t xml:space="preserve"> – соотношение объема инвестиций, привлеченных субъектом МСП на реализацию проекта (за исключением размера субсидий и грантов (без учета объема субсидий, предоставленных субъекту МСП на возмещение недополученных доходов), привлеченных субъектом МСП из бюджетов всех уровней, за два календарных года, предшествующих году подачи, и в году подачи в период до даты подачи заявки, определенного по данным Единого реестра субъектов МСП)</w:t>
      </w:r>
      <w:r w:rsidRPr="00572B3A">
        <w:rPr>
          <w:rFonts w:ascii="Arial" w:hAnsi="Arial" w:cs="Arial"/>
          <w:sz w:val="24"/>
          <w:szCs w:val="24"/>
          <w:shd w:val="clear" w:color="auto" w:fill="FFFFFF"/>
        </w:rPr>
        <w:t xml:space="preserve"> </w:t>
      </w:r>
      <w:r w:rsidRPr="00572B3A">
        <w:rPr>
          <w:rFonts w:ascii="Arial" w:hAnsi="Arial" w:cs="Arial"/>
          <w:sz w:val="24"/>
          <w:szCs w:val="24"/>
        </w:rPr>
        <w:t>и</w:t>
      </w:r>
      <w:r w:rsidRPr="00572B3A">
        <w:rPr>
          <w:rFonts w:ascii="Arial" w:hAnsi="Arial" w:cs="Arial"/>
          <w:sz w:val="24"/>
          <w:szCs w:val="24"/>
          <w:shd w:val="clear" w:color="auto" w:fill="FFFFFF"/>
        </w:rPr>
        <w:t> </w:t>
      </w:r>
      <w:r w:rsidRPr="00572B3A">
        <w:rPr>
          <w:rFonts w:ascii="Arial" w:hAnsi="Arial" w:cs="Arial"/>
          <w:sz w:val="24"/>
          <w:szCs w:val="24"/>
        </w:rPr>
        <w:t>объема суммы поддержки;</w:t>
      </w:r>
    </w:p>
    <w:p w14:paraId="6F87D2D7" w14:textId="77777777" w:rsidR="008857E7" w:rsidRPr="00572B3A" w:rsidRDefault="008857E7" w:rsidP="008857E7">
      <w:pPr>
        <w:pStyle w:val="ConsPlusNormal"/>
        <w:ind w:firstLine="709"/>
        <w:jc w:val="both"/>
        <w:rPr>
          <w:rFonts w:ascii="Arial" w:hAnsi="Arial" w:cs="Arial"/>
          <w:sz w:val="24"/>
          <w:szCs w:val="24"/>
        </w:rPr>
      </w:pPr>
      <w:proofErr w:type="spellStart"/>
      <w:r w:rsidRPr="00572B3A">
        <w:rPr>
          <w:rFonts w:ascii="Arial" w:hAnsi="Arial" w:cs="Arial"/>
          <w:sz w:val="24"/>
          <w:szCs w:val="24"/>
        </w:rPr>
        <w:t>В</w:t>
      </w:r>
      <w:r w:rsidRPr="00572B3A">
        <w:rPr>
          <w:rFonts w:ascii="Arial" w:hAnsi="Arial" w:cs="Arial"/>
          <w:sz w:val="24"/>
          <w:szCs w:val="24"/>
          <w:vertAlign w:val="subscript"/>
        </w:rPr>
        <w:t>ОДСрмi</w:t>
      </w:r>
      <w:proofErr w:type="spellEnd"/>
      <w:r w:rsidRPr="00572B3A">
        <w:rPr>
          <w:rFonts w:ascii="Arial" w:hAnsi="Arial" w:cs="Arial"/>
          <w:sz w:val="24"/>
          <w:szCs w:val="24"/>
        </w:rPr>
        <w:t xml:space="preserve"> – прирост численности работников (без внешних совместителей) субъекта МСП в результате реализации i-го проекта в сфере дорожного сервиса за два календарных года, предшествующих году подачи, и в году подачи в период до даты подачи заявки;</w:t>
      </w:r>
    </w:p>
    <w:p w14:paraId="48B077BE" w14:textId="77777777" w:rsidR="008857E7" w:rsidRPr="00572B3A" w:rsidRDefault="008857E7" w:rsidP="008857E7">
      <w:pPr>
        <w:pStyle w:val="ConsPlusNormal"/>
        <w:ind w:firstLine="709"/>
        <w:jc w:val="both"/>
        <w:rPr>
          <w:rFonts w:ascii="Arial" w:hAnsi="Arial" w:cs="Arial"/>
          <w:sz w:val="24"/>
          <w:szCs w:val="24"/>
        </w:rPr>
      </w:pPr>
      <w:proofErr w:type="spellStart"/>
      <w:r w:rsidRPr="00572B3A">
        <w:rPr>
          <w:rFonts w:ascii="Arial" w:hAnsi="Arial" w:cs="Arial"/>
          <w:sz w:val="24"/>
          <w:szCs w:val="24"/>
        </w:rPr>
        <w:t>В</w:t>
      </w:r>
      <w:r w:rsidRPr="00572B3A">
        <w:rPr>
          <w:rFonts w:ascii="Arial" w:hAnsi="Arial" w:cs="Arial"/>
          <w:sz w:val="24"/>
          <w:szCs w:val="24"/>
          <w:vertAlign w:val="subscript"/>
        </w:rPr>
        <w:t>ОДСзпi</w:t>
      </w:r>
      <w:proofErr w:type="spellEnd"/>
      <w:r w:rsidRPr="00572B3A">
        <w:rPr>
          <w:rFonts w:ascii="Arial" w:hAnsi="Arial" w:cs="Arial"/>
          <w:sz w:val="24"/>
          <w:szCs w:val="24"/>
        </w:rPr>
        <w:t xml:space="preserve"> – отношение уровня средней заработной платы работников </w:t>
      </w:r>
      <w:r w:rsidRPr="00572B3A">
        <w:rPr>
          <w:rFonts w:ascii="Arial" w:hAnsi="Arial" w:cs="Arial"/>
          <w:sz w:val="24"/>
          <w:szCs w:val="24"/>
        </w:rPr>
        <w:br/>
        <w:t xml:space="preserve">(без внешних совместителей), привлекаемых в результате реализации i-го проекта в сфере дорожного сервиса, за год, предшествующий году подачи заявки, </w:t>
      </w:r>
      <w:proofErr w:type="gramStart"/>
      <w:r w:rsidRPr="00572B3A">
        <w:rPr>
          <w:rFonts w:ascii="Arial" w:hAnsi="Arial" w:cs="Arial"/>
          <w:sz w:val="24"/>
          <w:szCs w:val="24"/>
        </w:rPr>
        <w:t>к  МРОТ</w:t>
      </w:r>
      <w:proofErr w:type="gramEnd"/>
      <w:r w:rsidRPr="00572B3A">
        <w:rPr>
          <w:rFonts w:ascii="Arial" w:hAnsi="Arial" w:cs="Arial"/>
          <w:sz w:val="24"/>
          <w:szCs w:val="24"/>
        </w:rPr>
        <w:t>, увеличенному на районный коэффициент, установленный для Красноярского края, на территории которого реализуется i-</w:t>
      </w:r>
      <w:proofErr w:type="spellStart"/>
      <w:r w:rsidRPr="00572B3A">
        <w:rPr>
          <w:rFonts w:ascii="Arial" w:hAnsi="Arial" w:cs="Arial"/>
          <w:sz w:val="24"/>
          <w:szCs w:val="24"/>
        </w:rPr>
        <w:t>ый</w:t>
      </w:r>
      <w:proofErr w:type="spellEnd"/>
      <w:r w:rsidRPr="00572B3A">
        <w:rPr>
          <w:rFonts w:ascii="Arial" w:hAnsi="Arial" w:cs="Arial"/>
          <w:sz w:val="24"/>
          <w:szCs w:val="24"/>
        </w:rPr>
        <w:t xml:space="preserve"> проект в сфере дорожного сервиса;</w:t>
      </w:r>
    </w:p>
    <w:p w14:paraId="34EE94C2" w14:textId="77777777" w:rsidR="008857E7" w:rsidRPr="00572B3A" w:rsidRDefault="008857E7" w:rsidP="008857E7">
      <w:pPr>
        <w:pStyle w:val="ConsPlusNormal"/>
        <w:ind w:firstLine="709"/>
        <w:jc w:val="both"/>
        <w:rPr>
          <w:rFonts w:ascii="Arial" w:hAnsi="Arial" w:cs="Arial"/>
          <w:sz w:val="24"/>
          <w:szCs w:val="24"/>
        </w:rPr>
      </w:pPr>
      <w:proofErr w:type="spellStart"/>
      <w:r w:rsidRPr="00572B3A">
        <w:rPr>
          <w:rFonts w:ascii="Arial" w:hAnsi="Arial" w:cs="Arial"/>
          <w:sz w:val="24"/>
          <w:szCs w:val="24"/>
        </w:rPr>
        <w:t>В</w:t>
      </w:r>
      <w:r w:rsidRPr="00572B3A">
        <w:rPr>
          <w:rFonts w:ascii="Arial" w:hAnsi="Arial" w:cs="Arial"/>
          <w:sz w:val="24"/>
          <w:szCs w:val="24"/>
          <w:vertAlign w:val="subscript"/>
        </w:rPr>
        <w:t>ОДСдохi</w:t>
      </w:r>
      <w:proofErr w:type="spellEnd"/>
      <w:r w:rsidRPr="00572B3A">
        <w:rPr>
          <w:rFonts w:ascii="Arial" w:hAnsi="Arial" w:cs="Arial"/>
          <w:sz w:val="24"/>
          <w:szCs w:val="24"/>
          <w:vertAlign w:val="subscript"/>
        </w:rPr>
        <w:t xml:space="preserve"> </w:t>
      </w:r>
      <w:r w:rsidRPr="00572B3A">
        <w:rPr>
          <w:rFonts w:ascii="Arial" w:hAnsi="Arial" w:cs="Arial"/>
          <w:sz w:val="24"/>
          <w:szCs w:val="24"/>
        </w:rPr>
        <w:t>– прирост дохода субъектам МСП, в результате реализации i-го проекта в сфере дорожного сервиса, в расчете на одного работника (без внешних совместителей) субъекта МСП, полученного в году предшествующему году подачи заявки, к доходу субъекта МСП, в расчете на одного работника (без внешних совместителей), к доходу субъекта МСП, полученному в году предшествующему году, предшествующему году подачи заявки, за исключением доходов, полученных таким субъектом МСП в соответствующем году в форме субсидий и грантов, привлекаемых из бюджетов всех уровней, определенного по данным Единого реестра субъектов МСП (без учета объема субсидий, предоставленных субъекту МСП на возмещение недополученных доходов);</w:t>
      </w:r>
    </w:p>
    <w:p w14:paraId="3FCD9D0F" w14:textId="77777777" w:rsidR="008857E7" w:rsidRPr="00572B3A" w:rsidRDefault="008857E7" w:rsidP="008857E7">
      <w:pPr>
        <w:pStyle w:val="ConsPlusNormal"/>
        <w:ind w:firstLine="709"/>
        <w:jc w:val="both"/>
        <w:rPr>
          <w:rFonts w:ascii="Arial" w:hAnsi="Arial" w:cs="Arial"/>
          <w:sz w:val="24"/>
          <w:szCs w:val="24"/>
        </w:rPr>
      </w:pPr>
      <w:proofErr w:type="spellStart"/>
      <w:r w:rsidRPr="00572B3A">
        <w:rPr>
          <w:rFonts w:ascii="Arial" w:hAnsi="Arial" w:cs="Arial"/>
          <w:sz w:val="24"/>
          <w:szCs w:val="24"/>
        </w:rPr>
        <w:t>Водс</w:t>
      </w:r>
      <w:r w:rsidRPr="00572B3A">
        <w:rPr>
          <w:rFonts w:ascii="Arial" w:hAnsi="Arial" w:cs="Arial"/>
          <w:sz w:val="24"/>
          <w:szCs w:val="24"/>
          <w:vertAlign w:val="subscript"/>
        </w:rPr>
        <w:t>учСВО</w:t>
      </w:r>
      <w:r w:rsidRPr="00572B3A">
        <w:rPr>
          <w:rFonts w:ascii="Arial" w:hAnsi="Arial" w:cs="Arial"/>
          <w:sz w:val="24"/>
          <w:szCs w:val="24"/>
          <w:vertAlign w:val="subscript"/>
          <w:lang w:val="en-US"/>
        </w:rPr>
        <w:t>i</w:t>
      </w:r>
      <w:proofErr w:type="spellEnd"/>
      <w:r w:rsidRPr="00572B3A">
        <w:rPr>
          <w:rFonts w:ascii="Arial" w:hAnsi="Arial" w:cs="Arial"/>
          <w:sz w:val="24"/>
          <w:szCs w:val="24"/>
        </w:rPr>
        <w:t xml:space="preserve"> – субъект МСП участник СВО и (или) обеспечивает занятость участников СВО.</w:t>
      </w:r>
    </w:p>
    <w:p w14:paraId="4E0F2655"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В случае если итоговый балл по проекту в сфере дорожного сервиса равен или меньше 25 - субсидия на его реализацию не предоставляется.</w:t>
      </w:r>
    </w:p>
    <w:p w14:paraId="363E7B92"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Общий размер поддержки, предоставляемой в году предоставления поддержки и в году, следующем за годом предоставления поддержки, одному субъекту МСП на реализацию проектов в сфере дорожного сервиса не может превышать 1 000,0 тыс. рублей.</w:t>
      </w:r>
    </w:p>
    <w:p w14:paraId="16177113"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lastRenderedPageBreak/>
        <w:t>2.8.3. Каждый проект в сфере производства, связанный с созданием нового или развитием (модернизацией) действующего производства товаров (работ, услуг), представленный в составе заявки, оценивается отдельно по форме согласно приложению № 4 к Порядку.</w:t>
      </w:r>
    </w:p>
    <w:p w14:paraId="1C59A1FF"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Итоговый балл по результатам оценки проекта в сфере производства рассчитывается по формуле:</w:t>
      </w:r>
    </w:p>
    <w:p w14:paraId="35A8810A" w14:textId="77777777" w:rsidR="008857E7" w:rsidRPr="00572B3A" w:rsidRDefault="008857E7" w:rsidP="008857E7">
      <w:pPr>
        <w:pStyle w:val="ConsPlusNormal"/>
        <w:ind w:firstLine="709"/>
        <w:jc w:val="both"/>
        <w:rPr>
          <w:rFonts w:ascii="Arial" w:hAnsi="Arial" w:cs="Arial"/>
          <w:sz w:val="24"/>
          <w:szCs w:val="24"/>
        </w:rPr>
      </w:pPr>
      <w:proofErr w:type="spellStart"/>
      <w:r w:rsidRPr="00572B3A">
        <w:rPr>
          <w:rFonts w:ascii="Arial" w:hAnsi="Arial" w:cs="Arial"/>
          <w:sz w:val="24"/>
          <w:szCs w:val="24"/>
        </w:rPr>
        <w:t>BПРОИЗi</w:t>
      </w:r>
      <w:proofErr w:type="spellEnd"/>
      <w:r w:rsidRPr="00572B3A">
        <w:rPr>
          <w:rFonts w:ascii="Arial" w:hAnsi="Arial" w:cs="Arial"/>
          <w:sz w:val="24"/>
          <w:szCs w:val="24"/>
        </w:rPr>
        <w:t xml:space="preserve"> = </w:t>
      </w:r>
      <w:proofErr w:type="spellStart"/>
      <w:r w:rsidRPr="00572B3A">
        <w:rPr>
          <w:rFonts w:ascii="Arial" w:hAnsi="Arial" w:cs="Arial"/>
          <w:sz w:val="24"/>
          <w:szCs w:val="24"/>
        </w:rPr>
        <w:t>ВПРинвi</w:t>
      </w:r>
      <w:proofErr w:type="spellEnd"/>
      <w:r w:rsidRPr="00572B3A">
        <w:rPr>
          <w:rFonts w:ascii="Arial" w:hAnsi="Arial" w:cs="Arial"/>
          <w:sz w:val="24"/>
          <w:szCs w:val="24"/>
        </w:rPr>
        <w:t xml:space="preserve"> + </w:t>
      </w:r>
      <w:proofErr w:type="spellStart"/>
      <w:r w:rsidRPr="00572B3A">
        <w:rPr>
          <w:rFonts w:ascii="Arial" w:hAnsi="Arial" w:cs="Arial"/>
          <w:sz w:val="24"/>
          <w:szCs w:val="24"/>
        </w:rPr>
        <w:t>ВПРрмi</w:t>
      </w:r>
      <w:proofErr w:type="spellEnd"/>
      <w:r w:rsidRPr="00572B3A">
        <w:rPr>
          <w:rFonts w:ascii="Arial" w:hAnsi="Arial" w:cs="Arial"/>
          <w:sz w:val="24"/>
          <w:szCs w:val="24"/>
        </w:rPr>
        <w:t xml:space="preserve"> + </w:t>
      </w:r>
      <w:proofErr w:type="spellStart"/>
      <w:r w:rsidRPr="00572B3A">
        <w:rPr>
          <w:rFonts w:ascii="Arial" w:hAnsi="Arial" w:cs="Arial"/>
          <w:sz w:val="24"/>
          <w:szCs w:val="24"/>
        </w:rPr>
        <w:t>ВПРзпi</w:t>
      </w:r>
      <w:proofErr w:type="spellEnd"/>
      <w:r w:rsidRPr="00572B3A">
        <w:rPr>
          <w:rFonts w:ascii="Arial" w:hAnsi="Arial" w:cs="Arial"/>
          <w:sz w:val="24"/>
          <w:szCs w:val="24"/>
        </w:rPr>
        <w:t xml:space="preserve"> + </w:t>
      </w:r>
      <w:proofErr w:type="spellStart"/>
      <w:r w:rsidRPr="00572B3A">
        <w:rPr>
          <w:rFonts w:ascii="Arial" w:hAnsi="Arial" w:cs="Arial"/>
          <w:sz w:val="24"/>
          <w:szCs w:val="24"/>
        </w:rPr>
        <w:t>ВПРсфi</w:t>
      </w:r>
      <w:proofErr w:type="spellEnd"/>
      <w:r w:rsidRPr="00572B3A">
        <w:rPr>
          <w:rFonts w:ascii="Arial" w:hAnsi="Arial" w:cs="Arial"/>
          <w:sz w:val="24"/>
          <w:szCs w:val="24"/>
        </w:rPr>
        <w:t xml:space="preserve"> + </w:t>
      </w:r>
      <w:proofErr w:type="spellStart"/>
      <w:r w:rsidRPr="00572B3A">
        <w:rPr>
          <w:rFonts w:ascii="Arial" w:hAnsi="Arial" w:cs="Arial"/>
          <w:sz w:val="24"/>
          <w:szCs w:val="24"/>
        </w:rPr>
        <w:t>ВПРучСВО</w:t>
      </w:r>
      <w:r w:rsidRPr="00572B3A">
        <w:rPr>
          <w:rFonts w:ascii="Arial" w:hAnsi="Arial" w:cs="Arial"/>
          <w:sz w:val="24"/>
          <w:szCs w:val="24"/>
          <w:lang w:val="en-US"/>
        </w:rPr>
        <w:t>i</w:t>
      </w:r>
      <w:proofErr w:type="spellEnd"/>
      <w:r w:rsidRPr="00572B3A">
        <w:rPr>
          <w:rFonts w:ascii="Arial" w:hAnsi="Arial" w:cs="Arial"/>
          <w:sz w:val="24"/>
          <w:szCs w:val="24"/>
        </w:rPr>
        <w:t>,</w:t>
      </w:r>
    </w:p>
    <w:p w14:paraId="1C6B2876"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где:</w:t>
      </w:r>
    </w:p>
    <w:p w14:paraId="55FC09D0" w14:textId="77777777" w:rsidR="008857E7" w:rsidRPr="00572B3A" w:rsidRDefault="008857E7" w:rsidP="008857E7">
      <w:pPr>
        <w:pStyle w:val="ConsPlusNormal"/>
        <w:ind w:firstLine="709"/>
        <w:jc w:val="both"/>
        <w:rPr>
          <w:rFonts w:ascii="Arial" w:hAnsi="Arial" w:cs="Arial"/>
          <w:sz w:val="24"/>
          <w:szCs w:val="24"/>
        </w:rPr>
      </w:pPr>
      <w:proofErr w:type="spellStart"/>
      <w:r w:rsidRPr="00572B3A">
        <w:rPr>
          <w:rFonts w:ascii="Arial" w:hAnsi="Arial" w:cs="Arial"/>
          <w:sz w:val="24"/>
          <w:szCs w:val="24"/>
        </w:rPr>
        <w:t>BПРОИЗi</w:t>
      </w:r>
      <w:proofErr w:type="spellEnd"/>
      <w:r w:rsidRPr="00572B3A">
        <w:rPr>
          <w:rFonts w:ascii="Arial" w:hAnsi="Arial" w:cs="Arial"/>
          <w:sz w:val="24"/>
          <w:szCs w:val="24"/>
        </w:rPr>
        <w:t xml:space="preserve"> – итоговый балл i-ого проекта в сфере производства;</w:t>
      </w:r>
    </w:p>
    <w:p w14:paraId="41114D53" w14:textId="77777777" w:rsidR="008857E7" w:rsidRPr="00572B3A" w:rsidRDefault="008857E7" w:rsidP="008857E7">
      <w:pPr>
        <w:pStyle w:val="ConsPlusNormal"/>
        <w:ind w:firstLine="709"/>
        <w:jc w:val="both"/>
        <w:rPr>
          <w:rFonts w:ascii="Arial" w:hAnsi="Arial" w:cs="Arial"/>
          <w:sz w:val="24"/>
          <w:szCs w:val="24"/>
        </w:rPr>
      </w:pPr>
      <w:proofErr w:type="spellStart"/>
      <w:r w:rsidRPr="00572B3A">
        <w:rPr>
          <w:rFonts w:ascii="Arial" w:hAnsi="Arial" w:cs="Arial"/>
          <w:sz w:val="24"/>
          <w:szCs w:val="24"/>
        </w:rPr>
        <w:t>ВПРинвi</w:t>
      </w:r>
      <w:proofErr w:type="spellEnd"/>
      <w:r w:rsidRPr="00572B3A">
        <w:rPr>
          <w:rFonts w:ascii="Arial" w:hAnsi="Arial" w:cs="Arial"/>
          <w:sz w:val="24"/>
          <w:szCs w:val="24"/>
        </w:rPr>
        <w:t xml:space="preserve"> – соотношение объема инвестиций, привлекаемых в результате реализации i-го проекта в сфере производства за два календарных года, предшествующих году подачи, и в году подачи в период до даты подачи заявки (за исключением субсидий, привлекаемых из бюджетов всех уровней) и объема суммы поддержки;</w:t>
      </w:r>
    </w:p>
    <w:p w14:paraId="4FD03E0C" w14:textId="77777777" w:rsidR="008857E7" w:rsidRPr="00572B3A" w:rsidRDefault="008857E7" w:rsidP="008857E7">
      <w:pPr>
        <w:pStyle w:val="ConsPlusNormal"/>
        <w:ind w:firstLine="709"/>
        <w:jc w:val="both"/>
        <w:rPr>
          <w:rFonts w:ascii="Arial" w:hAnsi="Arial" w:cs="Arial"/>
          <w:sz w:val="24"/>
          <w:szCs w:val="24"/>
        </w:rPr>
      </w:pPr>
      <w:proofErr w:type="spellStart"/>
      <w:r w:rsidRPr="00572B3A">
        <w:rPr>
          <w:rFonts w:ascii="Arial" w:hAnsi="Arial" w:cs="Arial"/>
          <w:sz w:val="24"/>
          <w:szCs w:val="24"/>
        </w:rPr>
        <w:t>ВПРрмi</w:t>
      </w:r>
      <w:proofErr w:type="spellEnd"/>
      <w:r w:rsidRPr="00572B3A">
        <w:rPr>
          <w:rFonts w:ascii="Arial" w:hAnsi="Arial" w:cs="Arial"/>
          <w:sz w:val="24"/>
          <w:szCs w:val="24"/>
        </w:rPr>
        <w:t xml:space="preserve"> – прирост численности работников (без внешних совместителей) субъекта МСП в результате реализации i-го в сфере производства за два календарных года, предшествующих году подачи, и в году подачи в период до даты подачи заявки;</w:t>
      </w:r>
    </w:p>
    <w:p w14:paraId="02E9247C" w14:textId="77777777" w:rsidR="008857E7" w:rsidRPr="00572B3A" w:rsidRDefault="008857E7" w:rsidP="008857E7">
      <w:pPr>
        <w:pStyle w:val="ConsPlusNormal"/>
        <w:ind w:firstLine="709"/>
        <w:jc w:val="both"/>
        <w:rPr>
          <w:rFonts w:ascii="Arial" w:hAnsi="Arial" w:cs="Arial"/>
          <w:sz w:val="24"/>
          <w:szCs w:val="24"/>
        </w:rPr>
      </w:pPr>
      <w:proofErr w:type="spellStart"/>
      <w:r w:rsidRPr="00572B3A">
        <w:rPr>
          <w:rFonts w:ascii="Arial" w:hAnsi="Arial" w:cs="Arial"/>
          <w:sz w:val="24"/>
          <w:szCs w:val="24"/>
        </w:rPr>
        <w:t>ВПРзпi</w:t>
      </w:r>
      <w:proofErr w:type="spellEnd"/>
      <w:r w:rsidRPr="00572B3A">
        <w:rPr>
          <w:rFonts w:ascii="Arial" w:hAnsi="Arial" w:cs="Arial"/>
          <w:sz w:val="24"/>
          <w:szCs w:val="24"/>
        </w:rPr>
        <w:t xml:space="preserve"> – отношение уровня средней заработной платы работников (без внешних совместителей), привлекаемых в результате реализации i-го проекта в сфере производства, за год, предшествующий году подачи в соответствующий орган местного самоуправления муниципального образования заявления о предоставлении поддержки, к МРОТ, увеличенному на районный коэффициент, установленный для муниципального образования, на территории которого реализуется i-</w:t>
      </w:r>
      <w:proofErr w:type="spellStart"/>
      <w:r w:rsidRPr="00572B3A">
        <w:rPr>
          <w:rFonts w:ascii="Arial" w:hAnsi="Arial" w:cs="Arial"/>
          <w:sz w:val="24"/>
          <w:szCs w:val="24"/>
        </w:rPr>
        <w:t>ый</w:t>
      </w:r>
      <w:proofErr w:type="spellEnd"/>
      <w:r w:rsidRPr="00572B3A">
        <w:rPr>
          <w:rFonts w:ascii="Arial" w:hAnsi="Arial" w:cs="Arial"/>
          <w:sz w:val="24"/>
          <w:szCs w:val="24"/>
        </w:rPr>
        <w:t xml:space="preserve"> проект в сфере производства;</w:t>
      </w:r>
    </w:p>
    <w:p w14:paraId="45295F85" w14:textId="77777777" w:rsidR="008857E7" w:rsidRPr="00572B3A" w:rsidRDefault="008857E7" w:rsidP="008857E7">
      <w:pPr>
        <w:pStyle w:val="ConsPlusNormal"/>
        <w:ind w:firstLine="709"/>
        <w:jc w:val="both"/>
        <w:rPr>
          <w:rFonts w:ascii="Arial" w:hAnsi="Arial" w:cs="Arial"/>
          <w:sz w:val="24"/>
          <w:szCs w:val="24"/>
        </w:rPr>
      </w:pPr>
      <w:proofErr w:type="spellStart"/>
      <w:r w:rsidRPr="00572B3A">
        <w:rPr>
          <w:rFonts w:ascii="Arial" w:hAnsi="Arial" w:cs="Arial"/>
          <w:sz w:val="24"/>
          <w:szCs w:val="24"/>
        </w:rPr>
        <w:t>ВПРдохi</w:t>
      </w:r>
      <w:proofErr w:type="spellEnd"/>
      <w:r w:rsidRPr="00572B3A">
        <w:rPr>
          <w:rFonts w:ascii="Arial" w:hAnsi="Arial" w:cs="Arial"/>
          <w:sz w:val="24"/>
          <w:szCs w:val="24"/>
        </w:rPr>
        <w:t xml:space="preserve"> – прирост дохода субъекта МСП, в результате реализации i-го проекта в сфере производства сервиса, в расчете на одного работника (без внешних совместителей) субъекта МСП, полученного в году предшествующему году подачи заявки, к доходу субъекта МСП, в расчете на одного работника (без внешних совместителей), к доходу субъекта МСП, полученному в году предшествующему году, предшествующему году подачи заявки, за исключением доходов, полученных таким субъектом МСП в соответствующем году в форме субсидий и грантов, привлекаемых из бюджетов всех уровней, определенного по данным Единого реестра субъектов МСП (без учета объема субсидий, предоставленных субъекту МСП на возмещение недополученных доходов);</w:t>
      </w:r>
    </w:p>
    <w:p w14:paraId="5F424D2E" w14:textId="77777777" w:rsidR="008857E7" w:rsidRPr="00572B3A" w:rsidRDefault="008857E7" w:rsidP="008857E7">
      <w:pPr>
        <w:pStyle w:val="ConsPlusNormal"/>
        <w:ind w:firstLine="709"/>
        <w:jc w:val="both"/>
        <w:rPr>
          <w:rFonts w:ascii="Arial" w:hAnsi="Arial" w:cs="Arial"/>
          <w:sz w:val="24"/>
          <w:szCs w:val="24"/>
        </w:rPr>
      </w:pPr>
      <w:proofErr w:type="spellStart"/>
      <w:r w:rsidRPr="00572B3A">
        <w:rPr>
          <w:rFonts w:ascii="Arial" w:hAnsi="Arial" w:cs="Arial"/>
          <w:sz w:val="24"/>
          <w:szCs w:val="24"/>
        </w:rPr>
        <w:t>ВПРучСВО</w:t>
      </w:r>
      <w:r w:rsidRPr="00572B3A">
        <w:rPr>
          <w:rFonts w:ascii="Arial" w:hAnsi="Arial" w:cs="Arial"/>
          <w:sz w:val="24"/>
          <w:szCs w:val="24"/>
          <w:lang w:val="en-US"/>
        </w:rPr>
        <w:t>i</w:t>
      </w:r>
      <w:proofErr w:type="spellEnd"/>
      <w:r w:rsidRPr="00572B3A">
        <w:rPr>
          <w:rFonts w:ascii="Arial" w:hAnsi="Arial" w:cs="Arial"/>
          <w:sz w:val="24"/>
          <w:szCs w:val="24"/>
        </w:rPr>
        <w:t xml:space="preserve"> – субъект МСП участник СВО и (или) обеспечивает занятость участников СВО.</w:t>
      </w:r>
    </w:p>
    <w:p w14:paraId="0D97C2B8"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В случае если итоговый балл по проекту в сфере производства равен или меньше 25 – субсидия на его реализацию не предоставляется.</w:t>
      </w:r>
    </w:p>
    <w:p w14:paraId="1215BAA1"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Общий размер поддержки, предоставляемой в году предоставления поддержки и в году, следующем за годом предоставления поддержки, одному субъекту МСП на реализацию проектов в сфере развития не может превышать 15 000,0 тыс. рублей.</w:t>
      </w:r>
    </w:p>
    <w:p w14:paraId="66A5654A" w14:textId="77777777" w:rsidR="008857E7" w:rsidRPr="00572B3A" w:rsidRDefault="008857E7" w:rsidP="008857E7">
      <w:pPr>
        <w:pStyle w:val="ConsPlusNormal"/>
        <w:ind w:firstLine="709"/>
        <w:jc w:val="both"/>
        <w:rPr>
          <w:rFonts w:ascii="Arial" w:hAnsi="Arial" w:cs="Arial"/>
          <w:sz w:val="24"/>
          <w:szCs w:val="24"/>
        </w:rPr>
      </w:pPr>
      <w:r w:rsidRPr="00572B3A">
        <w:rPr>
          <w:rFonts w:ascii="Arial" w:hAnsi="Arial" w:cs="Arial"/>
          <w:sz w:val="24"/>
          <w:szCs w:val="24"/>
        </w:rPr>
        <w:t>Список получателей субсидии формируется комиссией отдельно по каждому направлению поддержки, на основании ранжирования количества баллов, выставленных участникам конкурсного отбора.</w:t>
      </w:r>
    </w:p>
    <w:p w14:paraId="722BA790" w14:textId="77777777" w:rsidR="008857E7" w:rsidRPr="00572B3A" w:rsidRDefault="008857E7" w:rsidP="008857E7">
      <w:pPr>
        <w:spacing w:after="0" w:line="240" w:lineRule="auto"/>
        <w:ind w:firstLine="709"/>
        <w:jc w:val="both"/>
        <w:rPr>
          <w:rFonts w:ascii="Arial" w:hAnsi="Arial" w:cs="Arial"/>
          <w:sz w:val="24"/>
          <w:szCs w:val="24"/>
        </w:rPr>
      </w:pPr>
      <w:r w:rsidRPr="00572B3A">
        <w:rPr>
          <w:rFonts w:ascii="Arial" w:hAnsi="Arial" w:cs="Arial"/>
          <w:sz w:val="24"/>
          <w:szCs w:val="24"/>
        </w:rPr>
        <w:t>Распределение субсидии осуществляется в полном объеме участнику отбора, заявка которого получила более высокий ранг при оценке, далее следующим по рейтингу заявкам, при наличии средств, до их полного расходования.</w:t>
      </w:r>
    </w:p>
    <w:p w14:paraId="0FC83DCB" w14:textId="77777777" w:rsidR="008857E7" w:rsidRPr="00B333B1" w:rsidRDefault="008857E7" w:rsidP="008857E7">
      <w:pPr>
        <w:tabs>
          <w:tab w:val="left" w:pos="709"/>
        </w:tabs>
        <w:autoSpaceDE w:val="0"/>
        <w:autoSpaceDN w:val="0"/>
        <w:adjustRightInd w:val="0"/>
        <w:spacing w:after="0" w:line="240" w:lineRule="auto"/>
        <w:ind w:firstLine="709"/>
        <w:jc w:val="both"/>
        <w:rPr>
          <w:rFonts w:ascii="Arial" w:hAnsi="Arial" w:cs="Arial"/>
          <w:sz w:val="24"/>
          <w:szCs w:val="24"/>
        </w:rPr>
      </w:pPr>
      <w:r w:rsidRPr="00B333B1">
        <w:rPr>
          <w:rFonts w:ascii="Arial" w:hAnsi="Arial" w:cs="Arial"/>
          <w:sz w:val="24"/>
          <w:szCs w:val="24"/>
        </w:rPr>
        <w:lastRenderedPageBreak/>
        <w:t xml:space="preserve"> 2.9. Решение об отказе в предоставлении субсидии принимается по следующим основаниям:</w:t>
      </w:r>
    </w:p>
    <w:p w14:paraId="0FF75F9A" w14:textId="77777777" w:rsidR="008857E7" w:rsidRPr="00B333B1" w:rsidRDefault="008857E7" w:rsidP="008857E7">
      <w:pPr>
        <w:spacing w:after="0" w:line="240" w:lineRule="auto"/>
        <w:ind w:firstLine="709"/>
        <w:jc w:val="both"/>
        <w:rPr>
          <w:rFonts w:ascii="Arial" w:hAnsi="Arial" w:cs="Arial"/>
          <w:sz w:val="24"/>
          <w:szCs w:val="24"/>
        </w:rPr>
      </w:pPr>
      <w:r w:rsidRPr="00B333B1">
        <w:rPr>
          <w:rFonts w:ascii="Arial" w:hAnsi="Arial" w:cs="Arial"/>
          <w:sz w:val="24"/>
          <w:szCs w:val="24"/>
        </w:rPr>
        <w:t>несоответствие участника отбора требованиям и целям, установленным в подпунктах 1 и 2 пункта 2.2</w:t>
      </w:r>
      <w:r w:rsidRPr="00B333B1">
        <w:rPr>
          <w:rFonts w:ascii="Arial" w:hAnsi="Arial" w:cs="Arial"/>
          <w:i/>
          <w:sz w:val="24"/>
          <w:szCs w:val="24"/>
        </w:rPr>
        <w:t xml:space="preserve"> </w:t>
      </w:r>
      <w:r w:rsidRPr="00B333B1">
        <w:rPr>
          <w:rFonts w:ascii="Arial" w:hAnsi="Arial" w:cs="Arial"/>
          <w:sz w:val="24"/>
          <w:szCs w:val="24"/>
        </w:rPr>
        <w:t xml:space="preserve">Порядка; </w:t>
      </w:r>
    </w:p>
    <w:p w14:paraId="201B5C08" w14:textId="77777777" w:rsidR="008857E7" w:rsidRPr="00B333B1" w:rsidRDefault="008857E7" w:rsidP="008857E7">
      <w:pPr>
        <w:spacing w:after="0" w:line="240" w:lineRule="auto"/>
        <w:ind w:firstLine="709"/>
        <w:jc w:val="both"/>
        <w:rPr>
          <w:rFonts w:ascii="Arial" w:hAnsi="Arial" w:cs="Arial"/>
          <w:sz w:val="24"/>
          <w:szCs w:val="24"/>
        </w:rPr>
      </w:pPr>
      <w:r w:rsidRPr="00B333B1">
        <w:rPr>
          <w:rFonts w:ascii="Arial" w:hAnsi="Arial" w:cs="Arial"/>
          <w:sz w:val="24"/>
          <w:szCs w:val="24"/>
        </w:rPr>
        <w:t>несоответствие участника отбора требованиям, установленным в подпункте 5 пункта 2.2</w:t>
      </w:r>
      <w:r w:rsidRPr="00B333B1">
        <w:rPr>
          <w:rFonts w:ascii="Arial" w:hAnsi="Arial" w:cs="Arial"/>
          <w:i/>
          <w:sz w:val="24"/>
          <w:szCs w:val="24"/>
        </w:rPr>
        <w:t xml:space="preserve"> </w:t>
      </w:r>
      <w:r w:rsidRPr="00B333B1">
        <w:rPr>
          <w:rFonts w:ascii="Arial" w:hAnsi="Arial" w:cs="Arial"/>
          <w:sz w:val="24"/>
          <w:szCs w:val="24"/>
        </w:rPr>
        <w:t>Порядка;</w:t>
      </w:r>
    </w:p>
    <w:p w14:paraId="54A66484" w14:textId="77777777" w:rsidR="008857E7" w:rsidRPr="00B333B1" w:rsidRDefault="008857E7" w:rsidP="008857E7">
      <w:pPr>
        <w:spacing w:after="0" w:line="240" w:lineRule="auto"/>
        <w:ind w:firstLine="709"/>
        <w:jc w:val="both"/>
        <w:rPr>
          <w:rFonts w:ascii="Arial" w:hAnsi="Arial" w:cs="Arial"/>
          <w:sz w:val="24"/>
          <w:szCs w:val="24"/>
        </w:rPr>
      </w:pPr>
      <w:r w:rsidRPr="00B333B1">
        <w:rPr>
          <w:rFonts w:ascii="Arial" w:hAnsi="Arial" w:cs="Arial"/>
          <w:sz w:val="24"/>
          <w:szCs w:val="24"/>
        </w:rPr>
        <w:t>несоответствие представленных участником отбора документов, установленных в пункте 2.5</w:t>
      </w:r>
      <w:r w:rsidRPr="00B333B1">
        <w:rPr>
          <w:rFonts w:ascii="Arial" w:hAnsi="Arial" w:cs="Arial"/>
          <w:i/>
          <w:sz w:val="24"/>
          <w:szCs w:val="24"/>
        </w:rPr>
        <w:t xml:space="preserve"> </w:t>
      </w:r>
      <w:r w:rsidRPr="00B333B1">
        <w:rPr>
          <w:rFonts w:ascii="Arial" w:hAnsi="Arial" w:cs="Arial"/>
          <w:sz w:val="24"/>
          <w:szCs w:val="24"/>
        </w:rPr>
        <w:t>Порядка, в том числе, не предоставление документов;</w:t>
      </w:r>
    </w:p>
    <w:p w14:paraId="0E6AEBFB" w14:textId="77777777" w:rsidR="008857E7" w:rsidRPr="00B333B1" w:rsidRDefault="008857E7" w:rsidP="008857E7">
      <w:pPr>
        <w:spacing w:after="0" w:line="240" w:lineRule="auto"/>
        <w:ind w:firstLine="709"/>
        <w:jc w:val="both"/>
        <w:rPr>
          <w:rFonts w:ascii="Arial" w:hAnsi="Arial" w:cs="Arial"/>
          <w:sz w:val="24"/>
          <w:szCs w:val="24"/>
        </w:rPr>
      </w:pPr>
      <w:r w:rsidRPr="00B333B1">
        <w:rPr>
          <w:rFonts w:ascii="Arial" w:hAnsi="Arial" w:cs="Arial"/>
          <w:sz w:val="24"/>
          <w:szCs w:val="24"/>
        </w:rPr>
        <w:t>установление факта недостоверности, представленной участником отбора информации;</w:t>
      </w:r>
    </w:p>
    <w:p w14:paraId="36EBAF5C" w14:textId="77777777" w:rsidR="008857E7" w:rsidRPr="00B333B1" w:rsidRDefault="008857E7" w:rsidP="008857E7">
      <w:pPr>
        <w:spacing w:after="0" w:line="240" w:lineRule="auto"/>
        <w:ind w:firstLine="709"/>
        <w:jc w:val="both"/>
        <w:rPr>
          <w:rFonts w:ascii="Arial" w:hAnsi="Arial" w:cs="Arial"/>
          <w:sz w:val="24"/>
          <w:szCs w:val="24"/>
        </w:rPr>
      </w:pPr>
      <w:r w:rsidRPr="00B333B1">
        <w:rPr>
          <w:rFonts w:ascii="Arial" w:hAnsi="Arial" w:cs="Arial"/>
          <w:sz w:val="24"/>
          <w:szCs w:val="24"/>
        </w:rPr>
        <w:t>подача документов участником отбора после даты и (или) времени, определенных для подачи заявок.</w:t>
      </w:r>
    </w:p>
    <w:p w14:paraId="0AB33896"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Возврат заявок на доработку, внесение изменений в заявку, а также возврат пакета документов участнику отбора не предусмотрен.</w:t>
      </w:r>
    </w:p>
    <w:p w14:paraId="188E9601"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2.10. Оценка заявок и определение победителей отбора (получателей субсидии), оформляется комиссией протоколом подведения итогов.</w:t>
      </w:r>
    </w:p>
    <w:p w14:paraId="311D7117"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Протокол подведения итогов конкурсного отбора включает в себя следующие сведения:</w:t>
      </w:r>
    </w:p>
    <w:p w14:paraId="51885932"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дата, время и место проведения рассмотрения заявок;</w:t>
      </w:r>
    </w:p>
    <w:p w14:paraId="76D2A4D5"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дата, время и место оценки заявок;</w:t>
      </w:r>
    </w:p>
    <w:p w14:paraId="0A0A7F23"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информация об участниках отбора, заявки которых были рассмотрены;</w:t>
      </w:r>
    </w:p>
    <w:p w14:paraId="4FBC09A7"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7BCB1E63"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14:paraId="3A59AA2F"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наименование получателя (получателей) субсидий, с которым заключается соглашение о предоставлении субсидии, и размер предоставляемой ему (им) субсидии.</w:t>
      </w:r>
    </w:p>
    <w:p w14:paraId="1CE2AE69"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 xml:space="preserve">Протокол подведения итогов отбора </w:t>
      </w:r>
      <w:r w:rsidRPr="00B333B1">
        <w:rPr>
          <w:rFonts w:ascii="Arial" w:hAnsi="Arial" w:cs="Arial"/>
          <w:bCs/>
          <w:sz w:val="24"/>
          <w:szCs w:val="24"/>
        </w:rPr>
        <w:t>подписывается усиленной квалифицированной электронной подписью председателя комиссии (либо лицом, замещающим председателя комиссии) в системе «Электронный бюджет» и размещается на едином портале не позднее 1-го рабочего дня, следующего за днем его подписания</w:t>
      </w:r>
      <w:r w:rsidRPr="00B333B1">
        <w:rPr>
          <w:rFonts w:ascii="Arial" w:hAnsi="Arial" w:cs="Arial"/>
          <w:sz w:val="24"/>
          <w:szCs w:val="24"/>
        </w:rPr>
        <w:t>.</w:t>
      </w:r>
    </w:p>
    <w:p w14:paraId="3F49A3BF" w14:textId="77777777" w:rsidR="008857E7" w:rsidRPr="00B333B1" w:rsidRDefault="008857E7" w:rsidP="008857E7">
      <w:pPr>
        <w:tabs>
          <w:tab w:val="left" w:pos="709"/>
        </w:tabs>
        <w:autoSpaceDE w:val="0"/>
        <w:autoSpaceDN w:val="0"/>
        <w:adjustRightInd w:val="0"/>
        <w:spacing w:after="0" w:line="240" w:lineRule="auto"/>
        <w:ind w:firstLine="709"/>
        <w:jc w:val="both"/>
        <w:rPr>
          <w:rFonts w:ascii="Arial" w:hAnsi="Arial" w:cs="Arial"/>
          <w:bCs/>
          <w:sz w:val="24"/>
          <w:szCs w:val="24"/>
        </w:rPr>
      </w:pPr>
      <w:r w:rsidRPr="00B333B1">
        <w:rPr>
          <w:rFonts w:ascii="Arial" w:hAnsi="Arial" w:cs="Arial"/>
          <w:bCs/>
          <w:sz w:val="24"/>
          <w:szCs w:val="24"/>
        </w:rPr>
        <w:t>Внесение изменений в протокол осуществляется не позднее 10 календарных дней со дня подписания первых версий протокола путем формирования новых версий протоколов с указанием причин внесения изменений.</w:t>
      </w:r>
    </w:p>
    <w:p w14:paraId="071BB9AC"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Общий период рассмотрения комиссией поданных заявок составляет тридцать календарных дней с момента завершения срока их приема.</w:t>
      </w:r>
    </w:p>
    <w:p w14:paraId="4DAEA272"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 xml:space="preserve">2.11. Главный распорядитель бюджетных средств на основании протокола комиссии в течение 10 календарных дней со дня размещения протокола подведения итогов принимает решение о предоставлении субсидии или об отказе в предоставлении субсидии в форме распоряжения </w:t>
      </w:r>
      <w:r w:rsidRPr="00B333B1">
        <w:rPr>
          <w:rFonts w:ascii="Arial" w:hAnsi="Arial" w:cs="Arial"/>
          <w:bCs/>
          <w:sz w:val="24"/>
          <w:szCs w:val="24"/>
        </w:rPr>
        <w:t>(далее – Распоряжение)</w:t>
      </w:r>
      <w:r w:rsidRPr="00B333B1">
        <w:rPr>
          <w:rFonts w:ascii="Arial" w:hAnsi="Arial" w:cs="Arial"/>
          <w:sz w:val="24"/>
          <w:szCs w:val="24"/>
        </w:rPr>
        <w:t xml:space="preserve">. </w:t>
      </w:r>
    </w:p>
    <w:p w14:paraId="3F9ADAA3" w14:textId="77777777" w:rsidR="008857E7" w:rsidRPr="00B333B1" w:rsidRDefault="008857E7" w:rsidP="008857E7">
      <w:pPr>
        <w:tabs>
          <w:tab w:val="left" w:pos="709"/>
        </w:tabs>
        <w:autoSpaceDE w:val="0"/>
        <w:autoSpaceDN w:val="0"/>
        <w:adjustRightInd w:val="0"/>
        <w:spacing w:after="0" w:line="240" w:lineRule="auto"/>
        <w:ind w:firstLine="709"/>
        <w:jc w:val="both"/>
        <w:rPr>
          <w:rFonts w:ascii="Arial" w:hAnsi="Arial" w:cs="Arial"/>
          <w:sz w:val="24"/>
          <w:szCs w:val="24"/>
        </w:rPr>
      </w:pPr>
      <w:r w:rsidRPr="00B333B1">
        <w:rPr>
          <w:rFonts w:ascii="Arial" w:hAnsi="Arial" w:cs="Arial"/>
          <w:sz w:val="24"/>
          <w:szCs w:val="24"/>
        </w:rPr>
        <w:t>2.12. Субсидия предоставляется при соблюдении условия о заключении соглашения между Главным распорядителем бюджетных средств и получателем субсидии (далее - соглашение).</w:t>
      </w:r>
    </w:p>
    <w:p w14:paraId="32C27648" w14:textId="77777777" w:rsidR="008857E7" w:rsidRPr="00B333B1" w:rsidRDefault="008857E7" w:rsidP="008857E7">
      <w:pPr>
        <w:pStyle w:val="ConsPlusNormal"/>
        <w:ind w:firstLine="709"/>
        <w:jc w:val="both"/>
        <w:rPr>
          <w:rFonts w:ascii="Arial" w:hAnsi="Arial" w:cs="Arial"/>
          <w:sz w:val="24"/>
          <w:szCs w:val="24"/>
        </w:rPr>
      </w:pPr>
      <w:bookmarkStart w:id="7" w:name="_Hlk94779927"/>
      <w:r w:rsidRPr="00B333B1">
        <w:rPr>
          <w:rFonts w:ascii="Arial" w:hAnsi="Arial" w:cs="Arial"/>
          <w:sz w:val="24"/>
          <w:szCs w:val="24"/>
        </w:rPr>
        <w:t xml:space="preserve">Соглашение заключается между Главным распорядителем бюджетных средств и получателем субсидии в системе «Электронный бюджет» при наличии технической возможности, в соответствии с типовой формой соглашения, а также </w:t>
      </w:r>
      <w:r w:rsidRPr="00B333B1">
        <w:rPr>
          <w:rFonts w:ascii="Arial" w:hAnsi="Arial" w:cs="Arial"/>
          <w:sz w:val="24"/>
          <w:szCs w:val="24"/>
        </w:rPr>
        <w:lastRenderedPageBreak/>
        <w:t xml:space="preserve">дополнительные соглашения к нему, </w:t>
      </w:r>
      <w:r w:rsidRPr="00B333B1">
        <w:rPr>
          <w:rFonts w:ascii="Arial" w:hAnsi="Arial" w:cs="Arial"/>
          <w:bCs/>
          <w:sz w:val="24"/>
          <w:szCs w:val="24"/>
        </w:rPr>
        <w:t>утвержденной приказом Финансового управления Администрации Шарыповского муниципального округа от 30.12.2025 № 11 (далее -типовая форма соглашения)</w:t>
      </w:r>
      <w:r w:rsidRPr="00B333B1">
        <w:rPr>
          <w:rFonts w:ascii="Arial" w:hAnsi="Arial" w:cs="Arial"/>
          <w:i/>
          <w:sz w:val="24"/>
          <w:szCs w:val="24"/>
        </w:rPr>
        <w:t>.</w:t>
      </w:r>
      <w:r w:rsidRPr="00B333B1">
        <w:rPr>
          <w:rFonts w:ascii="Arial" w:hAnsi="Arial" w:cs="Arial"/>
          <w:sz w:val="24"/>
          <w:szCs w:val="24"/>
        </w:rPr>
        <w:t xml:space="preserve"> </w:t>
      </w:r>
    </w:p>
    <w:p w14:paraId="6940848A" w14:textId="77777777" w:rsidR="008857E7" w:rsidRPr="00B333B1" w:rsidRDefault="008857E7" w:rsidP="008857E7">
      <w:pPr>
        <w:spacing w:after="0" w:line="240" w:lineRule="auto"/>
        <w:ind w:firstLine="709"/>
        <w:jc w:val="both"/>
        <w:rPr>
          <w:rFonts w:ascii="Arial" w:hAnsi="Arial" w:cs="Arial"/>
          <w:sz w:val="24"/>
          <w:szCs w:val="24"/>
        </w:rPr>
      </w:pPr>
      <w:bookmarkStart w:id="8" w:name="_Hlk94780063"/>
      <w:bookmarkEnd w:id="7"/>
      <w:r w:rsidRPr="00B333B1">
        <w:rPr>
          <w:rFonts w:ascii="Arial" w:hAnsi="Arial" w:cs="Arial"/>
          <w:sz w:val="24"/>
          <w:szCs w:val="24"/>
        </w:rPr>
        <w:t xml:space="preserve">Соглашение заключается в течение </w:t>
      </w:r>
      <w:r w:rsidRPr="00B333B1">
        <w:rPr>
          <w:rFonts w:ascii="Arial" w:hAnsi="Arial" w:cs="Arial"/>
          <w:bCs/>
          <w:sz w:val="24"/>
          <w:szCs w:val="24"/>
        </w:rPr>
        <w:t>5 рабочих дней</w:t>
      </w:r>
      <w:r w:rsidRPr="00B333B1">
        <w:rPr>
          <w:rFonts w:ascii="Arial" w:hAnsi="Arial" w:cs="Arial"/>
          <w:sz w:val="24"/>
          <w:szCs w:val="24"/>
        </w:rPr>
        <w:t xml:space="preserve"> после вступления в силу Распоряжения о предоставлении Главным распорядителем бюджетных средств субсидии получателю </w:t>
      </w:r>
      <w:bookmarkEnd w:id="8"/>
      <w:r w:rsidRPr="00B333B1">
        <w:rPr>
          <w:rFonts w:ascii="Arial" w:hAnsi="Arial" w:cs="Arial"/>
          <w:sz w:val="24"/>
          <w:szCs w:val="24"/>
        </w:rPr>
        <w:t>субсидии и должно содержать:</w:t>
      </w:r>
    </w:p>
    <w:p w14:paraId="6B29A0E9" w14:textId="77777777" w:rsidR="008857E7" w:rsidRPr="00B333B1" w:rsidRDefault="008857E7" w:rsidP="008857E7">
      <w:pPr>
        <w:spacing w:after="0" w:line="240" w:lineRule="auto"/>
        <w:ind w:firstLine="709"/>
        <w:jc w:val="both"/>
        <w:rPr>
          <w:rFonts w:ascii="Arial" w:hAnsi="Arial" w:cs="Arial"/>
          <w:sz w:val="24"/>
          <w:szCs w:val="24"/>
        </w:rPr>
      </w:pPr>
      <w:r w:rsidRPr="00B333B1">
        <w:rPr>
          <w:rFonts w:ascii="Arial" w:hAnsi="Arial" w:cs="Arial"/>
          <w:sz w:val="24"/>
          <w:szCs w:val="24"/>
        </w:rPr>
        <w:t>направления расходов, источником финансового обеспечения которых является субсидия;</w:t>
      </w:r>
    </w:p>
    <w:p w14:paraId="370EF15F" w14:textId="77777777" w:rsidR="008857E7" w:rsidRPr="00B333B1" w:rsidRDefault="008857E7" w:rsidP="008857E7">
      <w:pPr>
        <w:spacing w:after="0" w:line="240" w:lineRule="auto"/>
        <w:ind w:firstLine="709"/>
        <w:jc w:val="both"/>
        <w:rPr>
          <w:rFonts w:ascii="Arial" w:hAnsi="Arial" w:cs="Arial"/>
          <w:iCs/>
          <w:sz w:val="24"/>
          <w:szCs w:val="24"/>
        </w:rPr>
      </w:pPr>
      <w:r w:rsidRPr="00B333B1">
        <w:rPr>
          <w:rFonts w:ascii="Arial" w:hAnsi="Arial" w:cs="Arial"/>
          <w:iCs/>
          <w:sz w:val="24"/>
          <w:szCs w:val="24"/>
        </w:rPr>
        <w:t xml:space="preserve">обязательство получателя субсидии (субъекта МСП) о не прекращении деятельности в течение 24 месяцев после получения субсидии; </w:t>
      </w:r>
    </w:p>
    <w:p w14:paraId="534EA48C" w14:textId="77777777" w:rsidR="008857E7" w:rsidRPr="00B333B1" w:rsidRDefault="008857E7" w:rsidP="008857E7">
      <w:pPr>
        <w:spacing w:after="0" w:line="240" w:lineRule="auto"/>
        <w:ind w:firstLine="709"/>
        <w:jc w:val="both"/>
        <w:rPr>
          <w:rFonts w:ascii="Arial" w:hAnsi="Arial" w:cs="Arial"/>
          <w:iCs/>
          <w:sz w:val="24"/>
          <w:szCs w:val="24"/>
        </w:rPr>
      </w:pPr>
      <w:r w:rsidRPr="00B333B1">
        <w:rPr>
          <w:rFonts w:ascii="Arial" w:hAnsi="Arial" w:cs="Arial"/>
          <w:iCs/>
          <w:sz w:val="24"/>
          <w:szCs w:val="24"/>
        </w:rPr>
        <w:t>самозанятого гражданина в течение 12 месяцев после получения субсидии;</w:t>
      </w:r>
    </w:p>
    <w:p w14:paraId="0B0B834D" w14:textId="77777777" w:rsidR="008857E7" w:rsidRPr="00B333B1" w:rsidRDefault="008857E7" w:rsidP="008857E7">
      <w:pPr>
        <w:pStyle w:val="ConsPlusNormal"/>
        <w:ind w:firstLine="709"/>
        <w:jc w:val="both"/>
        <w:rPr>
          <w:rFonts w:ascii="Arial" w:hAnsi="Arial" w:cs="Arial"/>
          <w:iCs/>
          <w:sz w:val="24"/>
          <w:szCs w:val="24"/>
        </w:rPr>
      </w:pPr>
      <w:r w:rsidRPr="00B333B1">
        <w:rPr>
          <w:rFonts w:ascii="Arial" w:hAnsi="Arial" w:cs="Arial"/>
          <w:iCs/>
          <w:sz w:val="24"/>
          <w:szCs w:val="24"/>
        </w:rPr>
        <w:t>запрет приобретения получателем, а также иными юридическими лицами, получающими средства на основании договоров (соглашений), заключенных с получателем субсидий, за счет полученных средств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53B8DECA" w14:textId="77777777" w:rsidR="008857E7" w:rsidRPr="00B333B1" w:rsidRDefault="008857E7" w:rsidP="008857E7">
      <w:pPr>
        <w:pStyle w:val="ConsPlusNormal"/>
        <w:ind w:firstLine="709"/>
        <w:jc w:val="both"/>
        <w:rPr>
          <w:rFonts w:ascii="Arial" w:hAnsi="Arial" w:cs="Arial"/>
          <w:iCs/>
          <w:sz w:val="24"/>
          <w:szCs w:val="24"/>
        </w:rPr>
      </w:pPr>
      <w:r w:rsidRPr="00B333B1">
        <w:rPr>
          <w:rFonts w:ascii="Arial" w:hAnsi="Arial" w:cs="Arial"/>
          <w:iCs/>
          <w:sz w:val="24"/>
          <w:szCs w:val="24"/>
        </w:rPr>
        <w:t xml:space="preserve">согласие получателя субсидии на осуществление проверки Главным распорядителем бюджетных средств соблюдения условий, целей и порядка предоставления </w:t>
      </w:r>
      <w:r w:rsidRPr="00B333B1">
        <w:rPr>
          <w:rFonts w:ascii="Arial" w:hAnsi="Arial" w:cs="Arial"/>
          <w:iCs/>
          <w:color w:val="000000" w:themeColor="text1"/>
          <w:sz w:val="24"/>
          <w:szCs w:val="24"/>
        </w:rPr>
        <w:t>гранта,</w:t>
      </w:r>
      <w:r w:rsidRPr="00B333B1">
        <w:rPr>
          <w:rFonts w:ascii="Arial" w:eastAsiaTheme="minorHAnsi" w:hAnsi="Arial" w:cs="Arial"/>
          <w:color w:val="000000" w:themeColor="text1"/>
          <w:sz w:val="24"/>
          <w:szCs w:val="24"/>
        </w:rPr>
        <w:t xml:space="preserve"> </w:t>
      </w:r>
      <w:r w:rsidRPr="00B333B1">
        <w:rPr>
          <w:rFonts w:ascii="Arial" w:hAnsi="Arial" w:cs="Arial"/>
          <w:iCs/>
          <w:color w:val="000000" w:themeColor="text1"/>
          <w:sz w:val="24"/>
          <w:szCs w:val="24"/>
        </w:rPr>
        <w:t xml:space="preserve">в том числе в части достижения результатов его предоставления, а также проверок муниципальными органами финансового контроля в соответствии со </w:t>
      </w:r>
      <w:hyperlink r:id="rId203" w:history="1">
        <w:r w:rsidRPr="00B333B1">
          <w:rPr>
            <w:rStyle w:val="ad"/>
            <w:rFonts w:ascii="Arial" w:hAnsi="Arial" w:cs="Arial"/>
            <w:color w:val="000000" w:themeColor="text1"/>
            <w:sz w:val="24"/>
            <w:szCs w:val="24"/>
          </w:rPr>
          <w:t>статьями 268.1</w:t>
        </w:r>
      </w:hyperlink>
      <w:r w:rsidRPr="00B333B1">
        <w:rPr>
          <w:rFonts w:ascii="Arial" w:hAnsi="Arial" w:cs="Arial"/>
          <w:iCs/>
          <w:color w:val="000000" w:themeColor="text1"/>
          <w:sz w:val="24"/>
          <w:szCs w:val="24"/>
        </w:rPr>
        <w:t xml:space="preserve"> и </w:t>
      </w:r>
      <w:hyperlink r:id="rId204" w:history="1">
        <w:r w:rsidRPr="00B333B1">
          <w:rPr>
            <w:rStyle w:val="ad"/>
            <w:rFonts w:ascii="Arial" w:hAnsi="Arial" w:cs="Arial"/>
            <w:color w:val="000000" w:themeColor="text1"/>
            <w:sz w:val="24"/>
            <w:szCs w:val="24"/>
          </w:rPr>
          <w:t>269.2</w:t>
        </w:r>
      </w:hyperlink>
      <w:r w:rsidRPr="00B333B1">
        <w:rPr>
          <w:rFonts w:ascii="Arial" w:hAnsi="Arial" w:cs="Arial"/>
          <w:iCs/>
          <w:sz w:val="24"/>
          <w:szCs w:val="24"/>
        </w:rPr>
        <w:t xml:space="preserve"> Бюджетного кодекса Российской Федерации, а также ответственности за их нарушение, порядка и сроков возврата средств, полученных на основании договоров, заключенных с получателем, в местный бюджет в случае их нарушения; </w:t>
      </w:r>
    </w:p>
    <w:p w14:paraId="7647BF99" w14:textId="77777777" w:rsidR="008857E7" w:rsidRPr="00B333B1" w:rsidRDefault="008857E7" w:rsidP="008857E7">
      <w:pPr>
        <w:pStyle w:val="ConsPlusNormal"/>
        <w:ind w:firstLine="709"/>
        <w:jc w:val="both"/>
        <w:rPr>
          <w:rFonts w:ascii="Arial" w:hAnsi="Arial" w:cs="Arial"/>
          <w:iCs/>
          <w:sz w:val="24"/>
          <w:szCs w:val="24"/>
        </w:rPr>
      </w:pPr>
      <w:r w:rsidRPr="00B333B1">
        <w:rPr>
          <w:rFonts w:ascii="Arial" w:hAnsi="Arial" w:cs="Arial"/>
          <w:iCs/>
          <w:sz w:val="24"/>
          <w:szCs w:val="24"/>
        </w:rPr>
        <w:t>результат предоставления субсидии и показатели, необходимые</w:t>
      </w:r>
      <w:r w:rsidRPr="00B333B1">
        <w:rPr>
          <w:rFonts w:ascii="Arial" w:hAnsi="Arial" w:cs="Arial"/>
          <w:iCs/>
          <w:sz w:val="24"/>
          <w:szCs w:val="24"/>
        </w:rPr>
        <w:br/>
        <w:t>для достижения результата предоставления субсидии (далее - показатели результативности использования субсидии), и их значения.</w:t>
      </w:r>
    </w:p>
    <w:p w14:paraId="398E5714" w14:textId="77777777" w:rsidR="008857E7" w:rsidRPr="00B333B1" w:rsidRDefault="008857E7" w:rsidP="008857E7">
      <w:pPr>
        <w:spacing w:after="0" w:line="240" w:lineRule="auto"/>
        <w:ind w:firstLine="709"/>
        <w:jc w:val="both"/>
        <w:rPr>
          <w:rFonts w:ascii="Arial" w:hAnsi="Arial" w:cs="Arial"/>
          <w:iCs/>
          <w:sz w:val="24"/>
          <w:szCs w:val="24"/>
        </w:rPr>
      </w:pPr>
      <w:r w:rsidRPr="00B333B1">
        <w:rPr>
          <w:rFonts w:ascii="Arial" w:hAnsi="Arial" w:cs="Arial"/>
          <w:iCs/>
          <w:sz w:val="24"/>
          <w:szCs w:val="24"/>
        </w:rPr>
        <w:t>2.13. В случае если соглашение не подписано получателем субсидии и (или) не направлено Главному распорядителю бюджетных средств по вине получателя в срок, указанный в пункте 2.12, получатель субсидии считается уклонившимся от получения субсидии, соглашение с получателем субсидии не заключается, и субсидия указанному получателю субсидии не предоставляется.</w:t>
      </w:r>
    </w:p>
    <w:p w14:paraId="24AF75E8" w14:textId="77777777" w:rsidR="008857E7" w:rsidRPr="00B333B1" w:rsidRDefault="008857E7" w:rsidP="008857E7">
      <w:pPr>
        <w:pStyle w:val="ConsPlusNormal"/>
        <w:ind w:firstLine="709"/>
        <w:jc w:val="both"/>
        <w:rPr>
          <w:rFonts w:ascii="Arial" w:hAnsi="Arial" w:cs="Arial"/>
          <w:sz w:val="24"/>
          <w:szCs w:val="24"/>
        </w:rPr>
      </w:pPr>
      <w:r w:rsidRPr="00B333B1">
        <w:rPr>
          <w:rFonts w:ascii="Arial" w:eastAsia="Calibri" w:hAnsi="Arial" w:cs="Arial"/>
          <w:sz w:val="24"/>
          <w:szCs w:val="24"/>
        </w:rPr>
        <w:t xml:space="preserve">В случае внесения изменений в соглашение между </w:t>
      </w:r>
      <w:r w:rsidRPr="00B333B1">
        <w:rPr>
          <w:rFonts w:ascii="Arial" w:hAnsi="Arial" w:cs="Arial"/>
          <w:iCs/>
          <w:sz w:val="24"/>
          <w:szCs w:val="24"/>
        </w:rPr>
        <w:t>Главным распорядителем бюджетных средств</w:t>
      </w:r>
      <w:r w:rsidRPr="00B333B1">
        <w:rPr>
          <w:rFonts w:ascii="Arial" w:eastAsia="Calibri" w:hAnsi="Arial" w:cs="Arial"/>
          <w:sz w:val="24"/>
          <w:szCs w:val="24"/>
        </w:rPr>
        <w:t xml:space="preserve"> и получателем субсидии заключается дополнительное соглашение </w:t>
      </w:r>
      <w:r w:rsidRPr="00B333B1">
        <w:rPr>
          <w:rFonts w:ascii="Arial" w:hAnsi="Arial" w:cs="Arial"/>
          <w:sz w:val="24"/>
          <w:szCs w:val="24"/>
        </w:rPr>
        <w:t>в системе «Электронный бюджет» при наличии технической возможности, в соответствии с типовой формой соглашения</w:t>
      </w:r>
      <w:r w:rsidRPr="00B333B1">
        <w:rPr>
          <w:rFonts w:ascii="Arial" w:hAnsi="Arial" w:cs="Arial"/>
          <w:i/>
          <w:sz w:val="24"/>
          <w:szCs w:val="24"/>
        </w:rPr>
        <w:t>.</w:t>
      </w:r>
      <w:r w:rsidRPr="00B333B1">
        <w:rPr>
          <w:rFonts w:ascii="Arial" w:hAnsi="Arial" w:cs="Arial"/>
          <w:sz w:val="24"/>
          <w:szCs w:val="24"/>
        </w:rPr>
        <w:t xml:space="preserve"> </w:t>
      </w:r>
    </w:p>
    <w:p w14:paraId="7A4AFE60" w14:textId="77777777" w:rsidR="008857E7" w:rsidRPr="00B333B1" w:rsidRDefault="008857E7" w:rsidP="008857E7">
      <w:pPr>
        <w:autoSpaceDE w:val="0"/>
        <w:autoSpaceDN w:val="0"/>
        <w:adjustRightInd w:val="0"/>
        <w:spacing w:after="0" w:line="240" w:lineRule="auto"/>
        <w:ind w:firstLine="709"/>
        <w:jc w:val="both"/>
        <w:rPr>
          <w:rFonts w:ascii="Arial" w:eastAsia="Calibri" w:hAnsi="Arial" w:cs="Arial"/>
          <w:sz w:val="24"/>
          <w:szCs w:val="24"/>
        </w:rPr>
      </w:pPr>
      <w:r w:rsidRPr="00B333B1">
        <w:rPr>
          <w:rFonts w:ascii="Arial" w:eastAsia="Calibri" w:hAnsi="Arial" w:cs="Arial"/>
          <w:sz w:val="24"/>
          <w:szCs w:val="24"/>
        </w:rPr>
        <w:t xml:space="preserve">Дополнительное соглашение </w:t>
      </w:r>
      <w:r w:rsidRPr="00B333B1">
        <w:rPr>
          <w:rFonts w:ascii="Arial" w:hAnsi="Arial" w:cs="Arial"/>
          <w:sz w:val="24"/>
          <w:szCs w:val="24"/>
        </w:rPr>
        <w:t xml:space="preserve">заключается в течение </w:t>
      </w:r>
      <w:r w:rsidRPr="00B333B1">
        <w:rPr>
          <w:rFonts w:ascii="Arial" w:hAnsi="Arial" w:cs="Arial"/>
          <w:bCs/>
          <w:sz w:val="24"/>
          <w:szCs w:val="24"/>
        </w:rPr>
        <w:t>10 рабочих дней</w:t>
      </w:r>
      <w:r w:rsidRPr="00B333B1">
        <w:rPr>
          <w:rFonts w:ascii="Arial" w:hAnsi="Arial" w:cs="Arial"/>
          <w:sz w:val="24"/>
          <w:szCs w:val="24"/>
        </w:rPr>
        <w:t xml:space="preserve"> </w:t>
      </w:r>
      <w:r w:rsidRPr="00B333B1">
        <w:rPr>
          <w:rFonts w:ascii="Arial" w:eastAsia="Calibri" w:hAnsi="Arial" w:cs="Arial"/>
          <w:sz w:val="24"/>
          <w:szCs w:val="24"/>
        </w:rPr>
        <w:t xml:space="preserve">со дня возникновения оснований для заключения дополнительного соглашения в том числе: </w:t>
      </w:r>
    </w:p>
    <w:p w14:paraId="2A0D9273" w14:textId="77777777" w:rsidR="008857E7" w:rsidRPr="00B333B1" w:rsidRDefault="008857E7" w:rsidP="008857E7">
      <w:pPr>
        <w:autoSpaceDE w:val="0"/>
        <w:autoSpaceDN w:val="0"/>
        <w:adjustRightInd w:val="0"/>
        <w:spacing w:after="0" w:line="240" w:lineRule="auto"/>
        <w:ind w:firstLine="709"/>
        <w:jc w:val="both"/>
        <w:rPr>
          <w:rFonts w:ascii="Arial" w:eastAsia="Calibri" w:hAnsi="Arial" w:cs="Arial"/>
          <w:sz w:val="24"/>
          <w:szCs w:val="24"/>
        </w:rPr>
      </w:pPr>
      <w:r w:rsidRPr="00B333B1">
        <w:rPr>
          <w:rFonts w:ascii="Arial" w:eastAsia="Calibri" w:hAnsi="Arial" w:cs="Arial"/>
          <w:sz w:val="24"/>
          <w:szCs w:val="24"/>
        </w:rPr>
        <w:t>в случае уменьшения Администрации Шарыповского муниципального округа, как получателю бюджетных средств ранее доведенных лимитов бюджетных обязательств на цели предоставления субсидии, приводящих к невозможности предоставления субсидии в размере, определенном в соглашении, согласовываются новые условия соглашения или расторгается соглашение при недостижении согласия по новым условиям;</w:t>
      </w:r>
    </w:p>
    <w:p w14:paraId="65B81D11" w14:textId="77777777" w:rsidR="008857E7" w:rsidRPr="00B333B1" w:rsidRDefault="008857E7" w:rsidP="008857E7">
      <w:pPr>
        <w:autoSpaceDE w:val="0"/>
        <w:autoSpaceDN w:val="0"/>
        <w:adjustRightInd w:val="0"/>
        <w:spacing w:after="0" w:line="240" w:lineRule="auto"/>
        <w:ind w:firstLine="709"/>
        <w:jc w:val="both"/>
        <w:rPr>
          <w:rFonts w:ascii="Arial" w:hAnsi="Arial" w:cs="Arial"/>
          <w:sz w:val="24"/>
          <w:szCs w:val="24"/>
        </w:rPr>
      </w:pPr>
      <w:r w:rsidRPr="00B333B1">
        <w:rPr>
          <w:rFonts w:ascii="Arial" w:hAnsi="Arial" w:cs="Arial"/>
          <w:sz w:val="24"/>
          <w:szCs w:val="24"/>
        </w:rPr>
        <w:t xml:space="preserve">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w:t>
      </w:r>
      <w:r w:rsidRPr="00B333B1">
        <w:rPr>
          <w:rFonts w:ascii="Arial" w:hAnsi="Arial" w:cs="Arial"/>
          <w:sz w:val="24"/>
          <w:szCs w:val="24"/>
        </w:rPr>
        <w:lastRenderedPageBreak/>
        <w:t>перемены лица в обязательстве с указанием в соглашении юридического лица, являющегося правопреемником;</w:t>
      </w:r>
    </w:p>
    <w:p w14:paraId="63400677" w14:textId="77777777" w:rsidR="008857E7" w:rsidRPr="00B333B1" w:rsidRDefault="008857E7" w:rsidP="008857E7">
      <w:pPr>
        <w:autoSpaceDE w:val="0"/>
        <w:autoSpaceDN w:val="0"/>
        <w:adjustRightInd w:val="0"/>
        <w:spacing w:after="0" w:line="240" w:lineRule="auto"/>
        <w:ind w:firstLine="709"/>
        <w:jc w:val="both"/>
        <w:rPr>
          <w:rFonts w:ascii="Arial" w:hAnsi="Arial" w:cs="Arial"/>
          <w:sz w:val="24"/>
          <w:szCs w:val="24"/>
        </w:rPr>
      </w:pPr>
      <w:r w:rsidRPr="00B333B1">
        <w:rPr>
          <w:rFonts w:ascii="Arial" w:hAnsi="Arial" w:cs="Arial"/>
          <w:sz w:val="24"/>
          <w:szCs w:val="24"/>
        </w:rPr>
        <w:t>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в бюджет округа.</w:t>
      </w:r>
    </w:p>
    <w:p w14:paraId="2A44F5A6" w14:textId="77777777" w:rsidR="008857E7" w:rsidRPr="00B333B1" w:rsidRDefault="008857E7" w:rsidP="008857E7">
      <w:pPr>
        <w:autoSpaceDE w:val="0"/>
        <w:autoSpaceDN w:val="0"/>
        <w:adjustRightInd w:val="0"/>
        <w:spacing w:after="0" w:line="240" w:lineRule="auto"/>
        <w:ind w:firstLine="709"/>
        <w:jc w:val="both"/>
        <w:rPr>
          <w:rFonts w:ascii="Arial" w:hAnsi="Arial" w:cs="Arial"/>
          <w:sz w:val="24"/>
          <w:szCs w:val="24"/>
        </w:rPr>
      </w:pPr>
      <w:r w:rsidRPr="00B333B1">
        <w:rPr>
          <w:rFonts w:ascii="Arial" w:hAnsi="Arial" w:cs="Arial"/>
          <w:sz w:val="24"/>
          <w:szCs w:val="24"/>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3290A2CB" w14:textId="77777777" w:rsidR="008857E7" w:rsidRPr="00B333B1" w:rsidRDefault="008857E7" w:rsidP="008857E7">
      <w:pPr>
        <w:spacing w:after="0" w:line="240" w:lineRule="auto"/>
        <w:ind w:firstLine="709"/>
        <w:jc w:val="both"/>
        <w:rPr>
          <w:rFonts w:ascii="Arial" w:hAnsi="Arial" w:cs="Arial"/>
          <w:sz w:val="24"/>
          <w:szCs w:val="24"/>
        </w:rPr>
      </w:pPr>
      <w:r w:rsidRPr="00B333B1">
        <w:rPr>
          <w:rFonts w:ascii="Arial" w:hAnsi="Arial" w:cs="Arial"/>
          <w:sz w:val="24"/>
          <w:szCs w:val="24"/>
        </w:rPr>
        <w:t>2.14. Показателями, необходимыми для достижения результата предоставления субсидии являются:</w:t>
      </w:r>
    </w:p>
    <w:p w14:paraId="71C21624" w14:textId="77777777" w:rsidR="008857E7" w:rsidRPr="00B333B1" w:rsidRDefault="008857E7" w:rsidP="008857E7">
      <w:pPr>
        <w:pStyle w:val="ConsPlusNormal"/>
        <w:ind w:firstLine="709"/>
        <w:jc w:val="both"/>
        <w:rPr>
          <w:rFonts w:ascii="Arial" w:hAnsi="Arial" w:cs="Arial"/>
          <w:color w:val="000000"/>
          <w:sz w:val="24"/>
          <w:szCs w:val="24"/>
          <w:lang w:eastAsia="en-US"/>
        </w:rPr>
      </w:pPr>
      <w:r w:rsidRPr="00B333B1">
        <w:rPr>
          <w:rFonts w:ascii="Arial" w:hAnsi="Arial" w:cs="Arial"/>
          <w:color w:val="000000"/>
          <w:sz w:val="24"/>
          <w:szCs w:val="24"/>
          <w:lang w:eastAsia="en-US"/>
        </w:rPr>
        <w:t>1) объем привлеченных инвестиций МСП на реализацию в приоритетных отраслях инвестиционных проектов, направленных на создание нового или развитие (модернизацию) действующего производства продукции (выполнения работ, оказания услуг),</w:t>
      </w:r>
      <w:r w:rsidRPr="00B333B1">
        <w:rPr>
          <w:rFonts w:ascii="Arial" w:hAnsi="Arial" w:cs="Arial"/>
          <w:sz w:val="24"/>
          <w:szCs w:val="24"/>
        </w:rPr>
        <w:t xml:space="preserve"> реализацию проектов в сфере дорожного сервиса, реализацию проектов в сфере развития предпринимательской детальности.</w:t>
      </w:r>
      <w:r w:rsidRPr="00B333B1">
        <w:rPr>
          <w:rFonts w:ascii="Arial" w:hAnsi="Arial" w:cs="Arial"/>
          <w:color w:val="000000"/>
          <w:sz w:val="24"/>
          <w:szCs w:val="24"/>
          <w:lang w:eastAsia="en-US"/>
        </w:rPr>
        <w:t xml:space="preserve"> Единица измерения: тысяч рублей.</w:t>
      </w:r>
    </w:p>
    <w:p w14:paraId="3DD85F76" w14:textId="77777777" w:rsidR="008857E7" w:rsidRPr="00B333B1" w:rsidRDefault="008857E7" w:rsidP="008857E7">
      <w:pPr>
        <w:pStyle w:val="ConsPlusNormal"/>
        <w:ind w:firstLine="709"/>
        <w:jc w:val="both"/>
        <w:rPr>
          <w:rFonts w:ascii="Arial" w:hAnsi="Arial" w:cs="Arial"/>
          <w:color w:val="000000"/>
          <w:sz w:val="24"/>
          <w:szCs w:val="24"/>
          <w:lang w:eastAsia="en-US"/>
        </w:rPr>
      </w:pPr>
      <w:r w:rsidRPr="00B333B1">
        <w:rPr>
          <w:rFonts w:ascii="Arial" w:hAnsi="Arial" w:cs="Arial"/>
          <w:color w:val="000000"/>
          <w:sz w:val="24"/>
          <w:szCs w:val="24"/>
          <w:lang w:eastAsia="en-US"/>
        </w:rPr>
        <w:t>При определении объема привлеченных инвестиций учитываются привлекаемые субъектом малого и среднего предпринимательства инвестиции за счет собственных средств и (или) целевых заемных средств, предоставляемых кредитными организациями на условиях платности и возвратности, за исключением средств в виде субсидий, привлекаемых из районного и краевого бюджетов, за текущий финансовый год до даты подачи пакета документов;</w:t>
      </w:r>
    </w:p>
    <w:p w14:paraId="30D2F96D" w14:textId="77777777" w:rsidR="008857E7" w:rsidRPr="00B333B1" w:rsidRDefault="008857E7" w:rsidP="008857E7">
      <w:pPr>
        <w:pStyle w:val="ConsPlusNormal"/>
        <w:ind w:firstLine="709"/>
        <w:jc w:val="both"/>
        <w:rPr>
          <w:rFonts w:ascii="Arial" w:hAnsi="Arial" w:cs="Arial"/>
          <w:color w:val="000000"/>
          <w:sz w:val="24"/>
          <w:szCs w:val="24"/>
          <w:lang w:eastAsia="en-US"/>
        </w:rPr>
      </w:pPr>
      <w:r w:rsidRPr="00B333B1">
        <w:rPr>
          <w:rFonts w:ascii="Arial" w:hAnsi="Arial" w:cs="Arial"/>
          <w:sz w:val="24"/>
          <w:szCs w:val="24"/>
          <w:lang w:eastAsia="en-US"/>
        </w:rPr>
        <w:t>2) количество сохраненных рабочих мест (</w:t>
      </w:r>
      <w:r w:rsidRPr="00B333B1">
        <w:rPr>
          <w:rFonts w:ascii="Arial" w:hAnsi="Arial" w:cs="Arial"/>
          <w:color w:val="000000"/>
          <w:sz w:val="24"/>
          <w:szCs w:val="24"/>
        </w:rPr>
        <w:t xml:space="preserve">численность работников (без внешних совместителей)) </w:t>
      </w:r>
      <w:r w:rsidRPr="00B333B1">
        <w:rPr>
          <w:rFonts w:ascii="Arial" w:hAnsi="Arial" w:cs="Arial"/>
          <w:sz w:val="24"/>
          <w:szCs w:val="24"/>
          <w:lang w:eastAsia="en-US"/>
        </w:rPr>
        <w:t xml:space="preserve">субъектами МСП (включая индивидуальных предпринимателей) и с учетом физических лиц, применяющих специальный налоговый режим «Налог на профессиональный доход», получившими финансовую поддержку за счет средств районного и краевого бюджета. </w:t>
      </w:r>
      <w:r w:rsidRPr="00B333B1">
        <w:rPr>
          <w:rFonts w:ascii="Arial" w:hAnsi="Arial" w:cs="Arial"/>
          <w:color w:val="000000"/>
          <w:sz w:val="24"/>
          <w:szCs w:val="24"/>
          <w:lang w:eastAsia="en-US"/>
        </w:rPr>
        <w:t>Единица измерения: Единиц;</w:t>
      </w:r>
    </w:p>
    <w:p w14:paraId="28B78FFC" w14:textId="77777777" w:rsidR="008857E7" w:rsidRPr="00B333B1" w:rsidRDefault="008857E7" w:rsidP="008857E7">
      <w:pPr>
        <w:pStyle w:val="ConsPlusNormal"/>
        <w:ind w:firstLine="709"/>
        <w:jc w:val="both"/>
        <w:rPr>
          <w:rFonts w:ascii="Arial" w:hAnsi="Arial" w:cs="Arial"/>
          <w:sz w:val="24"/>
          <w:szCs w:val="24"/>
          <w:lang w:eastAsia="en-US"/>
        </w:rPr>
      </w:pPr>
      <w:r w:rsidRPr="00B333B1">
        <w:rPr>
          <w:rFonts w:ascii="Arial" w:hAnsi="Arial" w:cs="Arial"/>
          <w:sz w:val="24"/>
          <w:szCs w:val="24"/>
          <w:lang w:eastAsia="en-US"/>
        </w:rPr>
        <w:t xml:space="preserve">3) прирост дохода субъектов МСП, реализующих проекты в сфере производства, получивших финансовую поддержку за счет средств районного  краевого бюджета, в году получения поддержки, в расчете на одного работника (без внешних совместителей) (без учета рабочих мест, созданных в году получения поддержки), в размере не менее 103,3 процентов значения сводного индекса потребительских цен по Красноярскому краю, установленного в году получения поддержки, к доходу субъекта МСП, полученному в году, предшествующему году получения поддержки, в расчете на одного работника (без внешних </w:t>
      </w:r>
      <w:r w:rsidRPr="00B333B1">
        <w:rPr>
          <w:rFonts w:ascii="Arial" w:hAnsi="Arial" w:cs="Arial"/>
          <w:sz w:val="24"/>
          <w:szCs w:val="24"/>
          <w:lang w:eastAsia="en-US"/>
        </w:rPr>
        <w:lastRenderedPageBreak/>
        <w:t>совместителей), за исключением доходов, полученных таким субъектом МСП в соответствующем году в форме субсидий и грантов, привлекаемых из бюджетов всех уровней, определенного по данным Единого реестра субъектов МСП (без учета объема субсидий, предоставленных заявителю на возмещение недополученных доходов). Единица измерения: Процентов.</w:t>
      </w:r>
    </w:p>
    <w:p w14:paraId="251B71AB" w14:textId="77777777" w:rsidR="008857E7" w:rsidRPr="00B333B1" w:rsidRDefault="008857E7" w:rsidP="008857E7">
      <w:pPr>
        <w:spacing w:after="0" w:line="240" w:lineRule="auto"/>
        <w:ind w:firstLine="709"/>
        <w:jc w:val="both"/>
        <w:rPr>
          <w:rFonts w:ascii="Arial" w:hAnsi="Arial" w:cs="Arial"/>
          <w:sz w:val="24"/>
          <w:szCs w:val="24"/>
        </w:rPr>
      </w:pPr>
      <w:r w:rsidRPr="00B333B1">
        <w:rPr>
          <w:rFonts w:ascii="Arial" w:hAnsi="Arial" w:cs="Arial"/>
          <w:sz w:val="24"/>
          <w:szCs w:val="24"/>
        </w:rPr>
        <w:t>Конкретные значения результатов предоставления субсидии</w:t>
      </w:r>
      <w:r w:rsidRPr="00B333B1">
        <w:rPr>
          <w:rFonts w:ascii="Arial" w:hAnsi="Arial" w:cs="Arial"/>
          <w:sz w:val="24"/>
          <w:szCs w:val="24"/>
        </w:rPr>
        <w:br/>
        <w:t>и показателей, необходимых для достижения результатов предоставления субсидии, устанавливаются Главным распорядителем бюджетных средств в соглашении.</w:t>
      </w:r>
    </w:p>
    <w:p w14:paraId="28E46CA9" w14:textId="77777777" w:rsidR="008857E7" w:rsidRPr="00B333B1" w:rsidRDefault="008857E7" w:rsidP="008857E7">
      <w:pPr>
        <w:spacing w:after="0" w:line="240" w:lineRule="auto"/>
        <w:ind w:firstLine="709"/>
        <w:jc w:val="both"/>
        <w:rPr>
          <w:rFonts w:ascii="Arial" w:hAnsi="Arial" w:cs="Arial"/>
          <w:sz w:val="24"/>
          <w:szCs w:val="24"/>
        </w:rPr>
      </w:pPr>
      <w:r w:rsidRPr="00B333B1">
        <w:rPr>
          <w:rFonts w:ascii="Arial" w:hAnsi="Arial" w:cs="Arial"/>
          <w:sz w:val="24"/>
          <w:szCs w:val="24"/>
        </w:rPr>
        <w:t xml:space="preserve">2.15. Главный распорядитель бюджетных средств перечисляет субсидию на расчетный или корреспондентский счет получателя, указанный </w:t>
      </w:r>
      <w:r w:rsidRPr="00B333B1">
        <w:rPr>
          <w:rFonts w:ascii="Arial" w:hAnsi="Arial" w:cs="Arial"/>
          <w:sz w:val="24"/>
          <w:szCs w:val="24"/>
        </w:rPr>
        <w:br/>
        <w:t xml:space="preserve">в соглашении и открытый ему в учреждении Центрального банка Российской Федерации или кредитной организации, </w:t>
      </w:r>
      <w:bookmarkStart w:id="9" w:name="_Hlk90304076"/>
      <w:r w:rsidRPr="00B333B1">
        <w:rPr>
          <w:rFonts w:ascii="Arial" w:hAnsi="Arial" w:cs="Arial"/>
          <w:sz w:val="24"/>
          <w:szCs w:val="24"/>
        </w:rPr>
        <w:t xml:space="preserve">не позднее </w:t>
      </w:r>
      <w:r w:rsidRPr="00B333B1">
        <w:rPr>
          <w:rFonts w:ascii="Arial" w:hAnsi="Arial" w:cs="Arial"/>
          <w:bCs/>
          <w:sz w:val="24"/>
          <w:szCs w:val="24"/>
        </w:rPr>
        <w:t>10-го рабочего дня</w:t>
      </w:r>
      <w:r w:rsidRPr="00B333B1">
        <w:rPr>
          <w:rFonts w:ascii="Arial" w:hAnsi="Arial" w:cs="Arial"/>
          <w:sz w:val="24"/>
          <w:szCs w:val="24"/>
        </w:rPr>
        <w:t xml:space="preserve"> следующего за днем принятия главным распорядителем бюджетных средств решения о предоставлении субсидии.</w:t>
      </w:r>
    </w:p>
    <w:bookmarkEnd w:id="9"/>
    <w:p w14:paraId="5E296A6E" w14:textId="77777777" w:rsidR="008857E7" w:rsidRPr="00B333B1" w:rsidRDefault="008857E7" w:rsidP="008857E7">
      <w:pPr>
        <w:spacing w:after="0" w:line="240" w:lineRule="auto"/>
        <w:ind w:firstLine="709"/>
        <w:jc w:val="both"/>
        <w:rPr>
          <w:rFonts w:ascii="Arial" w:hAnsi="Arial" w:cs="Arial"/>
          <w:sz w:val="24"/>
          <w:szCs w:val="24"/>
        </w:rPr>
      </w:pPr>
      <w:r w:rsidRPr="00B333B1">
        <w:rPr>
          <w:rFonts w:ascii="Arial" w:hAnsi="Arial" w:cs="Arial"/>
          <w:sz w:val="24"/>
          <w:szCs w:val="24"/>
        </w:rPr>
        <w:t>Датой предоставления субсидии считается день списания средств субсидии с лицевого счета Главного распорядителя бюджетных средств, на расчетный счет получателя субсидии.</w:t>
      </w:r>
    </w:p>
    <w:p w14:paraId="75E4F266" w14:textId="77777777" w:rsidR="008857E7" w:rsidRPr="00B333B1" w:rsidRDefault="008857E7" w:rsidP="008857E7">
      <w:pPr>
        <w:autoSpaceDE w:val="0"/>
        <w:autoSpaceDN w:val="0"/>
        <w:adjustRightInd w:val="0"/>
        <w:spacing w:after="0" w:line="240" w:lineRule="auto"/>
        <w:ind w:firstLine="709"/>
        <w:jc w:val="both"/>
        <w:rPr>
          <w:rFonts w:ascii="Arial" w:hAnsi="Arial" w:cs="Arial"/>
          <w:sz w:val="24"/>
          <w:szCs w:val="24"/>
        </w:rPr>
      </w:pPr>
      <w:r w:rsidRPr="00B333B1">
        <w:rPr>
          <w:rFonts w:ascii="Arial" w:hAnsi="Arial" w:cs="Arial"/>
          <w:sz w:val="24"/>
          <w:szCs w:val="24"/>
        </w:rPr>
        <w:t xml:space="preserve">2.16. Обязательным условием предоставления субсидии, является согласие получателя на осуществление проверок главным распорядителем бюджетных средств соблюдения условий, целей и порядка предоставления гранта, которое выражается путем подписания соглашения. </w:t>
      </w:r>
    </w:p>
    <w:p w14:paraId="6B34173B" w14:textId="77777777" w:rsidR="008857E7" w:rsidRPr="00B333B1" w:rsidRDefault="008857E7" w:rsidP="008857E7">
      <w:pPr>
        <w:autoSpaceDE w:val="0"/>
        <w:autoSpaceDN w:val="0"/>
        <w:adjustRightInd w:val="0"/>
        <w:spacing w:after="0" w:line="240" w:lineRule="auto"/>
        <w:ind w:firstLine="709"/>
        <w:jc w:val="both"/>
        <w:rPr>
          <w:rFonts w:ascii="Arial" w:hAnsi="Arial" w:cs="Arial"/>
          <w:sz w:val="24"/>
          <w:szCs w:val="24"/>
        </w:rPr>
      </w:pPr>
      <w:r w:rsidRPr="00B333B1">
        <w:rPr>
          <w:rFonts w:ascii="Arial" w:hAnsi="Arial" w:cs="Arial"/>
          <w:sz w:val="24"/>
          <w:szCs w:val="24"/>
        </w:rPr>
        <w:t>2.17. В случае, если после проведения Конкурса средства субсидии распределены не в полном объеме, Главный распорядитель бюджетных средств проводит повторный отбор на остаток финансовых средств субсидии.</w:t>
      </w:r>
    </w:p>
    <w:p w14:paraId="486C2D17" w14:textId="77777777" w:rsidR="008857E7" w:rsidRPr="00B333B1" w:rsidRDefault="008857E7" w:rsidP="008857E7">
      <w:pPr>
        <w:autoSpaceDE w:val="0"/>
        <w:autoSpaceDN w:val="0"/>
        <w:adjustRightInd w:val="0"/>
        <w:spacing w:after="0" w:line="240" w:lineRule="auto"/>
        <w:ind w:firstLine="709"/>
        <w:jc w:val="both"/>
        <w:rPr>
          <w:rFonts w:ascii="Arial" w:hAnsi="Arial" w:cs="Arial"/>
          <w:sz w:val="24"/>
          <w:szCs w:val="24"/>
        </w:rPr>
      </w:pPr>
    </w:p>
    <w:p w14:paraId="790AB287"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3. Требования к отчетности</w:t>
      </w:r>
    </w:p>
    <w:p w14:paraId="2A6FE9D1" w14:textId="77777777" w:rsidR="008857E7" w:rsidRPr="00B333B1" w:rsidRDefault="008857E7" w:rsidP="008857E7">
      <w:pPr>
        <w:pStyle w:val="ConsPlusNormal"/>
        <w:ind w:firstLine="709"/>
        <w:jc w:val="both"/>
        <w:rPr>
          <w:rFonts w:ascii="Arial" w:hAnsi="Arial" w:cs="Arial"/>
          <w:b/>
          <w:sz w:val="24"/>
          <w:szCs w:val="24"/>
        </w:rPr>
      </w:pPr>
    </w:p>
    <w:p w14:paraId="2269CBAC" w14:textId="77777777" w:rsidR="008857E7" w:rsidRPr="00B333B1" w:rsidRDefault="008857E7" w:rsidP="008857E7">
      <w:pPr>
        <w:pStyle w:val="ConsPlusNormal"/>
        <w:ind w:firstLine="709"/>
        <w:jc w:val="both"/>
        <w:rPr>
          <w:rFonts w:ascii="Arial" w:hAnsi="Arial" w:cs="Arial"/>
          <w:sz w:val="24"/>
          <w:szCs w:val="24"/>
        </w:rPr>
      </w:pPr>
      <w:bookmarkStart w:id="10" w:name="P333"/>
      <w:bookmarkEnd w:id="10"/>
      <w:r w:rsidRPr="00B333B1">
        <w:rPr>
          <w:rFonts w:ascii="Arial" w:hAnsi="Arial" w:cs="Arial"/>
          <w:sz w:val="24"/>
          <w:szCs w:val="24"/>
        </w:rPr>
        <w:t xml:space="preserve">3.1. </w:t>
      </w:r>
      <w:bookmarkStart w:id="11" w:name="_Hlk94780630"/>
      <w:r w:rsidRPr="00B333B1">
        <w:rPr>
          <w:rFonts w:ascii="Arial" w:hAnsi="Arial" w:cs="Arial"/>
          <w:sz w:val="24"/>
          <w:szCs w:val="24"/>
        </w:rPr>
        <w:t xml:space="preserve">Получатель субсидии субъект МСП ежегодно </w:t>
      </w:r>
      <w:r w:rsidRPr="00B333B1">
        <w:rPr>
          <w:rFonts w:ascii="Arial" w:hAnsi="Arial" w:cs="Arial"/>
          <w:bCs/>
          <w:sz w:val="24"/>
          <w:szCs w:val="24"/>
        </w:rPr>
        <w:t xml:space="preserve">в течение двух календарных лет, самозанятый в течение одного года </w:t>
      </w:r>
      <w:r w:rsidRPr="00B333B1">
        <w:rPr>
          <w:rFonts w:ascii="Arial" w:hAnsi="Arial" w:cs="Arial"/>
          <w:sz w:val="24"/>
          <w:szCs w:val="24"/>
        </w:rPr>
        <w:t xml:space="preserve">представляет Главному распорядителю бюджетных средств с использованием системы «Электронный бюджет» (при наличии технической возможности) или иным любым доступным способом, обеспечивающим установление (фиксацию) факта направления (почтовое отправление с уведомлением, электронная почта, нарочно), по форме согласно заключенному соглашению, </w:t>
      </w:r>
      <w:r w:rsidRPr="00B333B1">
        <w:rPr>
          <w:rFonts w:ascii="Arial" w:hAnsi="Arial" w:cs="Arial"/>
          <w:bCs/>
          <w:sz w:val="24"/>
          <w:szCs w:val="24"/>
        </w:rPr>
        <w:t>следующие документы:</w:t>
      </w:r>
    </w:p>
    <w:p w14:paraId="4FB749AB"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 xml:space="preserve">в срок </w:t>
      </w:r>
      <w:bookmarkStart w:id="12" w:name="_Hlk90304187"/>
      <w:r w:rsidRPr="00B333B1">
        <w:rPr>
          <w:rFonts w:ascii="Arial" w:hAnsi="Arial" w:cs="Arial"/>
          <w:sz w:val="24"/>
          <w:szCs w:val="24"/>
        </w:rPr>
        <w:t xml:space="preserve">до 5 мая </w:t>
      </w:r>
      <w:bookmarkEnd w:id="12"/>
      <w:r w:rsidRPr="00B333B1">
        <w:rPr>
          <w:rFonts w:ascii="Arial" w:hAnsi="Arial" w:cs="Arial"/>
          <w:sz w:val="24"/>
          <w:szCs w:val="24"/>
        </w:rPr>
        <w:t xml:space="preserve">года, следующего за отчетным: </w:t>
      </w:r>
    </w:p>
    <w:p w14:paraId="45920A33" w14:textId="77777777" w:rsidR="008857E7" w:rsidRPr="00B333B1" w:rsidRDefault="008857E7" w:rsidP="008857E7">
      <w:pPr>
        <w:pStyle w:val="ConsPlusNormal"/>
        <w:ind w:firstLine="709"/>
        <w:jc w:val="both"/>
        <w:rPr>
          <w:rFonts w:ascii="Arial" w:hAnsi="Arial" w:cs="Arial"/>
          <w:bCs/>
          <w:sz w:val="24"/>
          <w:szCs w:val="24"/>
        </w:rPr>
      </w:pPr>
      <w:r w:rsidRPr="00B333B1">
        <w:rPr>
          <w:rFonts w:ascii="Arial" w:hAnsi="Arial" w:cs="Arial"/>
          <w:sz w:val="24"/>
          <w:szCs w:val="24"/>
        </w:rPr>
        <w:t>-</w:t>
      </w:r>
      <w:r w:rsidRPr="00B333B1">
        <w:rPr>
          <w:rFonts w:ascii="Arial" w:hAnsi="Arial" w:cs="Arial"/>
          <w:bCs/>
          <w:sz w:val="24"/>
          <w:szCs w:val="24"/>
        </w:rPr>
        <w:t xml:space="preserve">копии бухгалтерского баланса, отчета о финансовых результатах   за предшествующий календарный год и последний отчетный период (при общеустановленной системе налогообложения) или налоговой декларации за предшествующий календарный год (при специальных режимах налогообложения); </w:t>
      </w:r>
    </w:p>
    <w:p w14:paraId="0E9E21A5" w14:textId="77777777" w:rsidR="008857E7" w:rsidRPr="00B333B1" w:rsidRDefault="008857E7" w:rsidP="008857E7">
      <w:pPr>
        <w:pStyle w:val="ConsPlusNormal"/>
        <w:ind w:firstLine="709"/>
        <w:jc w:val="both"/>
        <w:rPr>
          <w:rFonts w:ascii="Arial" w:hAnsi="Arial" w:cs="Arial"/>
          <w:bCs/>
          <w:sz w:val="24"/>
          <w:szCs w:val="24"/>
        </w:rPr>
      </w:pPr>
      <w:r w:rsidRPr="00B333B1">
        <w:rPr>
          <w:rFonts w:ascii="Arial" w:hAnsi="Arial" w:cs="Arial"/>
          <w:bCs/>
          <w:sz w:val="24"/>
          <w:szCs w:val="24"/>
        </w:rPr>
        <w:t>-расчет по страховым взносам за предшествующий календарный год</w:t>
      </w:r>
      <w:r w:rsidRPr="00B333B1">
        <w:rPr>
          <w:rFonts w:ascii="Arial" w:hAnsi="Arial" w:cs="Arial"/>
          <w:sz w:val="24"/>
          <w:szCs w:val="24"/>
        </w:rPr>
        <w:t xml:space="preserve"> по форме, утвержденной Приказом Федеральной налоговой службы РФ от 22.09.2022 № ЕД-7-11/878@ (форма по КНД 1151111)</w:t>
      </w:r>
      <w:r w:rsidRPr="00B333B1">
        <w:rPr>
          <w:rFonts w:ascii="Arial" w:hAnsi="Arial" w:cs="Arial"/>
          <w:bCs/>
          <w:sz w:val="24"/>
          <w:szCs w:val="24"/>
        </w:rPr>
        <w:t xml:space="preserve"> либо форму федерального статистического наблюдения №П-4 «Сведения о численности и заработной плате работников», утверждённую приказом Росстата от 17.11.2025 № 638 (в зависимости от системы налогообложения);</w:t>
      </w:r>
    </w:p>
    <w:p w14:paraId="637D659F"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-отчет о показателях финансово-экономической деятельности по форме согласно приложению № 5 к Порядку;</w:t>
      </w:r>
    </w:p>
    <w:bookmarkEnd w:id="11"/>
    <w:p w14:paraId="5CB064D2" w14:textId="77777777" w:rsidR="008857E7" w:rsidRPr="00B333B1" w:rsidRDefault="008857E7" w:rsidP="008857E7">
      <w:pPr>
        <w:pStyle w:val="ConsPlusNormal"/>
        <w:ind w:firstLine="709"/>
        <w:jc w:val="both"/>
        <w:rPr>
          <w:rFonts w:ascii="Arial" w:hAnsi="Arial" w:cs="Arial"/>
          <w:iCs/>
          <w:sz w:val="24"/>
          <w:szCs w:val="24"/>
        </w:rPr>
      </w:pPr>
      <w:r w:rsidRPr="00B333B1">
        <w:rPr>
          <w:rFonts w:ascii="Arial" w:hAnsi="Arial" w:cs="Arial"/>
          <w:sz w:val="24"/>
          <w:szCs w:val="24"/>
        </w:rPr>
        <w:t xml:space="preserve">-самозанятые предоставляют </w:t>
      </w:r>
      <w:r w:rsidRPr="00B333B1">
        <w:rPr>
          <w:rFonts w:ascii="Arial" w:hAnsi="Arial" w:cs="Arial"/>
          <w:iCs/>
          <w:sz w:val="24"/>
          <w:szCs w:val="24"/>
        </w:rPr>
        <w:t>справку о полученных доходах и уплаченных налогах (форма КНД 1122036).</w:t>
      </w:r>
    </w:p>
    <w:p w14:paraId="7618A0E1" w14:textId="77777777" w:rsidR="008857E7" w:rsidRPr="00B333B1" w:rsidRDefault="008857E7" w:rsidP="008857E7">
      <w:pPr>
        <w:pStyle w:val="ConsPlusNormal"/>
        <w:ind w:firstLine="709"/>
        <w:jc w:val="both"/>
        <w:rPr>
          <w:rFonts w:ascii="Arial" w:hAnsi="Arial" w:cs="Arial"/>
          <w:sz w:val="24"/>
          <w:szCs w:val="24"/>
        </w:rPr>
      </w:pPr>
      <w:bookmarkStart w:id="13" w:name="_Hlk94780657"/>
      <w:r w:rsidRPr="00B333B1">
        <w:rPr>
          <w:rFonts w:ascii="Arial" w:hAnsi="Arial" w:cs="Arial"/>
          <w:sz w:val="24"/>
          <w:szCs w:val="24"/>
        </w:rPr>
        <w:t xml:space="preserve">ежеквартально, в срок до 30 числа месяца, следующего за отчетным </w:t>
      </w:r>
      <w:r w:rsidRPr="00B333B1">
        <w:rPr>
          <w:rFonts w:ascii="Arial" w:hAnsi="Arial" w:cs="Arial"/>
          <w:sz w:val="24"/>
          <w:szCs w:val="24"/>
        </w:rPr>
        <w:lastRenderedPageBreak/>
        <w:t>кварталом:</w:t>
      </w:r>
    </w:p>
    <w:p w14:paraId="29E0DAB7" w14:textId="77777777" w:rsidR="008857E7" w:rsidRPr="00B333B1" w:rsidRDefault="008857E7" w:rsidP="008857E7">
      <w:pPr>
        <w:pStyle w:val="ConsPlusNormal"/>
        <w:ind w:firstLine="709"/>
        <w:jc w:val="both"/>
        <w:rPr>
          <w:rFonts w:ascii="Arial" w:hAnsi="Arial" w:cs="Arial"/>
          <w:bCs/>
          <w:sz w:val="24"/>
          <w:szCs w:val="24"/>
        </w:rPr>
      </w:pPr>
      <w:r w:rsidRPr="00B333B1">
        <w:rPr>
          <w:rFonts w:ascii="Arial" w:hAnsi="Arial" w:cs="Arial"/>
          <w:bCs/>
          <w:sz w:val="24"/>
          <w:szCs w:val="24"/>
        </w:rPr>
        <w:t xml:space="preserve">-расчет по страховым взносам за предшествующий квартал и справку о </w:t>
      </w:r>
      <w:r w:rsidRPr="00B333B1">
        <w:rPr>
          <w:rFonts w:ascii="Arial" w:hAnsi="Arial" w:cs="Arial"/>
          <w:sz w:val="24"/>
          <w:szCs w:val="24"/>
        </w:rPr>
        <w:t xml:space="preserve">среднемесячной заработной плате работников, </w:t>
      </w:r>
      <w:r w:rsidRPr="00B333B1">
        <w:rPr>
          <w:rFonts w:ascii="Arial" w:hAnsi="Arial" w:cs="Arial"/>
          <w:bCs/>
          <w:sz w:val="24"/>
          <w:szCs w:val="24"/>
        </w:rPr>
        <w:t>либо сведения о численности и заработной плате работников (в зависимости от системы налогообложения);</w:t>
      </w:r>
    </w:p>
    <w:p w14:paraId="32336570"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-отчет о достижении значений показателей результативности использования субсидии согласно приложению к соглашению;</w:t>
      </w:r>
    </w:p>
    <w:p w14:paraId="78C7540C" w14:textId="77777777" w:rsidR="008857E7" w:rsidRPr="00B333B1" w:rsidRDefault="008857E7" w:rsidP="008857E7">
      <w:pPr>
        <w:pStyle w:val="ConsPlusNormal"/>
        <w:ind w:firstLine="709"/>
        <w:jc w:val="both"/>
        <w:rPr>
          <w:rFonts w:ascii="Arial" w:hAnsi="Arial" w:cs="Arial"/>
          <w:bCs/>
          <w:sz w:val="24"/>
          <w:szCs w:val="24"/>
        </w:rPr>
      </w:pPr>
      <w:r w:rsidRPr="00B333B1">
        <w:rPr>
          <w:rFonts w:ascii="Arial" w:hAnsi="Arial" w:cs="Arial"/>
          <w:sz w:val="24"/>
          <w:szCs w:val="24"/>
        </w:rPr>
        <w:t>-</w:t>
      </w:r>
      <w:r w:rsidRPr="00B333B1">
        <w:rPr>
          <w:rFonts w:ascii="Arial" w:hAnsi="Arial" w:cs="Arial"/>
          <w:bCs/>
          <w:sz w:val="24"/>
          <w:szCs w:val="24"/>
        </w:rPr>
        <w:t xml:space="preserve"> справку инспекции Федеральной налоговой службы России </w:t>
      </w:r>
      <w:r w:rsidRPr="00B333B1">
        <w:rPr>
          <w:rFonts w:ascii="Arial" w:hAnsi="Arial" w:cs="Arial"/>
          <w:sz w:val="24"/>
          <w:szCs w:val="24"/>
        </w:rPr>
        <w:t>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(форма КНД 1160082), либо справку об исполнении обязанности по уплате налогов, сборов, страховых взносов, пеней, штрафов, процентов (форма КНД 1120101)</w:t>
      </w:r>
      <w:r w:rsidRPr="00B333B1">
        <w:rPr>
          <w:rFonts w:ascii="Arial" w:hAnsi="Arial" w:cs="Arial"/>
          <w:bCs/>
          <w:sz w:val="24"/>
          <w:szCs w:val="24"/>
        </w:rPr>
        <w:t>.</w:t>
      </w:r>
    </w:p>
    <w:bookmarkEnd w:id="13"/>
    <w:p w14:paraId="11F052D0"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3.2. Главный распорядитель бюджетных средств вправе устанавливать в соглашении сроки и формы представления получателем субсидии дополнительной отчетности.</w:t>
      </w:r>
    </w:p>
    <w:p w14:paraId="4BA5B22E"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Проверка отчетов, предоставляемых получателями субсидии, осуществляется Главным распорядителем бюджетных средств в срок, не превышающий 20 рабочих дней со дня их поступления.</w:t>
      </w:r>
    </w:p>
    <w:p w14:paraId="2EB16687"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В случае несоответствия отчетов установленным формам отчеты возвращаются получателю субсидии на доработку в течение 3 рабочих дней с момента обнаружения ошибок и (или) несоответствия отчетов установленным формам с указанием причин возврата. Срок доработки отчетов не может превышать 3 рабочих дней с даты их возврата.</w:t>
      </w:r>
    </w:p>
    <w:p w14:paraId="66B71E62"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При отсутствии замечаний главный распорядитель в течение 20 рабочих дней с даты поступления отчетов согласовывает их.</w:t>
      </w:r>
    </w:p>
    <w:p w14:paraId="1A159189" w14:textId="77777777" w:rsidR="008857E7" w:rsidRPr="00B333B1" w:rsidRDefault="008857E7" w:rsidP="008857E7">
      <w:pPr>
        <w:autoSpaceDE w:val="0"/>
        <w:autoSpaceDN w:val="0"/>
        <w:adjustRightInd w:val="0"/>
        <w:spacing w:after="0" w:line="240" w:lineRule="auto"/>
        <w:ind w:firstLine="709"/>
        <w:jc w:val="both"/>
        <w:rPr>
          <w:rFonts w:ascii="Arial" w:hAnsi="Arial" w:cs="Arial"/>
          <w:sz w:val="24"/>
          <w:szCs w:val="24"/>
        </w:rPr>
      </w:pPr>
      <w:r w:rsidRPr="00B333B1">
        <w:rPr>
          <w:rFonts w:ascii="Arial" w:hAnsi="Arial" w:cs="Arial"/>
          <w:sz w:val="24"/>
          <w:szCs w:val="24"/>
        </w:rPr>
        <w:t>Получатели субсидии несут ответственность за достоверность представленных в отчетных документах сведений в установленном законодательством порядке.</w:t>
      </w:r>
    </w:p>
    <w:p w14:paraId="487CF8E1" w14:textId="77777777" w:rsidR="008857E7" w:rsidRPr="00B333B1" w:rsidRDefault="008857E7" w:rsidP="008857E7">
      <w:pPr>
        <w:autoSpaceDE w:val="0"/>
        <w:autoSpaceDN w:val="0"/>
        <w:adjustRightInd w:val="0"/>
        <w:spacing w:after="0" w:line="240" w:lineRule="auto"/>
        <w:ind w:firstLine="709"/>
        <w:jc w:val="both"/>
        <w:rPr>
          <w:rFonts w:ascii="Arial" w:hAnsi="Arial" w:cs="Arial"/>
          <w:sz w:val="24"/>
          <w:szCs w:val="24"/>
          <w:lang w:eastAsia="ru-RU"/>
        </w:rPr>
      </w:pPr>
      <w:r w:rsidRPr="00B333B1">
        <w:rPr>
          <w:rFonts w:ascii="Arial" w:hAnsi="Arial" w:cs="Arial"/>
          <w:sz w:val="24"/>
          <w:szCs w:val="24"/>
          <w:lang w:eastAsia="ru-RU"/>
        </w:rPr>
        <w:t>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14:paraId="7D64ADD8" w14:textId="77777777" w:rsidR="008857E7" w:rsidRPr="00B333B1" w:rsidRDefault="008857E7" w:rsidP="008857E7">
      <w:pPr>
        <w:pStyle w:val="ConsPlusNormal"/>
        <w:ind w:firstLine="709"/>
        <w:jc w:val="both"/>
        <w:rPr>
          <w:rFonts w:ascii="Arial" w:hAnsi="Arial" w:cs="Arial"/>
          <w:sz w:val="24"/>
          <w:szCs w:val="24"/>
        </w:rPr>
      </w:pPr>
    </w:p>
    <w:p w14:paraId="1A6E3D12" w14:textId="77777777" w:rsidR="008857E7" w:rsidRPr="00B333B1" w:rsidRDefault="008857E7" w:rsidP="008857E7">
      <w:pPr>
        <w:pStyle w:val="ConsPlusTitle"/>
        <w:ind w:firstLine="709"/>
        <w:jc w:val="both"/>
        <w:rPr>
          <w:rFonts w:ascii="Arial" w:hAnsi="Arial" w:cs="Arial"/>
          <w:b w:val="0"/>
          <w:bCs w:val="0"/>
          <w:sz w:val="24"/>
          <w:szCs w:val="24"/>
        </w:rPr>
      </w:pPr>
      <w:r w:rsidRPr="00B333B1">
        <w:rPr>
          <w:rFonts w:ascii="Arial" w:hAnsi="Arial" w:cs="Arial"/>
          <w:b w:val="0"/>
          <w:sz w:val="24"/>
          <w:szCs w:val="24"/>
        </w:rPr>
        <w:t>4. Требования об осуществлении контроля за соблюдением условий, целей и порядка предоставления субсидий и ответственность за их нарушение</w:t>
      </w:r>
    </w:p>
    <w:p w14:paraId="122989EC" w14:textId="77777777" w:rsidR="008857E7" w:rsidRPr="00B333B1" w:rsidRDefault="008857E7" w:rsidP="008857E7">
      <w:pPr>
        <w:pStyle w:val="ConsPlusNormal"/>
        <w:ind w:firstLine="709"/>
        <w:jc w:val="both"/>
        <w:rPr>
          <w:rFonts w:ascii="Arial" w:hAnsi="Arial" w:cs="Arial"/>
          <w:sz w:val="24"/>
          <w:szCs w:val="24"/>
        </w:rPr>
      </w:pPr>
    </w:p>
    <w:p w14:paraId="5E9CE6EB"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 xml:space="preserve">4.1. </w:t>
      </w:r>
      <w:r w:rsidRPr="00B333B1">
        <w:rPr>
          <w:rFonts w:ascii="Arial" w:hAnsi="Arial" w:cs="Arial"/>
          <w:color w:val="000000"/>
          <w:sz w:val="24"/>
          <w:szCs w:val="24"/>
          <w:lang w:eastAsia="en-US"/>
        </w:rPr>
        <w:t>Главный распорядитель бюджетных средств</w:t>
      </w:r>
      <w:r w:rsidRPr="00B333B1">
        <w:rPr>
          <w:rFonts w:ascii="Arial" w:hAnsi="Arial" w:cs="Arial"/>
          <w:sz w:val="24"/>
          <w:szCs w:val="24"/>
        </w:rPr>
        <w:t xml:space="preserve"> и органы финансового контроля в пределах своих полномочий осуществляют проверки соблюдения получателем субсидии условий и порядка предоставления субсидии, в соответствии со статьями 268.1 и 269.2 Бюджетного кодекса Российской Федерации.</w:t>
      </w:r>
    </w:p>
    <w:p w14:paraId="4453AA73"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 xml:space="preserve">При предоставлении субсидии обязательным условием ее предоставления, включаемым в соглашение о предоставлении субсидии является согласие получателей субсидии на осуществление организатором отбора и органами муниципального финансового контроля проверок соблюдения ими условий и </w:t>
      </w:r>
      <w:r w:rsidRPr="00B333B1">
        <w:rPr>
          <w:rFonts w:ascii="Arial" w:hAnsi="Arial" w:cs="Arial"/>
          <w:sz w:val="24"/>
          <w:szCs w:val="24"/>
        </w:rPr>
        <w:lastRenderedPageBreak/>
        <w:t>порядка предоставления субсидии.</w:t>
      </w:r>
    </w:p>
    <w:p w14:paraId="58BED8E4"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 xml:space="preserve">4.2. Возврату в бюджет </w:t>
      </w:r>
      <w:proofErr w:type="gramStart"/>
      <w:r w:rsidRPr="00B333B1">
        <w:rPr>
          <w:rFonts w:ascii="Arial" w:hAnsi="Arial" w:cs="Arial"/>
          <w:sz w:val="24"/>
          <w:szCs w:val="24"/>
        </w:rPr>
        <w:t>округа  подлежит</w:t>
      </w:r>
      <w:proofErr w:type="gramEnd"/>
      <w:r w:rsidRPr="00B333B1">
        <w:rPr>
          <w:rFonts w:ascii="Arial" w:hAnsi="Arial" w:cs="Arial"/>
          <w:sz w:val="24"/>
          <w:szCs w:val="24"/>
        </w:rPr>
        <w:t xml:space="preserve"> субсидия в следующих случаях и размерах: </w:t>
      </w:r>
    </w:p>
    <w:p w14:paraId="2C9377E0"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 xml:space="preserve">при нарушении получателем субсидии условий, установленных при предоставлении субсидии выявленных, в том числе по фактам проверок, проведенных Главным распорядителем бюджетных средств и органами финансового контроля - в полном объеме; </w:t>
      </w:r>
    </w:p>
    <w:p w14:paraId="306A8612"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при недостижении значений результата предоставления субсидии и показателя, необходимого для достижения результата предоставления субсидии - объем средств, подлежащий возврату в бюджет округа, рассчитывается по формуле:</w:t>
      </w:r>
    </w:p>
    <w:p w14:paraId="01A63523"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noProof/>
          <w:position w:val="-18"/>
          <w:sz w:val="24"/>
          <w:szCs w:val="24"/>
        </w:rPr>
        <w:drawing>
          <wp:inline distT="0" distB="0" distL="0" distR="0" wp14:anchorId="1267AA74" wp14:editId="2E02E94D">
            <wp:extent cx="2227580" cy="379095"/>
            <wp:effectExtent l="0" t="0" r="0" b="190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2227580" cy="379095"/>
                    </a:xfrm>
                    <a:prstGeom prst="rect">
                      <a:avLst/>
                    </a:prstGeom>
                    <a:noFill/>
                    <a:ln>
                      <a:noFill/>
                    </a:ln>
                  </pic:spPr>
                </pic:pic>
              </a:graphicData>
            </a:graphic>
          </wp:inline>
        </w:drawing>
      </w:r>
    </w:p>
    <w:p w14:paraId="605135F6"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где:</w:t>
      </w:r>
    </w:p>
    <w:p w14:paraId="26900BB1" w14:textId="77777777" w:rsidR="008857E7" w:rsidRPr="00B333B1" w:rsidRDefault="008857E7" w:rsidP="008857E7">
      <w:pPr>
        <w:pStyle w:val="ConsPlusNormal"/>
        <w:ind w:firstLine="709"/>
        <w:jc w:val="both"/>
        <w:rPr>
          <w:rFonts w:ascii="Arial" w:hAnsi="Arial" w:cs="Arial"/>
          <w:sz w:val="24"/>
          <w:szCs w:val="24"/>
        </w:rPr>
      </w:pPr>
      <w:proofErr w:type="spellStart"/>
      <w:r w:rsidRPr="00B333B1">
        <w:rPr>
          <w:rFonts w:ascii="Arial" w:hAnsi="Arial" w:cs="Arial"/>
          <w:sz w:val="24"/>
          <w:szCs w:val="24"/>
        </w:rPr>
        <w:t>V</w:t>
      </w:r>
      <w:r w:rsidRPr="00B333B1">
        <w:rPr>
          <w:rFonts w:ascii="Arial" w:hAnsi="Arial" w:cs="Arial"/>
          <w:sz w:val="24"/>
          <w:szCs w:val="24"/>
          <w:vertAlign w:val="subscript"/>
        </w:rPr>
        <w:t>гранта</w:t>
      </w:r>
      <w:proofErr w:type="spellEnd"/>
      <w:r w:rsidRPr="00B333B1">
        <w:rPr>
          <w:rFonts w:ascii="Arial" w:hAnsi="Arial" w:cs="Arial"/>
          <w:sz w:val="24"/>
          <w:szCs w:val="24"/>
        </w:rPr>
        <w:t xml:space="preserve"> - размер субсидии, предоставленный получателю субсидии в отчетном финансовом году;</w:t>
      </w:r>
    </w:p>
    <w:p w14:paraId="7F1D44C3"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n - общее количество показателей, необходимых для достижения результатов предоставления субсидии;</w:t>
      </w:r>
    </w:p>
    <w:p w14:paraId="20E3E746" w14:textId="77777777" w:rsidR="008857E7" w:rsidRPr="00B333B1" w:rsidRDefault="008857E7" w:rsidP="008857E7">
      <w:pPr>
        <w:pStyle w:val="ConsPlusNormal"/>
        <w:ind w:firstLine="709"/>
        <w:jc w:val="both"/>
        <w:rPr>
          <w:rFonts w:ascii="Arial" w:hAnsi="Arial" w:cs="Arial"/>
          <w:sz w:val="24"/>
          <w:szCs w:val="24"/>
        </w:rPr>
      </w:pPr>
      <w:proofErr w:type="spellStart"/>
      <w:r w:rsidRPr="00B333B1">
        <w:rPr>
          <w:rFonts w:ascii="Arial" w:hAnsi="Arial" w:cs="Arial"/>
          <w:sz w:val="24"/>
          <w:szCs w:val="24"/>
        </w:rPr>
        <w:t>D</w:t>
      </w:r>
      <w:r w:rsidRPr="00B333B1">
        <w:rPr>
          <w:rFonts w:ascii="Arial" w:hAnsi="Arial" w:cs="Arial"/>
          <w:sz w:val="24"/>
          <w:szCs w:val="24"/>
          <w:vertAlign w:val="subscript"/>
        </w:rPr>
        <w:t>i</w:t>
      </w:r>
      <w:proofErr w:type="spellEnd"/>
      <w:r w:rsidRPr="00B333B1">
        <w:rPr>
          <w:rFonts w:ascii="Arial" w:hAnsi="Arial" w:cs="Arial"/>
          <w:sz w:val="24"/>
          <w:szCs w:val="24"/>
        </w:rPr>
        <w:t xml:space="preserve"> - индекс, отражающий уровень недостижения значения i-го показателя, необходимого для достижения результата предоставления субсидии, рассчитываемый по формуле:</w:t>
      </w:r>
    </w:p>
    <w:p w14:paraId="622C3AC6" w14:textId="77777777" w:rsidR="008857E7" w:rsidRPr="00B333B1" w:rsidRDefault="008857E7" w:rsidP="008857E7">
      <w:pPr>
        <w:pStyle w:val="ConsPlusNormal"/>
        <w:ind w:firstLine="709"/>
        <w:jc w:val="both"/>
        <w:rPr>
          <w:rFonts w:ascii="Arial" w:hAnsi="Arial" w:cs="Arial"/>
          <w:sz w:val="24"/>
          <w:szCs w:val="24"/>
        </w:rPr>
      </w:pPr>
      <w:proofErr w:type="spellStart"/>
      <w:r w:rsidRPr="00B333B1">
        <w:rPr>
          <w:rFonts w:ascii="Arial" w:hAnsi="Arial" w:cs="Arial"/>
          <w:sz w:val="24"/>
          <w:szCs w:val="24"/>
        </w:rPr>
        <w:t>D</w:t>
      </w:r>
      <w:r w:rsidRPr="00B333B1">
        <w:rPr>
          <w:rFonts w:ascii="Arial" w:hAnsi="Arial" w:cs="Arial"/>
          <w:sz w:val="24"/>
          <w:szCs w:val="24"/>
          <w:vertAlign w:val="subscript"/>
        </w:rPr>
        <w:t>i</w:t>
      </w:r>
      <w:proofErr w:type="spellEnd"/>
      <w:r w:rsidRPr="00B333B1">
        <w:rPr>
          <w:rFonts w:ascii="Arial" w:hAnsi="Arial" w:cs="Arial"/>
          <w:sz w:val="24"/>
          <w:szCs w:val="24"/>
        </w:rPr>
        <w:t xml:space="preserve"> = 1 - </w:t>
      </w:r>
      <w:proofErr w:type="spellStart"/>
      <w:r w:rsidRPr="00B333B1">
        <w:rPr>
          <w:rFonts w:ascii="Arial" w:hAnsi="Arial" w:cs="Arial"/>
          <w:sz w:val="24"/>
          <w:szCs w:val="24"/>
        </w:rPr>
        <w:t>T</w:t>
      </w:r>
      <w:r w:rsidRPr="00B333B1">
        <w:rPr>
          <w:rFonts w:ascii="Arial" w:hAnsi="Arial" w:cs="Arial"/>
          <w:sz w:val="24"/>
          <w:szCs w:val="24"/>
          <w:vertAlign w:val="subscript"/>
        </w:rPr>
        <w:t>i</w:t>
      </w:r>
      <w:proofErr w:type="spellEnd"/>
      <w:r w:rsidRPr="00B333B1">
        <w:rPr>
          <w:rFonts w:ascii="Arial" w:hAnsi="Arial" w:cs="Arial"/>
          <w:sz w:val="24"/>
          <w:szCs w:val="24"/>
        </w:rPr>
        <w:t xml:space="preserve"> / </w:t>
      </w:r>
      <w:proofErr w:type="spellStart"/>
      <w:r w:rsidRPr="00B333B1">
        <w:rPr>
          <w:rFonts w:ascii="Arial" w:hAnsi="Arial" w:cs="Arial"/>
          <w:sz w:val="24"/>
          <w:szCs w:val="24"/>
        </w:rPr>
        <w:t>S</w:t>
      </w:r>
      <w:r w:rsidRPr="00B333B1">
        <w:rPr>
          <w:rFonts w:ascii="Arial" w:hAnsi="Arial" w:cs="Arial"/>
          <w:sz w:val="24"/>
          <w:szCs w:val="24"/>
          <w:vertAlign w:val="subscript"/>
        </w:rPr>
        <w:t>i</w:t>
      </w:r>
      <w:proofErr w:type="spellEnd"/>
      <w:r w:rsidRPr="00B333B1">
        <w:rPr>
          <w:rFonts w:ascii="Arial" w:hAnsi="Arial" w:cs="Arial"/>
          <w:sz w:val="24"/>
          <w:szCs w:val="24"/>
        </w:rPr>
        <w:t>,</w:t>
      </w:r>
    </w:p>
    <w:p w14:paraId="55D7AFAB"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где:</w:t>
      </w:r>
    </w:p>
    <w:p w14:paraId="4E7B28FC" w14:textId="77777777" w:rsidR="008857E7" w:rsidRPr="00B333B1" w:rsidRDefault="008857E7" w:rsidP="008857E7">
      <w:pPr>
        <w:pStyle w:val="ConsPlusNormal"/>
        <w:ind w:firstLine="709"/>
        <w:jc w:val="both"/>
        <w:rPr>
          <w:rFonts w:ascii="Arial" w:hAnsi="Arial" w:cs="Arial"/>
          <w:sz w:val="24"/>
          <w:szCs w:val="24"/>
        </w:rPr>
      </w:pPr>
      <w:proofErr w:type="spellStart"/>
      <w:r w:rsidRPr="00B333B1">
        <w:rPr>
          <w:rFonts w:ascii="Arial" w:hAnsi="Arial" w:cs="Arial"/>
          <w:sz w:val="24"/>
          <w:szCs w:val="24"/>
        </w:rPr>
        <w:t>T</w:t>
      </w:r>
      <w:r w:rsidRPr="00B333B1">
        <w:rPr>
          <w:rFonts w:ascii="Arial" w:hAnsi="Arial" w:cs="Arial"/>
          <w:sz w:val="24"/>
          <w:szCs w:val="24"/>
          <w:vertAlign w:val="subscript"/>
        </w:rPr>
        <w:t>i</w:t>
      </w:r>
      <w:proofErr w:type="spellEnd"/>
      <w:r w:rsidRPr="00B333B1">
        <w:rPr>
          <w:rFonts w:ascii="Arial" w:hAnsi="Arial" w:cs="Arial"/>
          <w:sz w:val="24"/>
          <w:szCs w:val="24"/>
        </w:rPr>
        <w:t xml:space="preserve"> - фактически достигнутое значение i-го показателя, необходимого для достижения результата предоставления субсидии;</w:t>
      </w:r>
    </w:p>
    <w:p w14:paraId="65E01AAB" w14:textId="77777777" w:rsidR="008857E7" w:rsidRPr="00B333B1" w:rsidRDefault="008857E7" w:rsidP="008857E7">
      <w:pPr>
        <w:pStyle w:val="ConsPlusNormal"/>
        <w:ind w:firstLine="709"/>
        <w:jc w:val="both"/>
        <w:rPr>
          <w:rFonts w:ascii="Arial" w:hAnsi="Arial" w:cs="Arial"/>
          <w:sz w:val="24"/>
          <w:szCs w:val="24"/>
        </w:rPr>
      </w:pPr>
      <w:proofErr w:type="spellStart"/>
      <w:r w:rsidRPr="00B333B1">
        <w:rPr>
          <w:rFonts w:ascii="Arial" w:hAnsi="Arial" w:cs="Arial"/>
          <w:sz w:val="24"/>
          <w:szCs w:val="24"/>
        </w:rPr>
        <w:t>S</w:t>
      </w:r>
      <w:r w:rsidRPr="00B333B1">
        <w:rPr>
          <w:rFonts w:ascii="Arial" w:hAnsi="Arial" w:cs="Arial"/>
          <w:sz w:val="24"/>
          <w:szCs w:val="24"/>
          <w:vertAlign w:val="subscript"/>
        </w:rPr>
        <w:t>i</w:t>
      </w:r>
      <w:proofErr w:type="spellEnd"/>
      <w:r w:rsidRPr="00B333B1">
        <w:rPr>
          <w:rFonts w:ascii="Arial" w:hAnsi="Arial" w:cs="Arial"/>
          <w:sz w:val="24"/>
          <w:szCs w:val="24"/>
        </w:rPr>
        <w:t xml:space="preserve"> - плановое значение i-го показателя, необходимого для достижения результата предоставления субсидии, установленное при предоставлении субсидии.</w:t>
      </w:r>
    </w:p>
    <w:p w14:paraId="616C0B21"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 xml:space="preserve">4.3. В случае выявления одного из оснований для возврата субсидии, установленных в </w:t>
      </w:r>
      <w:hyperlink w:anchor="P257" w:history="1">
        <w:r w:rsidRPr="00B333B1">
          <w:rPr>
            <w:rFonts w:ascii="Arial" w:hAnsi="Arial" w:cs="Arial"/>
            <w:sz w:val="24"/>
            <w:szCs w:val="24"/>
          </w:rPr>
          <w:t>пункте 4.2</w:t>
        </w:r>
      </w:hyperlink>
      <w:r w:rsidRPr="00B333B1">
        <w:rPr>
          <w:rFonts w:ascii="Arial" w:hAnsi="Arial" w:cs="Arial"/>
          <w:sz w:val="24"/>
          <w:szCs w:val="24"/>
        </w:rPr>
        <w:t xml:space="preserve"> Порядка, решение о возврате субсидии принимается Комиссией и оформляется протоколом, с указанием оснований возврата субсидии и размера субсидии, подлежащего возврату. Протокол подписывается в течение трех рабочих дней с даты заседания Комиссии. Главный распорядитель бюджетных средств на основании решения Комиссии в течение 3 рабочих дней издает Распоряжение о возврате средств субсидии.</w:t>
      </w:r>
    </w:p>
    <w:p w14:paraId="08F3D83E"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4.4. Главный распорядитель бюджетных средств в течение 3 рабочих дней 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 указанным в заявлении о предоставлении субсидии.</w:t>
      </w:r>
    </w:p>
    <w:p w14:paraId="0DBB818B"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4.5. Получатель субсидии в течение 10 рабочих дней со дня получения решения о возврате субсидии обязан произвести возврат в бюджет округа полученных сумм субсидии в размере, указанном в распоряжении о возврате субсидии.</w:t>
      </w:r>
    </w:p>
    <w:p w14:paraId="6D655BC1" w14:textId="77777777" w:rsidR="008857E7" w:rsidRPr="00B333B1" w:rsidRDefault="008857E7" w:rsidP="008857E7">
      <w:pPr>
        <w:pStyle w:val="ConsPlusNormal"/>
        <w:ind w:firstLine="709"/>
        <w:jc w:val="both"/>
        <w:rPr>
          <w:rFonts w:ascii="Arial" w:hAnsi="Arial" w:cs="Arial"/>
          <w:sz w:val="24"/>
          <w:szCs w:val="24"/>
        </w:rPr>
      </w:pPr>
      <w:r w:rsidRPr="00B333B1">
        <w:rPr>
          <w:rFonts w:ascii="Arial" w:hAnsi="Arial" w:cs="Arial"/>
          <w:sz w:val="24"/>
          <w:szCs w:val="24"/>
        </w:rPr>
        <w:t>4.6. При отказе получателя вернуть полученную субсидию в бюджет округа взыскание субсидии производится в порядке, установленном действующим законодательством Российской Федерации.</w:t>
      </w:r>
    </w:p>
    <w:p w14:paraId="647DE609" w14:textId="77777777" w:rsidR="008857E7" w:rsidRPr="00B333B1" w:rsidRDefault="008857E7" w:rsidP="008857E7">
      <w:pPr>
        <w:pStyle w:val="ConsPlusNormal"/>
        <w:ind w:left="6237"/>
        <w:outlineLvl w:val="1"/>
        <w:rPr>
          <w:rFonts w:ascii="Arial" w:hAnsi="Arial" w:cs="Arial"/>
          <w:sz w:val="24"/>
          <w:szCs w:val="24"/>
        </w:rPr>
        <w:sectPr w:rsidR="008857E7" w:rsidRPr="00B333B1" w:rsidSect="008857E7">
          <w:pgSz w:w="11906" w:h="16838"/>
          <w:pgMar w:top="851" w:right="851" w:bottom="1701" w:left="1701" w:header="510" w:footer="510" w:gutter="0"/>
          <w:cols w:space="708"/>
          <w:docGrid w:linePitch="360"/>
        </w:sectPr>
      </w:pPr>
    </w:p>
    <w:bookmarkEnd w:id="2"/>
    <w:p w14:paraId="4CEEC8E7" w14:textId="77777777" w:rsidR="008857E7" w:rsidRPr="00B333B1" w:rsidRDefault="008857E7" w:rsidP="008857E7">
      <w:pPr>
        <w:pStyle w:val="a8"/>
        <w:ind w:left="9072"/>
        <w:rPr>
          <w:rFonts w:ascii="Arial" w:hAnsi="Arial" w:cs="Arial"/>
          <w:color w:val="000000" w:themeColor="text1"/>
          <w:sz w:val="24"/>
          <w:szCs w:val="24"/>
        </w:rPr>
      </w:pPr>
      <w:r w:rsidRPr="00B333B1">
        <w:rPr>
          <w:rFonts w:ascii="Arial" w:hAnsi="Arial" w:cs="Arial"/>
          <w:color w:val="000000" w:themeColor="text1"/>
          <w:sz w:val="24"/>
          <w:szCs w:val="24"/>
        </w:rPr>
        <w:lastRenderedPageBreak/>
        <w:t>Приложение №1</w:t>
      </w:r>
    </w:p>
    <w:p w14:paraId="7F9E1364" w14:textId="77777777" w:rsidR="008857E7" w:rsidRPr="00B333B1" w:rsidRDefault="008857E7" w:rsidP="008857E7">
      <w:pPr>
        <w:shd w:val="clear" w:color="auto" w:fill="FFFFFF" w:themeFill="background1"/>
        <w:autoSpaceDE w:val="0"/>
        <w:autoSpaceDN w:val="0"/>
        <w:adjustRightInd w:val="0"/>
        <w:spacing w:after="0" w:line="240" w:lineRule="auto"/>
        <w:ind w:left="9072"/>
        <w:rPr>
          <w:rFonts w:ascii="Arial" w:hAnsi="Arial" w:cs="Arial"/>
          <w:bCs/>
          <w:color w:val="333333"/>
          <w:sz w:val="24"/>
          <w:szCs w:val="24"/>
          <w:shd w:val="clear" w:color="auto" w:fill="FFFFFF"/>
        </w:rPr>
      </w:pPr>
      <w:r w:rsidRPr="00B333B1">
        <w:rPr>
          <w:rFonts w:ascii="Arial" w:hAnsi="Arial" w:cs="Arial"/>
          <w:color w:val="000000" w:themeColor="text1"/>
          <w:sz w:val="24"/>
          <w:szCs w:val="24"/>
        </w:rPr>
        <w:t xml:space="preserve">к Порядку </w:t>
      </w:r>
      <w:r w:rsidRPr="00B333B1">
        <w:rPr>
          <w:rFonts w:ascii="Arial" w:hAnsi="Arial" w:cs="Arial"/>
          <w:sz w:val="24"/>
          <w:szCs w:val="24"/>
        </w:rPr>
        <w:t>предоставления субсидий субъектам предпринимательства на возмещение затрат при</w:t>
      </w:r>
      <w:r w:rsidRPr="00B333B1">
        <w:rPr>
          <w:rFonts w:ascii="Arial" w:hAnsi="Arial" w:cs="Arial"/>
          <w:color w:val="000000" w:themeColor="text1"/>
          <w:sz w:val="24"/>
          <w:szCs w:val="24"/>
        </w:rPr>
        <w:t xml:space="preserve"> реализации инвестиционных проектов в приоритетных отраслях</w:t>
      </w:r>
    </w:p>
    <w:p w14:paraId="6E5ADC7C" w14:textId="77777777" w:rsidR="008857E7" w:rsidRPr="00B333B1" w:rsidRDefault="008857E7" w:rsidP="008857E7">
      <w:pPr>
        <w:pStyle w:val="a8"/>
        <w:ind w:left="10206"/>
        <w:jc w:val="center"/>
        <w:rPr>
          <w:rFonts w:ascii="Arial" w:hAnsi="Arial" w:cs="Arial"/>
          <w:bCs/>
          <w:color w:val="333333"/>
          <w:sz w:val="24"/>
          <w:szCs w:val="24"/>
          <w:shd w:val="clear" w:color="auto" w:fill="FFFFFF"/>
        </w:rPr>
      </w:pPr>
    </w:p>
    <w:p w14:paraId="2EC97650" w14:textId="77777777" w:rsidR="008857E7" w:rsidRPr="00B333B1" w:rsidRDefault="008857E7" w:rsidP="008857E7">
      <w:pPr>
        <w:pStyle w:val="a8"/>
        <w:ind w:left="-349"/>
        <w:jc w:val="center"/>
        <w:rPr>
          <w:rFonts w:ascii="Arial" w:hAnsi="Arial" w:cs="Arial"/>
          <w:b/>
          <w:bCs/>
          <w:color w:val="333333"/>
          <w:sz w:val="24"/>
          <w:szCs w:val="24"/>
          <w:shd w:val="clear" w:color="auto" w:fill="FFFFFF"/>
        </w:rPr>
      </w:pPr>
      <w:r w:rsidRPr="00B333B1">
        <w:rPr>
          <w:rFonts w:ascii="Arial" w:hAnsi="Arial" w:cs="Arial"/>
          <w:b/>
          <w:bCs/>
          <w:color w:val="333333"/>
          <w:sz w:val="24"/>
          <w:szCs w:val="24"/>
          <w:shd w:val="clear" w:color="auto" w:fill="FFFFFF"/>
        </w:rPr>
        <w:t>Паспорт проекта в сфере развития</w:t>
      </w:r>
    </w:p>
    <w:p w14:paraId="01CC98E2" w14:textId="77777777" w:rsidR="008857E7" w:rsidRPr="00B333B1" w:rsidRDefault="008857E7" w:rsidP="008857E7">
      <w:pPr>
        <w:spacing w:after="0" w:line="240" w:lineRule="auto"/>
        <w:ind w:left="-567" w:hanging="142"/>
        <w:jc w:val="center"/>
        <w:rPr>
          <w:rFonts w:ascii="Arial" w:hAnsi="Arial" w:cs="Arial"/>
          <w:color w:val="333333"/>
          <w:sz w:val="24"/>
          <w:szCs w:val="24"/>
          <w:shd w:val="clear" w:color="auto" w:fill="FFFFFF"/>
          <w:lang w:eastAsia="ru-RU"/>
        </w:rPr>
      </w:pPr>
    </w:p>
    <w:tbl>
      <w:tblPr>
        <w:tblW w:w="1433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6055"/>
        <w:gridCol w:w="1486"/>
        <w:gridCol w:w="1418"/>
        <w:gridCol w:w="1559"/>
        <w:gridCol w:w="1724"/>
        <w:gridCol w:w="1127"/>
      </w:tblGrid>
      <w:tr w:rsidR="008857E7" w:rsidRPr="00B333B1" w14:paraId="71C65048" w14:textId="77777777" w:rsidTr="00110996">
        <w:tc>
          <w:tcPr>
            <w:tcW w:w="964" w:type="dxa"/>
          </w:tcPr>
          <w:p w14:paraId="2111C3F6"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w:t>
            </w:r>
          </w:p>
        </w:tc>
        <w:tc>
          <w:tcPr>
            <w:tcW w:w="6055" w:type="dxa"/>
          </w:tcPr>
          <w:p w14:paraId="41976E24" w14:textId="77777777" w:rsidR="008857E7" w:rsidRPr="00B333B1" w:rsidRDefault="008857E7" w:rsidP="00110996">
            <w:pPr>
              <w:widowControl w:val="0"/>
              <w:spacing w:after="0" w:line="240" w:lineRule="auto"/>
              <w:jc w:val="both"/>
              <w:rPr>
                <w:rFonts w:ascii="Arial" w:hAnsi="Arial" w:cs="Arial"/>
                <w:sz w:val="24"/>
                <w:szCs w:val="24"/>
                <w:shd w:val="clear" w:color="auto" w:fill="FFFFFF"/>
              </w:rPr>
            </w:pPr>
            <w:r w:rsidRPr="00B333B1">
              <w:rPr>
                <w:rFonts w:ascii="Arial" w:hAnsi="Arial" w:cs="Arial"/>
                <w:sz w:val="24"/>
                <w:szCs w:val="24"/>
                <w:shd w:val="clear" w:color="auto" w:fill="FFFFFF"/>
                <w:lang w:eastAsia="ru-RU"/>
              </w:rPr>
              <w:t>Сведения об участнике отбора</w:t>
            </w:r>
          </w:p>
          <w:p w14:paraId="69692747" w14:textId="77777777" w:rsidR="008857E7" w:rsidRPr="00B333B1" w:rsidRDefault="008857E7" w:rsidP="00110996">
            <w:pPr>
              <w:widowControl w:val="0"/>
              <w:spacing w:after="0" w:line="240" w:lineRule="auto"/>
              <w:jc w:val="both"/>
              <w:rPr>
                <w:rFonts w:ascii="Arial" w:hAnsi="Arial" w:cs="Arial"/>
                <w:sz w:val="24"/>
                <w:szCs w:val="24"/>
                <w:shd w:val="clear" w:color="auto" w:fill="FFFFFF"/>
              </w:rPr>
            </w:pPr>
            <w:r w:rsidRPr="00B333B1">
              <w:rPr>
                <w:rFonts w:ascii="Arial" w:hAnsi="Arial" w:cs="Arial"/>
                <w:sz w:val="24"/>
                <w:szCs w:val="24"/>
                <w:shd w:val="clear" w:color="auto" w:fill="FFFFFF"/>
              </w:rPr>
              <w:t>(категория субъекта МСП / статус самозанятого гражданина):</w:t>
            </w:r>
          </w:p>
        </w:tc>
        <w:tc>
          <w:tcPr>
            <w:tcW w:w="7314" w:type="dxa"/>
            <w:gridSpan w:val="5"/>
          </w:tcPr>
          <w:p w14:paraId="0214C496"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p>
        </w:tc>
      </w:tr>
      <w:tr w:rsidR="008857E7" w:rsidRPr="00B333B1" w14:paraId="6025ED68" w14:textId="77777777" w:rsidTr="00110996">
        <w:tc>
          <w:tcPr>
            <w:tcW w:w="964" w:type="dxa"/>
          </w:tcPr>
          <w:p w14:paraId="6002D74A"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rPr>
              <w:t>2.</w:t>
            </w:r>
          </w:p>
        </w:tc>
        <w:tc>
          <w:tcPr>
            <w:tcW w:w="6055" w:type="dxa"/>
          </w:tcPr>
          <w:p w14:paraId="680A0979" w14:textId="77777777" w:rsidR="008857E7" w:rsidRPr="00B333B1" w:rsidRDefault="008857E7" w:rsidP="00110996">
            <w:pPr>
              <w:widowControl w:val="0"/>
              <w:spacing w:after="0" w:line="240" w:lineRule="auto"/>
              <w:jc w:val="both"/>
              <w:rPr>
                <w:rFonts w:ascii="Arial" w:hAnsi="Arial" w:cs="Arial"/>
                <w:sz w:val="24"/>
                <w:szCs w:val="24"/>
                <w:shd w:val="clear" w:color="auto" w:fill="FFFFFF"/>
                <w:lang w:eastAsia="ru-RU"/>
              </w:rPr>
            </w:pPr>
            <w:r w:rsidRPr="00B333B1">
              <w:rPr>
                <w:rFonts w:ascii="Arial" w:hAnsi="Arial" w:cs="Arial"/>
                <w:sz w:val="24"/>
                <w:szCs w:val="24"/>
                <w:shd w:val="clear" w:color="auto" w:fill="FFFFFF"/>
              </w:rPr>
              <w:t>Полное наименование субъекта МСП</w:t>
            </w:r>
          </w:p>
        </w:tc>
        <w:tc>
          <w:tcPr>
            <w:tcW w:w="7314" w:type="dxa"/>
            <w:gridSpan w:val="5"/>
          </w:tcPr>
          <w:p w14:paraId="641A4DC2"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p>
        </w:tc>
      </w:tr>
      <w:tr w:rsidR="008857E7" w:rsidRPr="00B333B1" w14:paraId="1502F8AF" w14:textId="77777777" w:rsidTr="00110996">
        <w:tc>
          <w:tcPr>
            <w:tcW w:w="964" w:type="dxa"/>
          </w:tcPr>
          <w:p w14:paraId="2A119822"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rPr>
              <w:t>3.</w:t>
            </w:r>
          </w:p>
        </w:tc>
        <w:tc>
          <w:tcPr>
            <w:tcW w:w="6055" w:type="dxa"/>
          </w:tcPr>
          <w:p w14:paraId="000612AB" w14:textId="77777777" w:rsidR="008857E7" w:rsidRPr="00B333B1" w:rsidRDefault="008857E7" w:rsidP="00110996">
            <w:pPr>
              <w:widowControl w:val="0"/>
              <w:spacing w:after="0" w:line="240" w:lineRule="auto"/>
              <w:jc w:val="both"/>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ИНН / ОГРН</w:t>
            </w:r>
          </w:p>
        </w:tc>
        <w:tc>
          <w:tcPr>
            <w:tcW w:w="7314" w:type="dxa"/>
            <w:gridSpan w:val="5"/>
          </w:tcPr>
          <w:p w14:paraId="0406D416"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p>
        </w:tc>
      </w:tr>
      <w:tr w:rsidR="008857E7" w:rsidRPr="00B333B1" w14:paraId="27C9A785" w14:textId="77777777" w:rsidTr="00110996">
        <w:tc>
          <w:tcPr>
            <w:tcW w:w="964" w:type="dxa"/>
          </w:tcPr>
          <w:p w14:paraId="2E0B048C"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rPr>
              <w:t>4.</w:t>
            </w:r>
          </w:p>
        </w:tc>
        <w:tc>
          <w:tcPr>
            <w:tcW w:w="6055" w:type="dxa"/>
          </w:tcPr>
          <w:p w14:paraId="77BA2E44" w14:textId="77777777" w:rsidR="008857E7" w:rsidRPr="00B333B1" w:rsidRDefault="008857E7" w:rsidP="00110996">
            <w:pPr>
              <w:widowControl w:val="0"/>
              <w:autoSpaceDE w:val="0"/>
              <w:autoSpaceDN w:val="0"/>
              <w:adjustRightInd w:val="0"/>
              <w:spacing w:after="0" w:line="240" w:lineRule="auto"/>
              <w:jc w:val="both"/>
              <w:rPr>
                <w:rFonts w:ascii="Arial" w:hAnsi="Arial" w:cs="Arial"/>
                <w:sz w:val="24"/>
                <w:szCs w:val="24"/>
                <w:lang w:eastAsia="ru-RU"/>
              </w:rPr>
            </w:pPr>
            <w:r w:rsidRPr="00B333B1">
              <w:rPr>
                <w:rFonts w:ascii="Arial" w:hAnsi="Arial" w:cs="Arial"/>
                <w:sz w:val="24"/>
                <w:szCs w:val="24"/>
                <w:shd w:val="clear" w:color="auto" w:fill="FFFFFF"/>
                <w:lang w:eastAsia="ru-RU"/>
              </w:rPr>
              <w:t xml:space="preserve">Основной вид деятельности </w:t>
            </w:r>
            <w:r w:rsidRPr="00B333B1">
              <w:rPr>
                <w:rFonts w:ascii="Arial" w:hAnsi="Arial" w:cs="Arial"/>
                <w:sz w:val="24"/>
                <w:szCs w:val="24"/>
              </w:rPr>
              <w:t>в соответствии с</w:t>
            </w:r>
            <w:r w:rsidRPr="00B333B1">
              <w:rPr>
                <w:rFonts w:ascii="Arial" w:hAnsi="Arial" w:cs="Arial"/>
                <w:sz w:val="24"/>
                <w:szCs w:val="24"/>
                <w:shd w:val="clear" w:color="auto" w:fill="FFFFFF"/>
                <w:lang w:eastAsia="ru-RU"/>
              </w:rPr>
              <w:t xml:space="preserve"> ОКВЭД</w:t>
            </w:r>
          </w:p>
        </w:tc>
        <w:tc>
          <w:tcPr>
            <w:tcW w:w="7314" w:type="dxa"/>
            <w:gridSpan w:val="5"/>
          </w:tcPr>
          <w:p w14:paraId="3C8DD24D"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p>
        </w:tc>
      </w:tr>
      <w:tr w:rsidR="008857E7" w:rsidRPr="00B333B1" w14:paraId="36261A63" w14:textId="77777777" w:rsidTr="00110996">
        <w:tc>
          <w:tcPr>
            <w:tcW w:w="964" w:type="dxa"/>
          </w:tcPr>
          <w:p w14:paraId="7E2C6118"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rPr>
              <w:t>5.</w:t>
            </w:r>
          </w:p>
        </w:tc>
        <w:tc>
          <w:tcPr>
            <w:tcW w:w="6055" w:type="dxa"/>
          </w:tcPr>
          <w:p w14:paraId="0795D660" w14:textId="77777777" w:rsidR="008857E7" w:rsidRPr="00B333B1" w:rsidRDefault="008857E7" w:rsidP="00110996">
            <w:pPr>
              <w:widowControl w:val="0"/>
              <w:autoSpaceDE w:val="0"/>
              <w:autoSpaceDN w:val="0"/>
              <w:adjustRightInd w:val="0"/>
              <w:spacing w:after="0" w:line="240" w:lineRule="auto"/>
              <w:jc w:val="both"/>
              <w:rPr>
                <w:rFonts w:ascii="Arial" w:hAnsi="Arial" w:cs="Arial"/>
                <w:sz w:val="24"/>
                <w:szCs w:val="24"/>
                <w:lang w:eastAsia="ru-RU"/>
              </w:rPr>
            </w:pPr>
            <w:r w:rsidRPr="00B333B1">
              <w:rPr>
                <w:rFonts w:ascii="Arial" w:hAnsi="Arial" w:cs="Arial"/>
                <w:sz w:val="24"/>
                <w:szCs w:val="24"/>
                <w:lang w:eastAsia="ru-RU"/>
              </w:rPr>
              <w:t>Юридический адрес (для организаций), адрес регистрации (для индивидуального предпринимателя)</w:t>
            </w:r>
          </w:p>
        </w:tc>
        <w:tc>
          <w:tcPr>
            <w:tcW w:w="7314" w:type="dxa"/>
            <w:gridSpan w:val="5"/>
          </w:tcPr>
          <w:p w14:paraId="1A4DCFB5"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p>
        </w:tc>
      </w:tr>
      <w:tr w:rsidR="008857E7" w:rsidRPr="00B333B1" w14:paraId="05C92FDF" w14:textId="77777777" w:rsidTr="00110996">
        <w:tc>
          <w:tcPr>
            <w:tcW w:w="964" w:type="dxa"/>
          </w:tcPr>
          <w:p w14:paraId="6ECF1450"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6.</w:t>
            </w:r>
          </w:p>
        </w:tc>
        <w:tc>
          <w:tcPr>
            <w:tcW w:w="6055" w:type="dxa"/>
          </w:tcPr>
          <w:p w14:paraId="194B44CA" w14:textId="77777777" w:rsidR="008857E7" w:rsidRPr="00B333B1" w:rsidRDefault="008857E7" w:rsidP="00110996">
            <w:pPr>
              <w:widowControl w:val="0"/>
              <w:autoSpaceDE w:val="0"/>
              <w:autoSpaceDN w:val="0"/>
              <w:adjustRightInd w:val="0"/>
              <w:spacing w:after="0" w:line="240" w:lineRule="auto"/>
              <w:jc w:val="both"/>
              <w:rPr>
                <w:rFonts w:ascii="Arial" w:hAnsi="Arial" w:cs="Arial"/>
                <w:sz w:val="24"/>
                <w:szCs w:val="24"/>
                <w:lang w:eastAsia="ru-RU"/>
              </w:rPr>
            </w:pPr>
            <w:r w:rsidRPr="00B333B1">
              <w:rPr>
                <w:rFonts w:ascii="Arial" w:hAnsi="Arial" w:cs="Arial"/>
                <w:sz w:val="24"/>
                <w:szCs w:val="24"/>
                <w:lang w:eastAsia="ru-RU"/>
              </w:rPr>
              <w:t>Контактный телефон, электронная почта, контактное лицо</w:t>
            </w:r>
          </w:p>
        </w:tc>
        <w:tc>
          <w:tcPr>
            <w:tcW w:w="7314" w:type="dxa"/>
            <w:gridSpan w:val="5"/>
          </w:tcPr>
          <w:p w14:paraId="779AB972"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p>
        </w:tc>
      </w:tr>
      <w:tr w:rsidR="008857E7" w:rsidRPr="00B333B1" w14:paraId="11BC1571" w14:textId="77777777" w:rsidTr="00110996">
        <w:tc>
          <w:tcPr>
            <w:tcW w:w="964" w:type="dxa"/>
          </w:tcPr>
          <w:p w14:paraId="123E2F65"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rPr>
              <w:t>7.</w:t>
            </w:r>
          </w:p>
        </w:tc>
        <w:tc>
          <w:tcPr>
            <w:tcW w:w="6055" w:type="dxa"/>
          </w:tcPr>
          <w:p w14:paraId="76ACDDB3" w14:textId="77777777" w:rsidR="008857E7" w:rsidRPr="00B333B1" w:rsidRDefault="008857E7" w:rsidP="00110996">
            <w:pPr>
              <w:widowControl w:val="0"/>
              <w:spacing w:after="0" w:line="240" w:lineRule="auto"/>
              <w:jc w:val="both"/>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Описание деятельности субъекта МСП (направление деятельности, имеющиеся для реализации проекта ресурсы)</w:t>
            </w:r>
          </w:p>
        </w:tc>
        <w:tc>
          <w:tcPr>
            <w:tcW w:w="7314" w:type="dxa"/>
            <w:gridSpan w:val="5"/>
          </w:tcPr>
          <w:p w14:paraId="60C21C14"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p>
        </w:tc>
      </w:tr>
      <w:tr w:rsidR="008857E7" w:rsidRPr="00B333B1" w14:paraId="1EBC9D0E" w14:textId="77777777" w:rsidTr="00110996">
        <w:tc>
          <w:tcPr>
            <w:tcW w:w="964" w:type="dxa"/>
          </w:tcPr>
          <w:p w14:paraId="778F5249"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rPr>
              <w:t>8.</w:t>
            </w:r>
          </w:p>
        </w:tc>
        <w:tc>
          <w:tcPr>
            <w:tcW w:w="6055" w:type="dxa"/>
          </w:tcPr>
          <w:p w14:paraId="5054AA3D" w14:textId="77777777" w:rsidR="008857E7" w:rsidRPr="00B333B1" w:rsidRDefault="008857E7" w:rsidP="00110996">
            <w:pPr>
              <w:widowControl w:val="0"/>
              <w:spacing w:after="0" w:line="240" w:lineRule="auto"/>
              <w:jc w:val="both"/>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 xml:space="preserve">Информация о финансовой поддержке, полученной на реализацию проекта в предшествующем году </w:t>
            </w:r>
          </w:p>
        </w:tc>
        <w:tc>
          <w:tcPr>
            <w:tcW w:w="7314" w:type="dxa"/>
            <w:gridSpan w:val="5"/>
          </w:tcPr>
          <w:p w14:paraId="5B13B967"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p>
        </w:tc>
      </w:tr>
      <w:tr w:rsidR="008857E7" w:rsidRPr="00B333B1" w14:paraId="4C7DB53D" w14:textId="77777777" w:rsidTr="00110996">
        <w:tc>
          <w:tcPr>
            <w:tcW w:w="964" w:type="dxa"/>
          </w:tcPr>
          <w:p w14:paraId="44E1E67F"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rPr>
              <w:t>9.</w:t>
            </w:r>
          </w:p>
        </w:tc>
        <w:tc>
          <w:tcPr>
            <w:tcW w:w="6055" w:type="dxa"/>
          </w:tcPr>
          <w:p w14:paraId="295469C2" w14:textId="77777777" w:rsidR="008857E7" w:rsidRPr="00B333B1" w:rsidRDefault="008857E7" w:rsidP="00110996">
            <w:pPr>
              <w:widowControl w:val="0"/>
              <w:spacing w:after="0" w:line="240" w:lineRule="auto"/>
              <w:jc w:val="both"/>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Сведения о проекте:</w:t>
            </w:r>
          </w:p>
        </w:tc>
        <w:tc>
          <w:tcPr>
            <w:tcW w:w="7314" w:type="dxa"/>
            <w:gridSpan w:val="5"/>
          </w:tcPr>
          <w:p w14:paraId="266A063A"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p>
        </w:tc>
      </w:tr>
      <w:tr w:rsidR="008857E7" w:rsidRPr="00B333B1" w14:paraId="4D34CAD7" w14:textId="77777777" w:rsidTr="00110996">
        <w:tc>
          <w:tcPr>
            <w:tcW w:w="964" w:type="dxa"/>
          </w:tcPr>
          <w:p w14:paraId="0D9EBAA8"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rPr>
              <w:t>9.1.</w:t>
            </w:r>
          </w:p>
        </w:tc>
        <w:tc>
          <w:tcPr>
            <w:tcW w:w="6055" w:type="dxa"/>
          </w:tcPr>
          <w:p w14:paraId="1D6B7C2D" w14:textId="77777777" w:rsidR="008857E7" w:rsidRPr="00B333B1" w:rsidRDefault="008857E7" w:rsidP="00110996">
            <w:pPr>
              <w:widowControl w:val="0"/>
              <w:spacing w:after="0" w:line="240" w:lineRule="auto"/>
              <w:jc w:val="both"/>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 xml:space="preserve">Наименование проекта </w:t>
            </w:r>
          </w:p>
        </w:tc>
        <w:tc>
          <w:tcPr>
            <w:tcW w:w="7314" w:type="dxa"/>
            <w:gridSpan w:val="5"/>
          </w:tcPr>
          <w:p w14:paraId="3F878637"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p>
        </w:tc>
      </w:tr>
      <w:tr w:rsidR="008857E7" w:rsidRPr="00B333B1" w14:paraId="7359AAF0" w14:textId="77777777" w:rsidTr="00110996">
        <w:tc>
          <w:tcPr>
            <w:tcW w:w="964" w:type="dxa"/>
          </w:tcPr>
          <w:p w14:paraId="7D56724B"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rPr>
              <w:t>9.2.</w:t>
            </w:r>
          </w:p>
        </w:tc>
        <w:tc>
          <w:tcPr>
            <w:tcW w:w="6055" w:type="dxa"/>
          </w:tcPr>
          <w:p w14:paraId="786B9F6E" w14:textId="77777777" w:rsidR="008857E7" w:rsidRPr="00B333B1" w:rsidRDefault="008857E7" w:rsidP="00110996">
            <w:pPr>
              <w:widowControl w:val="0"/>
              <w:spacing w:after="0" w:line="240" w:lineRule="auto"/>
              <w:jc w:val="both"/>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 xml:space="preserve">Направление проекта (вид деятельности </w:t>
            </w:r>
            <w:r w:rsidRPr="00B333B1">
              <w:rPr>
                <w:rFonts w:ascii="Arial" w:hAnsi="Arial" w:cs="Arial"/>
                <w:sz w:val="24"/>
                <w:szCs w:val="24"/>
                <w:shd w:val="clear" w:color="auto" w:fill="FFFFFF"/>
                <w:lang w:eastAsia="ru-RU"/>
              </w:rPr>
              <w:br/>
            </w:r>
            <w:r w:rsidRPr="00B333B1">
              <w:rPr>
                <w:rFonts w:ascii="Arial" w:hAnsi="Arial" w:cs="Arial"/>
                <w:sz w:val="24"/>
                <w:szCs w:val="24"/>
              </w:rPr>
              <w:t>в соответствии с</w:t>
            </w:r>
            <w:r w:rsidRPr="00B333B1">
              <w:rPr>
                <w:rFonts w:ascii="Arial" w:hAnsi="Arial" w:cs="Arial"/>
                <w:sz w:val="24"/>
                <w:szCs w:val="24"/>
                <w:shd w:val="clear" w:color="auto" w:fill="FFFFFF"/>
                <w:lang w:eastAsia="ru-RU"/>
              </w:rPr>
              <w:t xml:space="preserve"> ОКВЭД) </w:t>
            </w:r>
          </w:p>
        </w:tc>
        <w:tc>
          <w:tcPr>
            <w:tcW w:w="7314" w:type="dxa"/>
            <w:gridSpan w:val="5"/>
          </w:tcPr>
          <w:p w14:paraId="53D02649"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p>
        </w:tc>
      </w:tr>
      <w:tr w:rsidR="008857E7" w:rsidRPr="00B333B1" w14:paraId="7AA42D19" w14:textId="77777777" w:rsidTr="00110996">
        <w:tc>
          <w:tcPr>
            <w:tcW w:w="964" w:type="dxa"/>
          </w:tcPr>
          <w:p w14:paraId="51FFB305"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rPr>
              <w:t>9.3.</w:t>
            </w:r>
          </w:p>
        </w:tc>
        <w:tc>
          <w:tcPr>
            <w:tcW w:w="6055" w:type="dxa"/>
          </w:tcPr>
          <w:p w14:paraId="5983AE24" w14:textId="77777777" w:rsidR="008857E7" w:rsidRPr="00B333B1" w:rsidRDefault="008857E7" w:rsidP="00110996">
            <w:pPr>
              <w:widowControl w:val="0"/>
              <w:spacing w:after="0" w:line="240" w:lineRule="auto"/>
              <w:jc w:val="both"/>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 xml:space="preserve">Срок реализации проекта </w:t>
            </w:r>
          </w:p>
        </w:tc>
        <w:tc>
          <w:tcPr>
            <w:tcW w:w="7314" w:type="dxa"/>
            <w:gridSpan w:val="5"/>
          </w:tcPr>
          <w:p w14:paraId="2BBC876D"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p>
        </w:tc>
      </w:tr>
      <w:tr w:rsidR="008857E7" w:rsidRPr="00B333B1" w14:paraId="3E15549B" w14:textId="77777777" w:rsidTr="00110996">
        <w:tc>
          <w:tcPr>
            <w:tcW w:w="964" w:type="dxa"/>
          </w:tcPr>
          <w:p w14:paraId="07630362"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lastRenderedPageBreak/>
              <w:t>10.</w:t>
            </w:r>
          </w:p>
        </w:tc>
        <w:tc>
          <w:tcPr>
            <w:tcW w:w="6055" w:type="dxa"/>
          </w:tcPr>
          <w:p w14:paraId="7C857E45" w14:textId="77777777" w:rsidR="008857E7" w:rsidRPr="00B333B1" w:rsidRDefault="008857E7" w:rsidP="00110996">
            <w:pPr>
              <w:widowControl w:val="0"/>
              <w:shd w:val="clear" w:color="auto" w:fill="FFFFFF"/>
              <w:autoSpaceDE w:val="0"/>
              <w:autoSpaceDN w:val="0"/>
              <w:adjustRightInd w:val="0"/>
              <w:spacing w:after="0" w:line="240" w:lineRule="auto"/>
              <w:jc w:val="both"/>
              <w:outlineLvl w:val="0"/>
              <w:rPr>
                <w:rFonts w:ascii="Arial" w:hAnsi="Arial" w:cs="Arial"/>
                <w:sz w:val="24"/>
                <w:szCs w:val="24"/>
              </w:rPr>
            </w:pPr>
            <w:r w:rsidRPr="00B333B1">
              <w:rPr>
                <w:rFonts w:ascii="Arial" w:hAnsi="Arial" w:cs="Arial"/>
                <w:sz w:val="24"/>
                <w:szCs w:val="24"/>
              </w:rPr>
              <w:t>Описание проекта</w:t>
            </w:r>
          </w:p>
        </w:tc>
        <w:tc>
          <w:tcPr>
            <w:tcW w:w="7314" w:type="dxa"/>
            <w:gridSpan w:val="5"/>
          </w:tcPr>
          <w:p w14:paraId="284A1BB2"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p>
        </w:tc>
      </w:tr>
      <w:tr w:rsidR="008857E7" w:rsidRPr="00B333B1" w14:paraId="1523ECB0" w14:textId="77777777" w:rsidTr="00110996">
        <w:tc>
          <w:tcPr>
            <w:tcW w:w="964" w:type="dxa"/>
            <w:vMerge w:val="restart"/>
            <w:tcBorders>
              <w:tl2br w:val="single" w:sz="4" w:space="0" w:color="auto"/>
              <w:tr2bl w:val="single" w:sz="4" w:space="0" w:color="auto"/>
            </w:tcBorders>
          </w:tcPr>
          <w:p w14:paraId="535B8916" w14:textId="77777777" w:rsidR="008857E7" w:rsidRPr="00B333B1" w:rsidRDefault="008857E7" w:rsidP="00110996">
            <w:pPr>
              <w:widowControl w:val="0"/>
              <w:spacing w:after="0" w:line="240" w:lineRule="auto"/>
              <w:jc w:val="center"/>
              <w:rPr>
                <w:rFonts w:ascii="Arial" w:hAnsi="Arial" w:cs="Arial"/>
                <w:sz w:val="24"/>
                <w:szCs w:val="24"/>
              </w:rPr>
            </w:pPr>
          </w:p>
        </w:tc>
        <w:tc>
          <w:tcPr>
            <w:tcW w:w="13369" w:type="dxa"/>
            <w:gridSpan w:val="6"/>
          </w:tcPr>
          <w:p w14:paraId="79A6F578"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Значения показателей в динамике по годам реализации проекта*</w:t>
            </w:r>
          </w:p>
        </w:tc>
      </w:tr>
      <w:tr w:rsidR="008857E7" w:rsidRPr="00B333B1" w14:paraId="3E80B9B5" w14:textId="77777777" w:rsidTr="00110996">
        <w:tc>
          <w:tcPr>
            <w:tcW w:w="964" w:type="dxa"/>
            <w:vMerge/>
          </w:tcPr>
          <w:p w14:paraId="1E3BEB97" w14:textId="77777777" w:rsidR="008857E7" w:rsidRPr="00B333B1" w:rsidRDefault="008857E7" w:rsidP="00110996">
            <w:pPr>
              <w:widowControl w:val="0"/>
              <w:spacing w:after="0" w:line="240" w:lineRule="auto"/>
              <w:jc w:val="center"/>
              <w:rPr>
                <w:rFonts w:ascii="Arial" w:hAnsi="Arial" w:cs="Arial"/>
                <w:sz w:val="24"/>
                <w:szCs w:val="24"/>
              </w:rPr>
            </w:pPr>
          </w:p>
        </w:tc>
        <w:tc>
          <w:tcPr>
            <w:tcW w:w="6055" w:type="dxa"/>
            <w:vMerge w:val="restart"/>
          </w:tcPr>
          <w:p w14:paraId="7BC9B68D"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 xml:space="preserve">Наименование показателя </w:t>
            </w:r>
          </w:p>
        </w:tc>
        <w:tc>
          <w:tcPr>
            <w:tcW w:w="1486" w:type="dxa"/>
          </w:tcPr>
          <w:p w14:paraId="046D2FFE"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w:t>
            </w:r>
            <w:r w:rsidRPr="00B333B1">
              <w:rPr>
                <w:rFonts w:ascii="Arial" w:hAnsi="Arial" w:cs="Arial"/>
                <w:sz w:val="24"/>
                <w:szCs w:val="24"/>
                <w:shd w:val="clear" w:color="auto" w:fill="FFFFFF"/>
                <w:lang w:val="en-US" w:eastAsia="ru-RU"/>
              </w:rPr>
              <w:t>n</w:t>
            </w:r>
            <w:r w:rsidRPr="00B333B1">
              <w:rPr>
                <w:rFonts w:ascii="Arial" w:hAnsi="Arial" w:cs="Arial"/>
                <w:sz w:val="24"/>
                <w:szCs w:val="24"/>
                <w:shd w:val="clear" w:color="auto" w:fill="FFFFFF"/>
                <w:lang w:eastAsia="ru-RU"/>
              </w:rPr>
              <w:t>-2)</w:t>
            </w:r>
          </w:p>
        </w:tc>
        <w:tc>
          <w:tcPr>
            <w:tcW w:w="1418" w:type="dxa"/>
          </w:tcPr>
          <w:p w14:paraId="6BD6E4FC"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w:t>
            </w:r>
            <w:r w:rsidRPr="00B333B1">
              <w:rPr>
                <w:rFonts w:ascii="Arial" w:hAnsi="Arial" w:cs="Arial"/>
                <w:sz w:val="24"/>
                <w:szCs w:val="24"/>
                <w:shd w:val="clear" w:color="auto" w:fill="FFFFFF"/>
                <w:lang w:val="en-US" w:eastAsia="ru-RU"/>
              </w:rPr>
              <w:t>n</w:t>
            </w:r>
            <w:r w:rsidRPr="00B333B1">
              <w:rPr>
                <w:rFonts w:ascii="Arial" w:hAnsi="Arial" w:cs="Arial"/>
                <w:sz w:val="24"/>
                <w:szCs w:val="24"/>
                <w:shd w:val="clear" w:color="auto" w:fill="FFFFFF"/>
                <w:lang w:eastAsia="ru-RU"/>
              </w:rPr>
              <w:t>-1)</w:t>
            </w:r>
          </w:p>
        </w:tc>
        <w:tc>
          <w:tcPr>
            <w:tcW w:w="1559" w:type="dxa"/>
          </w:tcPr>
          <w:p w14:paraId="2E1B7CDA"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w:t>
            </w:r>
            <w:r w:rsidRPr="00B333B1">
              <w:rPr>
                <w:rFonts w:ascii="Arial" w:hAnsi="Arial" w:cs="Arial"/>
                <w:sz w:val="24"/>
                <w:szCs w:val="24"/>
                <w:shd w:val="clear" w:color="auto" w:fill="FFFFFF"/>
                <w:lang w:val="en-US" w:eastAsia="ru-RU"/>
              </w:rPr>
              <w:t>n</w:t>
            </w:r>
            <w:r w:rsidRPr="00B333B1">
              <w:rPr>
                <w:rFonts w:ascii="Arial" w:hAnsi="Arial" w:cs="Arial"/>
                <w:sz w:val="24"/>
                <w:szCs w:val="24"/>
                <w:shd w:val="clear" w:color="auto" w:fill="FFFFFF"/>
                <w:lang w:eastAsia="ru-RU"/>
              </w:rPr>
              <w:t>)</w:t>
            </w:r>
          </w:p>
        </w:tc>
        <w:tc>
          <w:tcPr>
            <w:tcW w:w="1724" w:type="dxa"/>
          </w:tcPr>
          <w:p w14:paraId="6F9180D9"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w:t>
            </w:r>
            <w:r w:rsidRPr="00B333B1">
              <w:rPr>
                <w:rFonts w:ascii="Arial" w:hAnsi="Arial" w:cs="Arial"/>
                <w:sz w:val="24"/>
                <w:szCs w:val="24"/>
                <w:shd w:val="clear" w:color="auto" w:fill="FFFFFF"/>
                <w:lang w:val="en-US" w:eastAsia="ru-RU"/>
              </w:rPr>
              <w:t>n</w:t>
            </w:r>
            <w:r w:rsidRPr="00B333B1">
              <w:rPr>
                <w:rFonts w:ascii="Arial" w:hAnsi="Arial" w:cs="Arial"/>
                <w:sz w:val="24"/>
                <w:szCs w:val="24"/>
                <w:shd w:val="clear" w:color="auto" w:fill="FFFFFF"/>
                <w:lang w:eastAsia="ru-RU"/>
              </w:rPr>
              <w:t>+1)</w:t>
            </w:r>
          </w:p>
        </w:tc>
        <w:tc>
          <w:tcPr>
            <w:tcW w:w="1127" w:type="dxa"/>
          </w:tcPr>
          <w:p w14:paraId="3C08F3E0"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Всего</w:t>
            </w:r>
          </w:p>
        </w:tc>
      </w:tr>
      <w:tr w:rsidR="008857E7" w:rsidRPr="00B333B1" w14:paraId="3E2847B4" w14:textId="77777777" w:rsidTr="00110996">
        <w:tc>
          <w:tcPr>
            <w:tcW w:w="964" w:type="dxa"/>
            <w:vMerge/>
          </w:tcPr>
          <w:p w14:paraId="6B612CB8" w14:textId="77777777" w:rsidR="008857E7" w:rsidRPr="00B333B1" w:rsidRDefault="008857E7" w:rsidP="00110996">
            <w:pPr>
              <w:widowControl w:val="0"/>
              <w:spacing w:after="0" w:line="240" w:lineRule="auto"/>
              <w:jc w:val="center"/>
              <w:rPr>
                <w:rFonts w:ascii="Arial" w:hAnsi="Arial" w:cs="Arial"/>
                <w:sz w:val="24"/>
                <w:szCs w:val="24"/>
              </w:rPr>
            </w:pPr>
          </w:p>
        </w:tc>
        <w:tc>
          <w:tcPr>
            <w:tcW w:w="6055" w:type="dxa"/>
            <w:vMerge/>
          </w:tcPr>
          <w:p w14:paraId="09FD7221"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p>
        </w:tc>
        <w:tc>
          <w:tcPr>
            <w:tcW w:w="1486" w:type="dxa"/>
          </w:tcPr>
          <w:p w14:paraId="5B100306"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факт</w:t>
            </w:r>
          </w:p>
        </w:tc>
        <w:tc>
          <w:tcPr>
            <w:tcW w:w="1418" w:type="dxa"/>
          </w:tcPr>
          <w:p w14:paraId="1050EF60"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оценка</w:t>
            </w:r>
          </w:p>
        </w:tc>
        <w:tc>
          <w:tcPr>
            <w:tcW w:w="1559" w:type="dxa"/>
          </w:tcPr>
          <w:p w14:paraId="0BFBE276"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план</w:t>
            </w:r>
          </w:p>
        </w:tc>
        <w:tc>
          <w:tcPr>
            <w:tcW w:w="1724" w:type="dxa"/>
          </w:tcPr>
          <w:p w14:paraId="592B7F44"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план</w:t>
            </w:r>
          </w:p>
        </w:tc>
        <w:tc>
          <w:tcPr>
            <w:tcW w:w="1127" w:type="dxa"/>
          </w:tcPr>
          <w:p w14:paraId="74BE2898"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6B93622B" w14:textId="77777777" w:rsidTr="00110996">
        <w:tc>
          <w:tcPr>
            <w:tcW w:w="964" w:type="dxa"/>
          </w:tcPr>
          <w:p w14:paraId="2A53A13A"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shd w:val="clear" w:color="auto" w:fill="FFFFFF"/>
                <w:lang w:eastAsia="ru-RU"/>
              </w:rPr>
              <w:t>1</w:t>
            </w:r>
          </w:p>
        </w:tc>
        <w:tc>
          <w:tcPr>
            <w:tcW w:w="6055" w:type="dxa"/>
          </w:tcPr>
          <w:p w14:paraId="655D09EE"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2</w:t>
            </w:r>
          </w:p>
        </w:tc>
        <w:tc>
          <w:tcPr>
            <w:tcW w:w="1486" w:type="dxa"/>
          </w:tcPr>
          <w:p w14:paraId="3D52E3D3"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3</w:t>
            </w:r>
          </w:p>
        </w:tc>
        <w:tc>
          <w:tcPr>
            <w:tcW w:w="1418" w:type="dxa"/>
          </w:tcPr>
          <w:p w14:paraId="2FFAF2DD"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4</w:t>
            </w:r>
          </w:p>
        </w:tc>
        <w:tc>
          <w:tcPr>
            <w:tcW w:w="1559" w:type="dxa"/>
          </w:tcPr>
          <w:p w14:paraId="4943E0A0"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5</w:t>
            </w:r>
          </w:p>
        </w:tc>
        <w:tc>
          <w:tcPr>
            <w:tcW w:w="1724" w:type="dxa"/>
          </w:tcPr>
          <w:p w14:paraId="4C0D39E2"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6</w:t>
            </w:r>
          </w:p>
        </w:tc>
        <w:tc>
          <w:tcPr>
            <w:tcW w:w="1127" w:type="dxa"/>
          </w:tcPr>
          <w:p w14:paraId="32727230"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5</w:t>
            </w:r>
            <w:proofErr w:type="gramStart"/>
            <w:r w:rsidRPr="00B333B1">
              <w:rPr>
                <w:rFonts w:ascii="Arial" w:hAnsi="Arial" w:cs="Arial"/>
                <w:sz w:val="24"/>
                <w:szCs w:val="24"/>
                <w:shd w:val="clear" w:color="auto" w:fill="FFFFFF"/>
                <w:lang w:eastAsia="ru-RU"/>
              </w:rPr>
              <w:t>=(</w:t>
            </w:r>
            <w:proofErr w:type="gramEnd"/>
            <w:r w:rsidRPr="00B333B1">
              <w:rPr>
                <w:rFonts w:ascii="Arial" w:hAnsi="Arial" w:cs="Arial"/>
                <w:sz w:val="24"/>
                <w:szCs w:val="24"/>
                <w:shd w:val="clear" w:color="auto" w:fill="FFFFFF"/>
                <w:lang w:eastAsia="ru-RU"/>
              </w:rPr>
              <w:t>3+4+5+6)</w:t>
            </w:r>
          </w:p>
        </w:tc>
      </w:tr>
      <w:tr w:rsidR="008857E7" w:rsidRPr="00B333B1" w14:paraId="15F647F0" w14:textId="77777777" w:rsidTr="00110996">
        <w:tc>
          <w:tcPr>
            <w:tcW w:w="964" w:type="dxa"/>
          </w:tcPr>
          <w:p w14:paraId="1029F772"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11.</w:t>
            </w:r>
          </w:p>
        </w:tc>
        <w:tc>
          <w:tcPr>
            <w:tcW w:w="6055" w:type="dxa"/>
          </w:tcPr>
          <w:p w14:paraId="35069294" w14:textId="77777777" w:rsidR="008857E7" w:rsidRPr="00B333B1" w:rsidRDefault="008857E7" w:rsidP="00110996">
            <w:pPr>
              <w:widowControl w:val="0"/>
              <w:spacing w:after="0" w:line="240" w:lineRule="auto"/>
              <w:jc w:val="both"/>
              <w:rPr>
                <w:rFonts w:ascii="Arial" w:hAnsi="Arial" w:cs="Arial"/>
                <w:sz w:val="24"/>
                <w:szCs w:val="24"/>
                <w:shd w:val="clear" w:color="auto" w:fill="FFFFFF"/>
                <w:lang w:eastAsia="ru-RU"/>
              </w:rPr>
            </w:pPr>
            <w:r w:rsidRPr="00B333B1">
              <w:rPr>
                <w:rFonts w:ascii="Arial" w:hAnsi="Arial" w:cs="Arial"/>
                <w:sz w:val="24"/>
                <w:szCs w:val="24"/>
                <w:lang w:eastAsia="ru-RU"/>
              </w:rPr>
              <w:t>Доход, тыс. рублей</w:t>
            </w:r>
          </w:p>
        </w:tc>
        <w:tc>
          <w:tcPr>
            <w:tcW w:w="1486" w:type="dxa"/>
          </w:tcPr>
          <w:p w14:paraId="5831FA27"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10568176"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61B156CB"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6B5B9C29"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tcPr>
          <w:p w14:paraId="3482B8BF"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08AA5AD8" w14:textId="77777777" w:rsidTr="00110996">
        <w:tc>
          <w:tcPr>
            <w:tcW w:w="964" w:type="dxa"/>
          </w:tcPr>
          <w:p w14:paraId="24327FC8"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rPr>
              <w:t>12.</w:t>
            </w:r>
          </w:p>
        </w:tc>
        <w:tc>
          <w:tcPr>
            <w:tcW w:w="6055" w:type="dxa"/>
          </w:tcPr>
          <w:p w14:paraId="405CDAF9" w14:textId="77777777" w:rsidR="008857E7" w:rsidRPr="00B333B1" w:rsidRDefault="008857E7" w:rsidP="00110996">
            <w:pPr>
              <w:widowControl w:val="0"/>
              <w:spacing w:after="0" w:line="240" w:lineRule="auto"/>
              <w:jc w:val="both"/>
              <w:rPr>
                <w:rFonts w:ascii="Arial" w:hAnsi="Arial" w:cs="Arial"/>
                <w:sz w:val="24"/>
                <w:szCs w:val="24"/>
                <w:shd w:val="clear" w:color="auto" w:fill="FFFFFF"/>
                <w:lang w:eastAsia="ru-RU"/>
              </w:rPr>
            </w:pPr>
            <w:r w:rsidRPr="00B333B1">
              <w:rPr>
                <w:rFonts w:ascii="Arial" w:hAnsi="Arial" w:cs="Arial"/>
                <w:sz w:val="24"/>
                <w:szCs w:val="24"/>
              </w:rPr>
              <w:t>Выручка (доход), полученный от деятельности, тыс. рублей</w:t>
            </w:r>
          </w:p>
        </w:tc>
        <w:tc>
          <w:tcPr>
            <w:tcW w:w="1486" w:type="dxa"/>
          </w:tcPr>
          <w:p w14:paraId="45494897"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2772A34C"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73EF574C"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3FF503C2"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tcPr>
          <w:p w14:paraId="359DFAC6"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6097FD07" w14:textId="77777777" w:rsidTr="00110996">
        <w:tc>
          <w:tcPr>
            <w:tcW w:w="964" w:type="dxa"/>
          </w:tcPr>
          <w:p w14:paraId="0A6BCCF1"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rPr>
              <w:t>13.</w:t>
            </w:r>
          </w:p>
        </w:tc>
        <w:tc>
          <w:tcPr>
            <w:tcW w:w="6055" w:type="dxa"/>
          </w:tcPr>
          <w:p w14:paraId="64A1DD11" w14:textId="77777777" w:rsidR="008857E7" w:rsidRPr="00B333B1" w:rsidRDefault="008857E7" w:rsidP="00110996">
            <w:pPr>
              <w:widowControl w:val="0"/>
              <w:spacing w:after="0" w:line="240" w:lineRule="auto"/>
              <w:jc w:val="both"/>
              <w:rPr>
                <w:rFonts w:ascii="Arial" w:hAnsi="Arial" w:cs="Arial"/>
                <w:sz w:val="24"/>
                <w:szCs w:val="24"/>
                <w:shd w:val="clear" w:color="auto" w:fill="FFFFFF"/>
                <w:lang w:eastAsia="ru-RU"/>
              </w:rPr>
            </w:pPr>
            <w:r w:rsidRPr="00B333B1">
              <w:rPr>
                <w:rFonts w:ascii="Arial" w:hAnsi="Arial" w:cs="Arial"/>
                <w:sz w:val="24"/>
                <w:szCs w:val="24"/>
              </w:rPr>
              <w:t>Среднесписочная численность работников, ед.</w:t>
            </w:r>
          </w:p>
        </w:tc>
        <w:tc>
          <w:tcPr>
            <w:tcW w:w="1486" w:type="dxa"/>
          </w:tcPr>
          <w:p w14:paraId="30AAB2C3"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1F98B7A9"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40CA998C"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377170D1"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tcPr>
          <w:p w14:paraId="1601DD6B"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r>
      <w:tr w:rsidR="008857E7" w:rsidRPr="00B333B1" w14:paraId="7318FFE0" w14:textId="77777777" w:rsidTr="00110996">
        <w:tc>
          <w:tcPr>
            <w:tcW w:w="964" w:type="dxa"/>
          </w:tcPr>
          <w:p w14:paraId="41D2E75C"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rPr>
              <w:t>13.1.</w:t>
            </w:r>
          </w:p>
        </w:tc>
        <w:tc>
          <w:tcPr>
            <w:tcW w:w="6055" w:type="dxa"/>
          </w:tcPr>
          <w:p w14:paraId="53028AE3" w14:textId="77777777" w:rsidR="008857E7" w:rsidRPr="00B333B1" w:rsidRDefault="008857E7" w:rsidP="00110996">
            <w:pPr>
              <w:widowControl w:val="0"/>
              <w:spacing w:after="0" w:line="240" w:lineRule="auto"/>
              <w:jc w:val="both"/>
              <w:rPr>
                <w:rFonts w:ascii="Arial" w:hAnsi="Arial" w:cs="Arial"/>
                <w:sz w:val="24"/>
                <w:szCs w:val="24"/>
                <w:shd w:val="clear" w:color="auto" w:fill="FFFFFF"/>
                <w:lang w:eastAsia="ru-RU"/>
              </w:rPr>
            </w:pPr>
            <w:r w:rsidRPr="00B333B1">
              <w:rPr>
                <w:rFonts w:ascii="Arial" w:hAnsi="Arial" w:cs="Arial"/>
                <w:sz w:val="24"/>
                <w:szCs w:val="24"/>
              </w:rPr>
              <w:t>Численность работников, на начало года, ед.</w:t>
            </w:r>
          </w:p>
        </w:tc>
        <w:tc>
          <w:tcPr>
            <w:tcW w:w="1486" w:type="dxa"/>
          </w:tcPr>
          <w:p w14:paraId="239717D5"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767A1965"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452D41C9"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74418CDD"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tcPr>
          <w:p w14:paraId="11C5FA1E"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62C9282D" w14:textId="77777777" w:rsidTr="00110996">
        <w:tc>
          <w:tcPr>
            <w:tcW w:w="964" w:type="dxa"/>
          </w:tcPr>
          <w:p w14:paraId="211D304F"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13.2.</w:t>
            </w:r>
          </w:p>
        </w:tc>
        <w:tc>
          <w:tcPr>
            <w:tcW w:w="6055" w:type="dxa"/>
          </w:tcPr>
          <w:p w14:paraId="77D30AF5"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Численность работников, на дату подачи заявки, ед.</w:t>
            </w:r>
          </w:p>
        </w:tc>
        <w:tc>
          <w:tcPr>
            <w:tcW w:w="1486" w:type="dxa"/>
          </w:tcPr>
          <w:p w14:paraId="7658450C"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418" w:type="dxa"/>
          </w:tcPr>
          <w:p w14:paraId="335DDADE"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559" w:type="dxa"/>
          </w:tcPr>
          <w:p w14:paraId="32A233B7"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13A6CEBF"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127" w:type="dxa"/>
          </w:tcPr>
          <w:p w14:paraId="01563202"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3FD8CA38" w14:textId="77777777" w:rsidTr="00110996">
        <w:tc>
          <w:tcPr>
            <w:tcW w:w="964" w:type="dxa"/>
          </w:tcPr>
          <w:p w14:paraId="5A17420E"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13.3</w:t>
            </w:r>
          </w:p>
        </w:tc>
        <w:tc>
          <w:tcPr>
            <w:tcW w:w="6055" w:type="dxa"/>
          </w:tcPr>
          <w:p w14:paraId="494DF41E"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Прирост количества рабочих мест, %</w:t>
            </w:r>
          </w:p>
        </w:tc>
        <w:tc>
          <w:tcPr>
            <w:tcW w:w="1486" w:type="dxa"/>
          </w:tcPr>
          <w:p w14:paraId="4E9B055B"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418" w:type="dxa"/>
          </w:tcPr>
          <w:p w14:paraId="2C294176"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45C117B2"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1BB6DA9D"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tcPr>
          <w:p w14:paraId="50ED6F6F"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r>
      <w:tr w:rsidR="008857E7" w:rsidRPr="00B333B1" w14:paraId="26E13954" w14:textId="77777777" w:rsidTr="00110996">
        <w:tc>
          <w:tcPr>
            <w:tcW w:w="964" w:type="dxa"/>
          </w:tcPr>
          <w:p w14:paraId="7AD29876"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13.4.</w:t>
            </w:r>
          </w:p>
        </w:tc>
        <w:tc>
          <w:tcPr>
            <w:tcW w:w="6055" w:type="dxa"/>
          </w:tcPr>
          <w:p w14:paraId="7C2FEA10"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Прирост численности работников в результате реализации проекта, %</w:t>
            </w:r>
          </w:p>
        </w:tc>
        <w:tc>
          <w:tcPr>
            <w:tcW w:w="1486" w:type="dxa"/>
          </w:tcPr>
          <w:p w14:paraId="55336A1D"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418" w:type="dxa"/>
          </w:tcPr>
          <w:p w14:paraId="307AAF94"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6DAEA0D2"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5F5C933F"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tcPr>
          <w:p w14:paraId="7D89B492"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r>
      <w:tr w:rsidR="008857E7" w:rsidRPr="00B333B1" w14:paraId="5545509A" w14:textId="77777777" w:rsidTr="00110996">
        <w:tc>
          <w:tcPr>
            <w:tcW w:w="964" w:type="dxa"/>
          </w:tcPr>
          <w:p w14:paraId="296121C3"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14.</w:t>
            </w:r>
          </w:p>
        </w:tc>
        <w:tc>
          <w:tcPr>
            <w:tcW w:w="6055" w:type="dxa"/>
          </w:tcPr>
          <w:p w14:paraId="0E58EBF1"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Средняя заработная плата работников (без внешних совместителей), рублей</w:t>
            </w:r>
          </w:p>
        </w:tc>
        <w:tc>
          <w:tcPr>
            <w:tcW w:w="1486" w:type="dxa"/>
          </w:tcPr>
          <w:p w14:paraId="04603593"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79F404A4"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21630948"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6F67D2D0"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tcPr>
          <w:p w14:paraId="7D0F7696"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r>
      <w:tr w:rsidR="008857E7" w:rsidRPr="00B333B1" w14:paraId="6784E104" w14:textId="77777777" w:rsidTr="00110996">
        <w:tc>
          <w:tcPr>
            <w:tcW w:w="964" w:type="dxa"/>
          </w:tcPr>
          <w:p w14:paraId="5F320460"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14.1</w:t>
            </w:r>
          </w:p>
        </w:tc>
        <w:tc>
          <w:tcPr>
            <w:tcW w:w="6055" w:type="dxa"/>
          </w:tcPr>
          <w:p w14:paraId="1CDECE50"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 xml:space="preserve">Прирост средней заработной платы работников </w:t>
            </w:r>
            <w:r w:rsidRPr="00B333B1">
              <w:rPr>
                <w:rFonts w:ascii="Arial" w:hAnsi="Arial" w:cs="Arial"/>
                <w:sz w:val="24"/>
                <w:szCs w:val="24"/>
              </w:rPr>
              <w:br/>
              <w:t>в результате реализации проекта, %</w:t>
            </w:r>
          </w:p>
        </w:tc>
        <w:tc>
          <w:tcPr>
            <w:tcW w:w="1486" w:type="dxa"/>
          </w:tcPr>
          <w:p w14:paraId="2A9D9B12"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418" w:type="dxa"/>
          </w:tcPr>
          <w:p w14:paraId="7B52CA5E"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322A6745"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1FC883EE"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tcPr>
          <w:p w14:paraId="6A7A0E56"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r>
      <w:tr w:rsidR="008857E7" w:rsidRPr="00B333B1" w14:paraId="0A781658" w14:textId="77777777" w:rsidTr="00110996">
        <w:tc>
          <w:tcPr>
            <w:tcW w:w="964" w:type="dxa"/>
          </w:tcPr>
          <w:p w14:paraId="6FB9463E"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15.</w:t>
            </w:r>
          </w:p>
        </w:tc>
        <w:tc>
          <w:tcPr>
            <w:tcW w:w="6055" w:type="dxa"/>
          </w:tcPr>
          <w:p w14:paraId="31C8B907"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 xml:space="preserve">Объем инвестиций, привлекаемых в результате реализации проекта (за исключением субсидий, привлекаемых из бюджетов всех уровней), тыс. рублей, </w:t>
            </w:r>
          </w:p>
        </w:tc>
        <w:tc>
          <w:tcPr>
            <w:tcW w:w="1486" w:type="dxa"/>
          </w:tcPr>
          <w:p w14:paraId="7C6F08CC"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4AB17059"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142FD216"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099B61F9"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tcPr>
          <w:p w14:paraId="290A47FA"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2DE80611" w14:textId="77777777" w:rsidTr="00110996">
        <w:tc>
          <w:tcPr>
            <w:tcW w:w="964" w:type="dxa"/>
          </w:tcPr>
          <w:p w14:paraId="3BFDDD40" w14:textId="77777777" w:rsidR="008857E7" w:rsidRPr="00B333B1" w:rsidRDefault="008857E7" w:rsidP="00110996">
            <w:pPr>
              <w:widowControl w:val="0"/>
              <w:spacing w:after="0" w:line="240" w:lineRule="auto"/>
              <w:jc w:val="center"/>
              <w:rPr>
                <w:rFonts w:ascii="Arial" w:hAnsi="Arial" w:cs="Arial"/>
                <w:sz w:val="24"/>
                <w:szCs w:val="24"/>
              </w:rPr>
            </w:pPr>
          </w:p>
        </w:tc>
        <w:tc>
          <w:tcPr>
            <w:tcW w:w="6055" w:type="dxa"/>
          </w:tcPr>
          <w:p w14:paraId="151DAB55"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в том числе по направлениям расходов:</w:t>
            </w:r>
          </w:p>
        </w:tc>
        <w:tc>
          <w:tcPr>
            <w:tcW w:w="1486" w:type="dxa"/>
          </w:tcPr>
          <w:p w14:paraId="2E428F82"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418" w:type="dxa"/>
          </w:tcPr>
          <w:p w14:paraId="4A882779"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559" w:type="dxa"/>
          </w:tcPr>
          <w:p w14:paraId="645F1E1A"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724" w:type="dxa"/>
          </w:tcPr>
          <w:p w14:paraId="3012C0C9"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127" w:type="dxa"/>
          </w:tcPr>
          <w:p w14:paraId="5A7AA3BA"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r>
      <w:tr w:rsidR="008857E7" w:rsidRPr="00B333B1" w14:paraId="4DDCA61E" w14:textId="77777777" w:rsidTr="00110996">
        <w:tc>
          <w:tcPr>
            <w:tcW w:w="964" w:type="dxa"/>
          </w:tcPr>
          <w:p w14:paraId="393D7871"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15.1.</w:t>
            </w:r>
          </w:p>
        </w:tc>
        <w:tc>
          <w:tcPr>
            <w:tcW w:w="6055" w:type="dxa"/>
          </w:tcPr>
          <w:p w14:paraId="06425EB9"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строительство, реконструкцию (техническое перевооружение, капитальный ремонт объектов капитального строительства, включая затраты на их подключение к инженерной инфраструктуре)</w:t>
            </w:r>
          </w:p>
        </w:tc>
        <w:tc>
          <w:tcPr>
            <w:tcW w:w="1486" w:type="dxa"/>
          </w:tcPr>
          <w:p w14:paraId="3B388040"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019CF510"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7D722A2B"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1FC8BF24"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tcPr>
          <w:p w14:paraId="73598F55"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4A95F02F" w14:textId="77777777" w:rsidTr="00110996">
        <w:tc>
          <w:tcPr>
            <w:tcW w:w="964" w:type="dxa"/>
          </w:tcPr>
          <w:p w14:paraId="24DD98A7"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15.2.</w:t>
            </w:r>
          </w:p>
        </w:tc>
        <w:tc>
          <w:tcPr>
            <w:tcW w:w="6055" w:type="dxa"/>
          </w:tcPr>
          <w:p w14:paraId="64360AA5"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приобретение техники, оборудования (в том числе проценты по кредитам, лизинговые платежи), его монтаж и пусконаладочные работы, разработка и (или) приобретение прикладного программного обеспечения</w:t>
            </w:r>
          </w:p>
        </w:tc>
        <w:tc>
          <w:tcPr>
            <w:tcW w:w="1486" w:type="dxa"/>
          </w:tcPr>
          <w:p w14:paraId="08433CD4"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16813F2D"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776150A0"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6B5EFB90"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tcPr>
          <w:p w14:paraId="35E5C3D1"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494386BC" w14:textId="77777777" w:rsidTr="00110996">
        <w:tc>
          <w:tcPr>
            <w:tcW w:w="964" w:type="dxa"/>
          </w:tcPr>
          <w:p w14:paraId="752C0AF2"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lastRenderedPageBreak/>
              <w:t>15.3.</w:t>
            </w:r>
          </w:p>
        </w:tc>
        <w:tc>
          <w:tcPr>
            <w:tcW w:w="6055" w:type="dxa"/>
          </w:tcPr>
          <w:p w14:paraId="35ACD7E2"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 xml:space="preserve">лицензирование деятельности, сертификация (декларирование) продукции </w:t>
            </w:r>
          </w:p>
        </w:tc>
        <w:tc>
          <w:tcPr>
            <w:tcW w:w="1486" w:type="dxa"/>
          </w:tcPr>
          <w:p w14:paraId="42E2B738"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0E9BA914"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04B20D8E"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3DBEB749"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tcPr>
          <w:p w14:paraId="588A35EC"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23EC0868" w14:textId="77777777" w:rsidTr="00110996">
        <w:tc>
          <w:tcPr>
            <w:tcW w:w="964" w:type="dxa"/>
          </w:tcPr>
          <w:p w14:paraId="3E94B8A2"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15.4.</w:t>
            </w:r>
          </w:p>
        </w:tc>
        <w:tc>
          <w:tcPr>
            <w:tcW w:w="6055" w:type="dxa"/>
          </w:tcPr>
          <w:p w14:paraId="6A7BECA0"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проведение экспертизы о соответствии производимой продукции согласно постановлению Правительства Российской Федерации от 17.07.2015 № 719 «О подтверждении производства российской промышленной продукции»</w:t>
            </w:r>
          </w:p>
        </w:tc>
        <w:tc>
          <w:tcPr>
            <w:tcW w:w="1486" w:type="dxa"/>
          </w:tcPr>
          <w:p w14:paraId="2F31A4CC"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1E8BE474"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77C7EE69"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4C121BCB"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tcPr>
          <w:p w14:paraId="6DC11914"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2033B84B" w14:textId="77777777" w:rsidTr="00110996">
        <w:tc>
          <w:tcPr>
            <w:tcW w:w="964" w:type="dxa"/>
          </w:tcPr>
          <w:p w14:paraId="310B463D"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15.5.</w:t>
            </w:r>
          </w:p>
        </w:tc>
        <w:tc>
          <w:tcPr>
            <w:tcW w:w="6055" w:type="dxa"/>
          </w:tcPr>
          <w:p w14:paraId="18925E71" w14:textId="77777777" w:rsidR="008857E7" w:rsidRPr="00B333B1" w:rsidRDefault="008857E7" w:rsidP="00110996">
            <w:pPr>
              <w:widowControl w:val="0"/>
              <w:spacing w:after="0" w:line="240" w:lineRule="auto"/>
              <w:rPr>
                <w:rFonts w:ascii="Arial" w:hAnsi="Arial" w:cs="Arial"/>
                <w:sz w:val="24"/>
                <w:szCs w:val="24"/>
              </w:rPr>
            </w:pPr>
            <w:r w:rsidRPr="00B333B1">
              <w:rPr>
                <w:rFonts w:ascii="Arial" w:hAnsi="Arial" w:cs="Arial"/>
                <w:sz w:val="24"/>
                <w:szCs w:val="24"/>
              </w:rPr>
              <w:t>прочие инвестиции</w:t>
            </w:r>
          </w:p>
        </w:tc>
        <w:tc>
          <w:tcPr>
            <w:tcW w:w="1486" w:type="dxa"/>
          </w:tcPr>
          <w:p w14:paraId="423DC514"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56BE7AAA"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6474A2E6"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699A34E8"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tcPr>
          <w:p w14:paraId="5BECA2F0"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7E4DA3DA" w14:textId="77777777" w:rsidTr="00110996">
        <w:tc>
          <w:tcPr>
            <w:tcW w:w="964" w:type="dxa"/>
          </w:tcPr>
          <w:p w14:paraId="7B31C652"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16.</w:t>
            </w:r>
          </w:p>
        </w:tc>
        <w:tc>
          <w:tcPr>
            <w:tcW w:w="6055" w:type="dxa"/>
          </w:tcPr>
          <w:p w14:paraId="3F923705" w14:textId="77777777" w:rsidR="008857E7" w:rsidRPr="00B333B1" w:rsidRDefault="008857E7" w:rsidP="00110996">
            <w:pPr>
              <w:widowControl w:val="0"/>
              <w:spacing w:after="0" w:line="240" w:lineRule="auto"/>
              <w:rPr>
                <w:rFonts w:ascii="Arial" w:hAnsi="Arial" w:cs="Arial"/>
                <w:sz w:val="24"/>
                <w:szCs w:val="24"/>
              </w:rPr>
            </w:pPr>
            <w:r w:rsidRPr="00B333B1">
              <w:rPr>
                <w:rFonts w:ascii="Arial" w:hAnsi="Arial" w:cs="Arial"/>
                <w:sz w:val="24"/>
                <w:szCs w:val="24"/>
              </w:rPr>
              <w:t>Сумма заявленной субсидии, рублей.</w:t>
            </w:r>
          </w:p>
        </w:tc>
        <w:tc>
          <w:tcPr>
            <w:tcW w:w="1486" w:type="dxa"/>
          </w:tcPr>
          <w:p w14:paraId="67557EC6"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418" w:type="dxa"/>
          </w:tcPr>
          <w:p w14:paraId="55ED6877"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559" w:type="dxa"/>
          </w:tcPr>
          <w:p w14:paraId="0FCD84B6"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5A68E7AC"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127" w:type="dxa"/>
          </w:tcPr>
          <w:p w14:paraId="058C9C1C"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bl>
    <w:p w14:paraId="0393DF8E" w14:textId="77777777" w:rsidR="008857E7" w:rsidRPr="00B333B1" w:rsidRDefault="008857E7" w:rsidP="008857E7">
      <w:pPr>
        <w:widowControl w:val="0"/>
        <w:spacing w:after="0" w:line="240" w:lineRule="auto"/>
        <w:jc w:val="both"/>
        <w:rPr>
          <w:rFonts w:ascii="Arial" w:hAnsi="Arial" w:cs="Arial"/>
          <w:sz w:val="24"/>
          <w:szCs w:val="24"/>
          <w:lang w:eastAsia="ru-RU"/>
        </w:rPr>
      </w:pPr>
      <w:r w:rsidRPr="00B333B1">
        <w:rPr>
          <w:rFonts w:ascii="Arial" w:hAnsi="Arial" w:cs="Arial"/>
          <w:sz w:val="24"/>
          <w:szCs w:val="24"/>
          <w:lang w:eastAsia="ru-RU"/>
        </w:rPr>
        <w:t>*Примечание:</w:t>
      </w:r>
    </w:p>
    <w:p w14:paraId="5AF3F9B7" w14:textId="77777777" w:rsidR="008857E7" w:rsidRPr="00B333B1" w:rsidRDefault="008857E7" w:rsidP="008857E7">
      <w:pPr>
        <w:widowControl w:val="0"/>
        <w:spacing w:after="0" w:line="240" w:lineRule="auto"/>
        <w:jc w:val="both"/>
        <w:rPr>
          <w:rFonts w:ascii="Arial" w:hAnsi="Arial" w:cs="Arial"/>
          <w:sz w:val="24"/>
          <w:szCs w:val="24"/>
          <w:lang w:eastAsia="ru-RU"/>
        </w:rPr>
      </w:pPr>
      <w:r w:rsidRPr="00B333B1">
        <w:rPr>
          <w:rFonts w:ascii="Arial" w:hAnsi="Arial" w:cs="Arial"/>
          <w:sz w:val="24"/>
          <w:szCs w:val="24"/>
          <w:lang w:val="en-US" w:eastAsia="ru-RU"/>
        </w:rPr>
        <w:t>n</w:t>
      </w:r>
      <w:r w:rsidRPr="00B333B1">
        <w:rPr>
          <w:rFonts w:ascii="Arial" w:hAnsi="Arial" w:cs="Arial"/>
          <w:sz w:val="24"/>
          <w:szCs w:val="24"/>
          <w:lang w:eastAsia="ru-RU"/>
        </w:rPr>
        <w:t xml:space="preserve"> – год подачи документов в Администрацию округа (текущий год),</w:t>
      </w:r>
    </w:p>
    <w:p w14:paraId="5CBFC4FC" w14:textId="77777777" w:rsidR="008857E7" w:rsidRPr="00B333B1" w:rsidRDefault="008857E7" w:rsidP="008857E7">
      <w:pPr>
        <w:widowControl w:val="0"/>
        <w:spacing w:after="0" w:line="240" w:lineRule="auto"/>
        <w:jc w:val="both"/>
        <w:rPr>
          <w:rFonts w:ascii="Arial" w:hAnsi="Arial" w:cs="Arial"/>
          <w:sz w:val="24"/>
          <w:szCs w:val="24"/>
          <w:lang w:eastAsia="ru-RU"/>
        </w:rPr>
      </w:pPr>
      <w:r w:rsidRPr="00B333B1">
        <w:rPr>
          <w:rFonts w:ascii="Arial" w:hAnsi="Arial" w:cs="Arial"/>
          <w:sz w:val="24"/>
          <w:szCs w:val="24"/>
          <w:lang w:val="en-US" w:eastAsia="ru-RU"/>
        </w:rPr>
        <w:t>n</w:t>
      </w:r>
      <w:r w:rsidRPr="00B333B1">
        <w:rPr>
          <w:rFonts w:ascii="Arial" w:hAnsi="Arial" w:cs="Arial"/>
          <w:sz w:val="24"/>
          <w:szCs w:val="24"/>
          <w:lang w:eastAsia="ru-RU"/>
        </w:rPr>
        <w:t>-1 (-2) – годы, предшествующие году подачи документов в Администрацию округа;</w:t>
      </w:r>
    </w:p>
    <w:p w14:paraId="43F4D9C7" w14:textId="77777777" w:rsidR="008857E7" w:rsidRPr="00B333B1" w:rsidRDefault="008857E7" w:rsidP="008857E7">
      <w:pPr>
        <w:widowControl w:val="0"/>
        <w:spacing w:after="0" w:line="240" w:lineRule="auto"/>
        <w:jc w:val="both"/>
        <w:rPr>
          <w:rFonts w:ascii="Arial" w:hAnsi="Arial" w:cs="Arial"/>
          <w:sz w:val="24"/>
          <w:szCs w:val="24"/>
          <w:lang w:eastAsia="ru-RU"/>
        </w:rPr>
      </w:pPr>
      <w:r w:rsidRPr="00B333B1">
        <w:rPr>
          <w:rFonts w:ascii="Arial" w:hAnsi="Arial" w:cs="Arial"/>
          <w:sz w:val="24"/>
          <w:szCs w:val="24"/>
          <w:lang w:val="en-US" w:eastAsia="ru-RU"/>
        </w:rPr>
        <w:t>n</w:t>
      </w:r>
      <w:r w:rsidRPr="00B333B1">
        <w:rPr>
          <w:rFonts w:ascii="Arial" w:hAnsi="Arial" w:cs="Arial"/>
          <w:sz w:val="24"/>
          <w:szCs w:val="24"/>
          <w:lang w:eastAsia="ru-RU"/>
        </w:rPr>
        <w:t>+1 – год, следующий за годом обращения в Администрацию округа.</w:t>
      </w:r>
    </w:p>
    <w:p w14:paraId="23538627" w14:textId="77777777" w:rsidR="008857E7" w:rsidRPr="00B333B1" w:rsidRDefault="008857E7" w:rsidP="008857E7">
      <w:pPr>
        <w:widowControl w:val="0"/>
        <w:spacing w:after="0" w:line="240" w:lineRule="auto"/>
        <w:rPr>
          <w:rFonts w:ascii="Arial" w:hAnsi="Arial" w:cs="Arial"/>
          <w:sz w:val="24"/>
          <w:szCs w:val="24"/>
          <w:lang w:eastAsia="ru-RU"/>
        </w:rPr>
      </w:pPr>
    </w:p>
    <w:p w14:paraId="564E5E5C" w14:textId="77777777" w:rsidR="008857E7" w:rsidRPr="00B333B1" w:rsidRDefault="008857E7" w:rsidP="008857E7">
      <w:pPr>
        <w:widowControl w:val="0"/>
        <w:spacing w:after="0" w:line="240" w:lineRule="auto"/>
        <w:rPr>
          <w:rFonts w:ascii="Arial" w:hAnsi="Arial" w:cs="Arial"/>
          <w:sz w:val="24"/>
          <w:szCs w:val="24"/>
          <w:lang w:eastAsia="ru-RU"/>
        </w:rPr>
      </w:pPr>
      <w:r w:rsidRPr="00B333B1">
        <w:rPr>
          <w:rFonts w:ascii="Arial" w:hAnsi="Arial" w:cs="Arial"/>
          <w:sz w:val="24"/>
          <w:szCs w:val="24"/>
          <w:lang w:eastAsia="ru-RU"/>
        </w:rPr>
        <w:t>** Самозанятый гражданин не заполняет пункты: 13, 14</w:t>
      </w:r>
    </w:p>
    <w:p w14:paraId="1786C13F" w14:textId="77777777" w:rsidR="008857E7" w:rsidRPr="00B333B1" w:rsidRDefault="008857E7" w:rsidP="008857E7">
      <w:pPr>
        <w:widowControl w:val="0"/>
        <w:spacing w:after="0" w:line="240" w:lineRule="auto"/>
        <w:rPr>
          <w:rFonts w:ascii="Arial" w:hAnsi="Arial" w:cs="Arial"/>
          <w:sz w:val="24"/>
          <w:szCs w:val="24"/>
          <w:lang w:eastAsia="ru-RU"/>
        </w:rPr>
      </w:pPr>
    </w:p>
    <w:p w14:paraId="27B04EDA" w14:textId="77777777" w:rsidR="008857E7" w:rsidRPr="00B333B1" w:rsidRDefault="008857E7" w:rsidP="008857E7">
      <w:pPr>
        <w:widowControl w:val="0"/>
        <w:spacing w:after="0" w:line="240" w:lineRule="auto"/>
        <w:rPr>
          <w:rFonts w:ascii="Arial" w:hAnsi="Arial" w:cs="Arial"/>
          <w:sz w:val="24"/>
          <w:szCs w:val="24"/>
          <w:lang w:eastAsia="ru-RU"/>
        </w:rPr>
      </w:pPr>
      <w:r w:rsidRPr="00B333B1">
        <w:rPr>
          <w:rFonts w:ascii="Arial" w:hAnsi="Arial" w:cs="Arial"/>
          <w:sz w:val="24"/>
          <w:szCs w:val="24"/>
          <w:lang w:eastAsia="ru-RU"/>
        </w:rPr>
        <w:t xml:space="preserve">________________________          _______________       ________________ </w:t>
      </w:r>
    </w:p>
    <w:p w14:paraId="31CDC72E" w14:textId="77777777" w:rsidR="008857E7" w:rsidRPr="00B333B1" w:rsidRDefault="008857E7" w:rsidP="008857E7">
      <w:pPr>
        <w:widowControl w:val="0"/>
        <w:spacing w:after="0" w:line="240" w:lineRule="auto"/>
        <w:rPr>
          <w:rFonts w:ascii="Arial" w:hAnsi="Arial" w:cs="Arial"/>
          <w:sz w:val="24"/>
          <w:szCs w:val="24"/>
          <w:lang w:eastAsia="ru-RU"/>
        </w:rPr>
      </w:pPr>
      <w:r w:rsidRPr="00B333B1">
        <w:rPr>
          <w:rFonts w:ascii="Arial" w:hAnsi="Arial" w:cs="Arial"/>
          <w:sz w:val="24"/>
          <w:szCs w:val="24"/>
          <w:lang w:eastAsia="ru-RU"/>
        </w:rPr>
        <w:t xml:space="preserve">(наименование </w:t>
      </w:r>
      <w:proofErr w:type="gramStart"/>
      <w:r w:rsidRPr="00B333B1">
        <w:rPr>
          <w:rFonts w:ascii="Arial" w:hAnsi="Arial" w:cs="Arial"/>
          <w:sz w:val="24"/>
          <w:szCs w:val="24"/>
          <w:lang w:eastAsia="ru-RU"/>
        </w:rPr>
        <w:t xml:space="preserve">получателя)   </w:t>
      </w:r>
      <w:proofErr w:type="gramEnd"/>
      <w:r w:rsidRPr="00B333B1">
        <w:rPr>
          <w:rFonts w:ascii="Arial" w:hAnsi="Arial" w:cs="Arial"/>
          <w:sz w:val="24"/>
          <w:szCs w:val="24"/>
          <w:lang w:eastAsia="ru-RU"/>
        </w:rPr>
        <w:t xml:space="preserve">               (подпись)                         (ФИО)</w:t>
      </w:r>
    </w:p>
    <w:p w14:paraId="3E5EFC37" w14:textId="77777777" w:rsidR="008857E7" w:rsidRPr="00B333B1" w:rsidRDefault="008857E7" w:rsidP="008857E7">
      <w:pPr>
        <w:pStyle w:val="ConsPlusNormal"/>
        <w:jc w:val="both"/>
        <w:rPr>
          <w:rFonts w:ascii="Arial" w:hAnsi="Arial" w:cs="Arial"/>
          <w:sz w:val="24"/>
          <w:szCs w:val="24"/>
        </w:rPr>
        <w:sectPr w:rsidR="008857E7" w:rsidRPr="00B333B1" w:rsidSect="008857E7">
          <w:pgSz w:w="16838" w:h="11906" w:orient="landscape"/>
          <w:pgMar w:top="1701" w:right="851" w:bottom="851" w:left="1701" w:header="510" w:footer="510" w:gutter="0"/>
          <w:cols w:space="708"/>
          <w:docGrid w:linePitch="360"/>
        </w:sectPr>
      </w:pPr>
    </w:p>
    <w:p w14:paraId="5CFE8EEA" w14:textId="77777777" w:rsidR="008857E7" w:rsidRPr="00B333B1" w:rsidRDefault="008857E7" w:rsidP="008857E7">
      <w:pPr>
        <w:pStyle w:val="a8"/>
        <w:ind w:left="10206"/>
        <w:rPr>
          <w:rFonts w:ascii="Arial" w:hAnsi="Arial" w:cs="Arial"/>
          <w:color w:val="000000" w:themeColor="text1"/>
          <w:sz w:val="24"/>
          <w:szCs w:val="24"/>
        </w:rPr>
      </w:pPr>
      <w:bookmarkStart w:id="14" w:name="_Hlk183526770"/>
      <w:r w:rsidRPr="00B333B1">
        <w:rPr>
          <w:rFonts w:ascii="Arial" w:hAnsi="Arial" w:cs="Arial"/>
          <w:color w:val="000000" w:themeColor="text1"/>
          <w:sz w:val="24"/>
          <w:szCs w:val="24"/>
        </w:rPr>
        <w:lastRenderedPageBreak/>
        <w:t>Приложение №2</w:t>
      </w:r>
    </w:p>
    <w:p w14:paraId="2CBD850B" w14:textId="77777777" w:rsidR="008857E7" w:rsidRPr="00B333B1" w:rsidRDefault="008857E7" w:rsidP="008857E7">
      <w:pPr>
        <w:pStyle w:val="a8"/>
        <w:ind w:left="10206"/>
        <w:rPr>
          <w:rFonts w:ascii="Arial" w:hAnsi="Arial" w:cs="Arial"/>
          <w:b/>
          <w:bCs/>
          <w:color w:val="333333"/>
          <w:sz w:val="24"/>
          <w:szCs w:val="24"/>
          <w:shd w:val="clear" w:color="auto" w:fill="FFFFFF"/>
        </w:rPr>
      </w:pPr>
      <w:r w:rsidRPr="00B333B1">
        <w:rPr>
          <w:rFonts w:ascii="Arial" w:hAnsi="Arial" w:cs="Arial"/>
          <w:color w:val="000000" w:themeColor="text1"/>
          <w:sz w:val="24"/>
          <w:szCs w:val="24"/>
        </w:rPr>
        <w:t xml:space="preserve">к Порядку </w:t>
      </w:r>
      <w:r w:rsidRPr="00B333B1">
        <w:rPr>
          <w:rFonts w:ascii="Arial" w:hAnsi="Arial" w:cs="Arial"/>
          <w:sz w:val="24"/>
          <w:szCs w:val="24"/>
        </w:rPr>
        <w:t>предоставления субсидий субъектам предпринимательства на возмещение затрат при</w:t>
      </w:r>
      <w:r w:rsidRPr="00B333B1">
        <w:rPr>
          <w:rFonts w:ascii="Arial" w:hAnsi="Arial" w:cs="Arial"/>
          <w:color w:val="000000" w:themeColor="text1"/>
          <w:sz w:val="24"/>
          <w:szCs w:val="24"/>
        </w:rPr>
        <w:t xml:space="preserve"> реализации инвестиционных проектов в приоритетных отраслях</w:t>
      </w:r>
    </w:p>
    <w:p w14:paraId="7DA5CF42" w14:textId="77777777" w:rsidR="008857E7" w:rsidRPr="00B333B1" w:rsidRDefault="008857E7" w:rsidP="008857E7">
      <w:pPr>
        <w:pStyle w:val="a8"/>
        <w:ind w:left="10206"/>
        <w:rPr>
          <w:rFonts w:ascii="Arial" w:hAnsi="Arial" w:cs="Arial"/>
          <w:b/>
          <w:bCs/>
          <w:color w:val="333333"/>
          <w:sz w:val="24"/>
          <w:szCs w:val="24"/>
          <w:shd w:val="clear" w:color="auto" w:fill="FFFFFF"/>
        </w:rPr>
      </w:pPr>
    </w:p>
    <w:p w14:paraId="5D0D1621" w14:textId="77777777" w:rsidR="008857E7" w:rsidRPr="00B333B1" w:rsidRDefault="008857E7" w:rsidP="008857E7">
      <w:pPr>
        <w:pStyle w:val="a8"/>
        <w:ind w:left="-349"/>
        <w:jc w:val="center"/>
        <w:rPr>
          <w:rFonts w:ascii="Arial" w:hAnsi="Arial" w:cs="Arial"/>
          <w:b/>
          <w:bCs/>
          <w:color w:val="333333"/>
          <w:sz w:val="24"/>
          <w:szCs w:val="24"/>
          <w:shd w:val="clear" w:color="auto" w:fill="FFFFFF"/>
        </w:rPr>
      </w:pPr>
      <w:r w:rsidRPr="00B333B1">
        <w:rPr>
          <w:rFonts w:ascii="Arial" w:hAnsi="Arial" w:cs="Arial"/>
          <w:b/>
          <w:bCs/>
          <w:color w:val="333333"/>
          <w:sz w:val="24"/>
          <w:szCs w:val="24"/>
          <w:shd w:val="clear" w:color="auto" w:fill="FFFFFF"/>
        </w:rPr>
        <w:t>Паспорт проекта в сфере дорожного сервиса</w:t>
      </w:r>
    </w:p>
    <w:p w14:paraId="5A16D344" w14:textId="77777777" w:rsidR="008857E7" w:rsidRPr="00B333B1" w:rsidRDefault="008857E7" w:rsidP="008857E7">
      <w:pPr>
        <w:spacing w:after="0" w:line="240" w:lineRule="auto"/>
        <w:ind w:left="-567" w:hanging="142"/>
        <w:jc w:val="center"/>
        <w:rPr>
          <w:rFonts w:ascii="Arial" w:hAnsi="Arial" w:cs="Arial"/>
          <w:color w:val="333333"/>
          <w:sz w:val="24"/>
          <w:szCs w:val="24"/>
          <w:shd w:val="clear" w:color="auto" w:fill="FFFFFF"/>
          <w:lang w:eastAsia="ru-RU"/>
        </w:rPr>
      </w:pPr>
    </w:p>
    <w:tbl>
      <w:tblPr>
        <w:tblW w:w="143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6055"/>
        <w:gridCol w:w="1486"/>
        <w:gridCol w:w="1418"/>
        <w:gridCol w:w="1559"/>
        <w:gridCol w:w="1724"/>
        <w:gridCol w:w="1127"/>
      </w:tblGrid>
      <w:tr w:rsidR="008857E7" w:rsidRPr="00B333B1" w14:paraId="25196C7C" w14:textId="77777777" w:rsidTr="00110996">
        <w:tc>
          <w:tcPr>
            <w:tcW w:w="964" w:type="dxa"/>
          </w:tcPr>
          <w:p w14:paraId="38B3CB65"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w:t>
            </w:r>
          </w:p>
        </w:tc>
        <w:tc>
          <w:tcPr>
            <w:tcW w:w="6055" w:type="dxa"/>
          </w:tcPr>
          <w:p w14:paraId="648EA68C" w14:textId="77777777" w:rsidR="008857E7" w:rsidRPr="00B333B1" w:rsidRDefault="008857E7" w:rsidP="00110996">
            <w:pPr>
              <w:widowControl w:val="0"/>
              <w:spacing w:after="0" w:line="240" w:lineRule="auto"/>
              <w:jc w:val="both"/>
              <w:rPr>
                <w:rFonts w:ascii="Arial" w:hAnsi="Arial" w:cs="Arial"/>
                <w:sz w:val="24"/>
                <w:szCs w:val="24"/>
                <w:shd w:val="clear" w:color="auto" w:fill="FFFFFF"/>
              </w:rPr>
            </w:pPr>
            <w:r w:rsidRPr="00B333B1">
              <w:rPr>
                <w:rFonts w:ascii="Arial" w:hAnsi="Arial" w:cs="Arial"/>
                <w:sz w:val="24"/>
                <w:szCs w:val="24"/>
                <w:shd w:val="clear" w:color="auto" w:fill="FFFFFF"/>
                <w:lang w:eastAsia="ru-RU"/>
              </w:rPr>
              <w:t>Сведения об участнике отбора</w:t>
            </w:r>
          </w:p>
          <w:p w14:paraId="4F98464A" w14:textId="77777777" w:rsidR="008857E7" w:rsidRPr="00B333B1" w:rsidRDefault="008857E7" w:rsidP="00110996">
            <w:pPr>
              <w:widowControl w:val="0"/>
              <w:spacing w:after="0" w:line="240" w:lineRule="auto"/>
              <w:jc w:val="both"/>
              <w:rPr>
                <w:rFonts w:ascii="Arial" w:hAnsi="Arial" w:cs="Arial"/>
                <w:sz w:val="24"/>
                <w:szCs w:val="24"/>
                <w:shd w:val="clear" w:color="auto" w:fill="FFFFFF"/>
              </w:rPr>
            </w:pPr>
            <w:r w:rsidRPr="00B333B1">
              <w:rPr>
                <w:rFonts w:ascii="Arial" w:hAnsi="Arial" w:cs="Arial"/>
                <w:sz w:val="24"/>
                <w:szCs w:val="24"/>
                <w:shd w:val="clear" w:color="auto" w:fill="FFFFFF"/>
              </w:rPr>
              <w:t>(категория субъекта МСП / статус самозанятого гражданина):</w:t>
            </w:r>
          </w:p>
        </w:tc>
        <w:tc>
          <w:tcPr>
            <w:tcW w:w="7314" w:type="dxa"/>
            <w:gridSpan w:val="5"/>
          </w:tcPr>
          <w:p w14:paraId="1FCD6146"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p>
        </w:tc>
      </w:tr>
      <w:tr w:rsidR="008857E7" w:rsidRPr="00B333B1" w14:paraId="185F6519" w14:textId="77777777" w:rsidTr="00110996">
        <w:tc>
          <w:tcPr>
            <w:tcW w:w="964" w:type="dxa"/>
          </w:tcPr>
          <w:p w14:paraId="5B639169"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rPr>
              <w:t>2.</w:t>
            </w:r>
          </w:p>
        </w:tc>
        <w:tc>
          <w:tcPr>
            <w:tcW w:w="6055" w:type="dxa"/>
          </w:tcPr>
          <w:p w14:paraId="15CE441C" w14:textId="77777777" w:rsidR="008857E7" w:rsidRPr="00B333B1" w:rsidRDefault="008857E7" w:rsidP="00110996">
            <w:pPr>
              <w:widowControl w:val="0"/>
              <w:spacing w:after="0" w:line="240" w:lineRule="auto"/>
              <w:jc w:val="both"/>
              <w:rPr>
                <w:rFonts w:ascii="Arial" w:hAnsi="Arial" w:cs="Arial"/>
                <w:sz w:val="24"/>
                <w:szCs w:val="24"/>
                <w:shd w:val="clear" w:color="auto" w:fill="FFFFFF"/>
                <w:lang w:eastAsia="ru-RU"/>
              </w:rPr>
            </w:pPr>
            <w:r w:rsidRPr="00B333B1">
              <w:rPr>
                <w:rFonts w:ascii="Arial" w:hAnsi="Arial" w:cs="Arial"/>
                <w:sz w:val="24"/>
                <w:szCs w:val="24"/>
                <w:shd w:val="clear" w:color="auto" w:fill="FFFFFF"/>
              </w:rPr>
              <w:t>Полное наименование субъекта МСП</w:t>
            </w:r>
          </w:p>
        </w:tc>
        <w:tc>
          <w:tcPr>
            <w:tcW w:w="7314" w:type="dxa"/>
            <w:gridSpan w:val="5"/>
          </w:tcPr>
          <w:p w14:paraId="2517AD48"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p>
        </w:tc>
      </w:tr>
      <w:tr w:rsidR="008857E7" w:rsidRPr="00B333B1" w14:paraId="3687952C" w14:textId="77777777" w:rsidTr="00110996">
        <w:tc>
          <w:tcPr>
            <w:tcW w:w="964" w:type="dxa"/>
          </w:tcPr>
          <w:p w14:paraId="1EB61D91"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rPr>
              <w:t>3.</w:t>
            </w:r>
          </w:p>
        </w:tc>
        <w:tc>
          <w:tcPr>
            <w:tcW w:w="6055" w:type="dxa"/>
          </w:tcPr>
          <w:p w14:paraId="4B9900F7" w14:textId="77777777" w:rsidR="008857E7" w:rsidRPr="00B333B1" w:rsidRDefault="008857E7" w:rsidP="00110996">
            <w:pPr>
              <w:widowControl w:val="0"/>
              <w:spacing w:after="0" w:line="240" w:lineRule="auto"/>
              <w:jc w:val="both"/>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ИНН / ОГРН</w:t>
            </w:r>
          </w:p>
        </w:tc>
        <w:tc>
          <w:tcPr>
            <w:tcW w:w="7314" w:type="dxa"/>
            <w:gridSpan w:val="5"/>
          </w:tcPr>
          <w:p w14:paraId="47C6F3E6"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p>
        </w:tc>
      </w:tr>
      <w:tr w:rsidR="008857E7" w:rsidRPr="00B333B1" w14:paraId="4D742F4A" w14:textId="77777777" w:rsidTr="00110996">
        <w:tc>
          <w:tcPr>
            <w:tcW w:w="964" w:type="dxa"/>
          </w:tcPr>
          <w:p w14:paraId="0A7291EE"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rPr>
              <w:t>4.</w:t>
            </w:r>
          </w:p>
        </w:tc>
        <w:tc>
          <w:tcPr>
            <w:tcW w:w="6055" w:type="dxa"/>
          </w:tcPr>
          <w:p w14:paraId="6854FBE0" w14:textId="77777777" w:rsidR="008857E7" w:rsidRPr="00B333B1" w:rsidRDefault="008857E7" w:rsidP="00110996">
            <w:pPr>
              <w:widowControl w:val="0"/>
              <w:autoSpaceDE w:val="0"/>
              <w:autoSpaceDN w:val="0"/>
              <w:adjustRightInd w:val="0"/>
              <w:spacing w:after="0" w:line="240" w:lineRule="auto"/>
              <w:jc w:val="both"/>
              <w:rPr>
                <w:rFonts w:ascii="Arial" w:hAnsi="Arial" w:cs="Arial"/>
                <w:sz w:val="24"/>
                <w:szCs w:val="24"/>
                <w:lang w:eastAsia="ru-RU"/>
              </w:rPr>
            </w:pPr>
            <w:r w:rsidRPr="00B333B1">
              <w:rPr>
                <w:rFonts w:ascii="Arial" w:hAnsi="Arial" w:cs="Arial"/>
                <w:sz w:val="24"/>
                <w:szCs w:val="24"/>
                <w:shd w:val="clear" w:color="auto" w:fill="FFFFFF"/>
                <w:lang w:eastAsia="ru-RU"/>
              </w:rPr>
              <w:t xml:space="preserve">Основной вид деятельности </w:t>
            </w:r>
            <w:r w:rsidRPr="00B333B1">
              <w:rPr>
                <w:rFonts w:ascii="Arial" w:hAnsi="Arial" w:cs="Arial"/>
                <w:sz w:val="24"/>
                <w:szCs w:val="24"/>
              </w:rPr>
              <w:t>в соответствии с</w:t>
            </w:r>
            <w:r w:rsidRPr="00B333B1">
              <w:rPr>
                <w:rFonts w:ascii="Arial" w:hAnsi="Arial" w:cs="Arial"/>
                <w:sz w:val="24"/>
                <w:szCs w:val="24"/>
                <w:shd w:val="clear" w:color="auto" w:fill="FFFFFF"/>
                <w:lang w:eastAsia="ru-RU"/>
              </w:rPr>
              <w:t xml:space="preserve"> ОКВЭД</w:t>
            </w:r>
          </w:p>
        </w:tc>
        <w:tc>
          <w:tcPr>
            <w:tcW w:w="7314" w:type="dxa"/>
            <w:gridSpan w:val="5"/>
          </w:tcPr>
          <w:p w14:paraId="1F4FA4DB"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p>
        </w:tc>
      </w:tr>
      <w:tr w:rsidR="008857E7" w:rsidRPr="00B333B1" w14:paraId="406EFA61" w14:textId="77777777" w:rsidTr="00110996">
        <w:tc>
          <w:tcPr>
            <w:tcW w:w="964" w:type="dxa"/>
          </w:tcPr>
          <w:p w14:paraId="7D46F987"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rPr>
              <w:t>5.</w:t>
            </w:r>
          </w:p>
        </w:tc>
        <w:tc>
          <w:tcPr>
            <w:tcW w:w="6055" w:type="dxa"/>
          </w:tcPr>
          <w:p w14:paraId="26DFB378" w14:textId="77777777" w:rsidR="008857E7" w:rsidRPr="00B333B1" w:rsidRDefault="008857E7" w:rsidP="00110996">
            <w:pPr>
              <w:widowControl w:val="0"/>
              <w:autoSpaceDE w:val="0"/>
              <w:autoSpaceDN w:val="0"/>
              <w:adjustRightInd w:val="0"/>
              <w:spacing w:after="0" w:line="240" w:lineRule="auto"/>
              <w:jc w:val="both"/>
              <w:rPr>
                <w:rFonts w:ascii="Arial" w:hAnsi="Arial" w:cs="Arial"/>
                <w:sz w:val="24"/>
                <w:szCs w:val="24"/>
                <w:lang w:eastAsia="ru-RU"/>
              </w:rPr>
            </w:pPr>
            <w:r w:rsidRPr="00B333B1">
              <w:rPr>
                <w:rFonts w:ascii="Arial" w:hAnsi="Arial" w:cs="Arial"/>
                <w:sz w:val="24"/>
                <w:szCs w:val="24"/>
                <w:lang w:eastAsia="ru-RU"/>
              </w:rPr>
              <w:t>Юридический адрес (для организаций), адрес регистрации (для индивидуального предпринимателя)</w:t>
            </w:r>
          </w:p>
        </w:tc>
        <w:tc>
          <w:tcPr>
            <w:tcW w:w="7314" w:type="dxa"/>
            <w:gridSpan w:val="5"/>
          </w:tcPr>
          <w:p w14:paraId="6EF4CD25"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p>
        </w:tc>
      </w:tr>
      <w:tr w:rsidR="008857E7" w:rsidRPr="00B333B1" w14:paraId="3F809B00" w14:textId="77777777" w:rsidTr="00110996">
        <w:tc>
          <w:tcPr>
            <w:tcW w:w="964" w:type="dxa"/>
          </w:tcPr>
          <w:p w14:paraId="7C88317A"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6.</w:t>
            </w:r>
          </w:p>
        </w:tc>
        <w:tc>
          <w:tcPr>
            <w:tcW w:w="6055" w:type="dxa"/>
          </w:tcPr>
          <w:p w14:paraId="0FDF1826" w14:textId="77777777" w:rsidR="008857E7" w:rsidRPr="00B333B1" w:rsidRDefault="008857E7" w:rsidP="00110996">
            <w:pPr>
              <w:widowControl w:val="0"/>
              <w:autoSpaceDE w:val="0"/>
              <w:autoSpaceDN w:val="0"/>
              <w:adjustRightInd w:val="0"/>
              <w:spacing w:after="0" w:line="240" w:lineRule="auto"/>
              <w:jc w:val="both"/>
              <w:rPr>
                <w:rFonts w:ascii="Arial" w:hAnsi="Arial" w:cs="Arial"/>
                <w:sz w:val="24"/>
                <w:szCs w:val="24"/>
                <w:lang w:eastAsia="ru-RU"/>
              </w:rPr>
            </w:pPr>
            <w:r w:rsidRPr="00B333B1">
              <w:rPr>
                <w:rFonts w:ascii="Arial" w:hAnsi="Arial" w:cs="Arial"/>
                <w:sz w:val="24"/>
                <w:szCs w:val="24"/>
                <w:lang w:eastAsia="ru-RU"/>
              </w:rPr>
              <w:t>Контактный телефон, электронная почта, контактное лицо</w:t>
            </w:r>
          </w:p>
        </w:tc>
        <w:tc>
          <w:tcPr>
            <w:tcW w:w="7314" w:type="dxa"/>
            <w:gridSpan w:val="5"/>
          </w:tcPr>
          <w:p w14:paraId="7CAE22F9"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p>
        </w:tc>
      </w:tr>
      <w:tr w:rsidR="008857E7" w:rsidRPr="00B333B1" w14:paraId="5BF26DF4" w14:textId="77777777" w:rsidTr="00110996">
        <w:tc>
          <w:tcPr>
            <w:tcW w:w="964" w:type="dxa"/>
          </w:tcPr>
          <w:p w14:paraId="43C7223F"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rPr>
              <w:t>7.</w:t>
            </w:r>
          </w:p>
        </w:tc>
        <w:tc>
          <w:tcPr>
            <w:tcW w:w="6055" w:type="dxa"/>
          </w:tcPr>
          <w:p w14:paraId="49799D28" w14:textId="77777777" w:rsidR="008857E7" w:rsidRPr="00B333B1" w:rsidRDefault="008857E7" w:rsidP="00110996">
            <w:pPr>
              <w:widowControl w:val="0"/>
              <w:spacing w:after="0" w:line="240" w:lineRule="auto"/>
              <w:jc w:val="both"/>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Описание деятельности субъекта МСП (направление деятельности, имеющиеся для реализации проекта ресурсы)</w:t>
            </w:r>
          </w:p>
        </w:tc>
        <w:tc>
          <w:tcPr>
            <w:tcW w:w="7314" w:type="dxa"/>
            <w:gridSpan w:val="5"/>
          </w:tcPr>
          <w:p w14:paraId="598EF24E"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p>
        </w:tc>
      </w:tr>
      <w:tr w:rsidR="008857E7" w:rsidRPr="00B333B1" w14:paraId="6C032E8C" w14:textId="77777777" w:rsidTr="00110996">
        <w:tc>
          <w:tcPr>
            <w:tcW w:w="964" w:type="dxa"/>
          </w:tcPr>
          <w:p w14:paraId="7E711EC0"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rPr>
              <w:t>8.</w:t>
            </w:r>
          </w:p>
        </w:tc>
        <w:tc>
          <w:tcPr>
            <w:tcW w:w="6055" w:type="dxa"/>
          </w:tcPr>
          <w:p w14:paraId="54B5A848" w14:textId="77777777" w:rsidR="008857E7" w:rsidRPr="00B333B1" w:rsidRDefault="008857E7" w:rsidP="00110996">
            <w:pPr>
              <w:widowControl w:val="0"/>
              <w:spacing w:after="0" w:line="240" w:lineRule="auto"/>
              <w:jc w:val="both"/>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 xml:space="preserve">Информация о финансовой поддержке, полученной на реализацию проекта в предшествующем году </w:t>
            </w:r>
          </w:p>
        </w:tc>
        <w:tc>
          <w:tcPr>
            <w:tcW w:w="7314" w:type="dxa"/>
            <w:gridSpan w:val="5"/>
          </w:tcPr>
          <w:p w14:paraId="5805A7CC"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p>
        </w:tc>
      </w:tr>
      <w:tr w:rsidR="008857E7" w:rsidRPr="00B333B1" w14:paraId="43253B35" w14:textId="77777777" w:rsidTr="00110996">
        <w:tc>
          <w:tcPr>
            <w:tcW w:w="964" w:type="dxa"/>
          </w:tcPr>
          <w:p w14:paraId="511DB136"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rPr>
              <w:t>9.</w:t>
            </w:r>
          </w:p>
        </w:tc>
        <w:tc>
          <w:tcPr>
            <w:tcW w:w="6055" w:type="dxa"/>
          </w:tcPr>
          <w:p w14:paraId="7B24444C" w14:textId="77777777" w:rsidR="008857E7" w:rsidRPr="00B333B1" w:rsidRDefault="008857E7" w:rsidP="00110996">
            <w:pPr>
              <w:widowControl w:val="0"/>
              <w:spacing w:after="0" w:line="240" w:lineRule="auto"/>
              <w:jc w:val="both"/>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Сведения о проекте:</w:t>
            </w:r>
          </w:p>
        </w:tc>
        <w:tc>
          <w:tcPr>
            <w:tcW w:w="7314" w:type="dxa"/>
            <w:gridSpan w:val="5"/>
          </w:tcPr>
          <w:p w14:paraId="395D1617"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p>
        </w:tc>
      </w:tr>
      <w:tr w:rsidR="008857E7" w:rsidRPr="00B333B1" w14:paraId="5437BDB8" w14:textId="77777777" w:rsidTr="00110996">
        <w:tc>
          <w:tcPr>
            <w:tcW w:w="964" w:type="dxa"/>
          </w:tcPr>
          <w:p w14:paraId="065D4BB4"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rPr>
              <w:t>9.1.</w:t>
            </w:r>
          </w:p>
        </w:tc>
        <w:tc>
          <w:tcPr>
            <w:tcW w:w="6055" w:type="dxa"/>
          </w:tcPr>
          <w:p w14:paraId="442DFE00" w14:textId="77777777" w:rsidR="008857E7" w:rsidRPr="00B333B1" w:rsidRDefault="008857E7" w:rsidP="00110996">
            <w:pPr>
              <w:widowControl w:val="0"/>
              <w:spacing w:after="0" w:line="240" w:lineRule="auto"/>
              <w:jc w:val="both"/>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 xml:space="preserve">Наименование проекта </w:t>
            </w:r>
          </w:p>
        </w:tc>
        <w:tc>
          <w:tcPr>
            <w:tcW w:w="7314" w:type="dxa"/>
            <w:gridSpan w:val="5"/>
          </w:tcPr>
          <w:p w14:paraId="33761606"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p>
        </w:tc>
      </w:tr>
      <w:tr w:rsidR="008857E7" w:rsidRPr="00B333B1" w14:paraId="6FE9F62C" w14:textId="77777777" w:rsidTr="00110996">
        <w:tc>
          <w:tcPr>
            <w:tcW w:w="964" w:type="dxa"/>
          </w:tcPr>
          <w:p w14:paraId="79761801"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rPr>
              <w:t>9.2.</w:t>
            </w:r>
          </w:p>
        </w:tc>
        <w:tc>
          <w:tcPr>
            <w:tcW w:w="6055" w:type="dxa"/>
          </w:tcPr>
          <w:p w14:paraId="4283C83D" w14:textId="77777777" w:rsidR="008857E7" w:rsidRPr="00B333B1" w:rsidRDefault="008857E7" w:rsidP="00110996">
            <w:pPr>
              <w:widowControl w:val="0"/>
              <w:spacing w:after="0" w:line="240" w:lineRule="auto"/>
              <w:jc w:val="both"/>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 xml:space="preserve">Направление проекта (вид деятельности </w:t>
            </w:r>
            <w:r w:rsidRPr="00B333B1">
              <w:rPr>
                <w:rFonts w:ascii="Arial" w:hAnsi="Arial" w:cs="Arial"/>
                <w:sz w:val="24"/>
                <w:szCs w:val="24"/>
                <w:shd w:val="clear" w:color="auto" w:fill="FFFFFF"/>
                <w:lang w:eastAsia="ru-RU"/>
              </w:rPr>
              <w:br/>
            </w:r>
            <w:r w:rsidRPr="00B333B1">
              <w:rPr>
                <w:rFonts w:ascii="Arial" w:hAnsi="Arial" w:cs="Arial"/>
                <w:sz w:val="24"/>
                <w:szCs w:val="24"/>
              </w:rPr>
              <w:t>в соответствии с</w:t>
            </w:r>
            <w:r w:rsidRPr="00B333B1">
              <w:rPr>
                <w:rFonts w:ascii="Arial" w:hAnsi="Arial" w:cs="Arial"/>
                <w:sz w:val="24"/>
                <w:szCs w:val="24"/>
                <w:shd w:val="clear" w:color="auto" w:fill="FFFFFF"/>
                <w:lang w:eastAsia="ru-RU"/>
              </w:rPr>
              <w:t xml:space="preserve"> ОКВЭД) </w:t>
            </w:r>
          </w:p>
        </w:tc>
        <w:tc>
          <w:tcPr>
            <w:tcW w:w="7314" w:type="dxa"/>
            <w:gridSpan w:val="5"/>
          </w:tcPr>
          <w:p w14:paraId="54A598F6"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p>
        </w:tc>
      </w:tr>
      <w:tr w:rsidR="008857E7" w:rsidRPr="00B333B1" w14:paraId="6D66731E" w14:textId="77777777" w:rsidTr="00110996">
        <w:tc>
          <w:tcPr>
            <w:tcW w:w="964" w:type="dxa"/>
          </w:tcPr>
          <w:p w14:paraId="7D95E9E5"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rPr>
              <w:lastRenderedPageBreak/>
              <w:t>9.3.</w:t>
            </w:r>
          </w:p>
        </w:tc>
        <w:tc>
          <w:tcPr>
            <w:tcW w:w="6055" w:type="dxa"/>
          </w:tcPr>
          <w:p w14:paraId="7B3AF664" w14:textId="77777777" w:rsidR="008857E7" w:rsidRPr="00B333B1" w:rsidRDefault="008857E7" w:rsidP="00110996">
            <w:pPr>
              <w:widowControl w:val="0"/>
              <w:spacing w:after="0" w:line="240" w:lineRule="auto"/>
              <w:jc w:val="both"/>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 xml:space="preserve">Срок реализации проекта </w:t>
            </w:r>
          </w:p>
        </w:tc>
        <w:tc>
          <w:tcPr>
            <w:tcW w:w="7314" w:type="dxa"/>
            <w:gridSpan w:val="5"/>
          </w:tcPr>
          <w:p w14:paraId="200B5271"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p>
        </w:tc>
      </w:tr>
      <w:tr w:rsidR="008857E7" w:rsidRPr="00B333B1" w14:paraId="46D4162A" w14:textId="77777777" w:rsidTr="00110996">
        <w:tc>
          <w:tcPr>
            <w:tcW w:w="964" w:type="dxa"/>
          </w:tcPr>
          <w:p w14:paraId="0E5B3D56"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10.</w:t>
            </w:r>
          </w:p>
        </w:tc>
        <w:tc>
          <w:tcPr>
            <w:tcW w:w="6055" w:type="dxa"/>
          </w:tcPr>
          <w:p w14:paraId="5D4CD466" w14:textId="77777777" w:rsidR="008857E7" w:rsidRPr="00B333B1" w:rsidRDefault="008857E7" w:rsidP="00110996">
            <w:pPr>
              <w:widowControl w:val="0"/>
              <w:shd w:val="clear" w:color="auto" w:fill="FFFFFF"/>
              <w:autoSpaceDE w:val="0"/>
              <w:autoSpaceDN w:val="0"/>
              <w:adjustRightInd w:val="0"/>
              <w:spacing w:after="0" w:line="240" w:lineRule="auto"/>
              <w:jc w:val="both"/>
              <w:outlineLvl w:val="0"/>
              <w:rPr>
                <w:rFonts w:ascii="Arial" w:hAnsi="Arial" w:cs="Arial"/>
                <w:sz w:val="24"/>
                <w:szCs w:val="24"/>
              </w:rPr>
            </w:pPr>
            <w:r w:rsidRPr="00B333B1">
              <w:rPr>
                <w:rFonts w:ascii="Arial" w:hAnsi="Arial" w:cs="Arial"/>
                <w:sz w:val="24"/>
                <w:szCs w:val="24"/>
              </w:rPr>
              <w:t>Описание проекта</w:t>
            </w:r>
          </w:p>
        </w:tc>
        <w:tc>
          <w:tcPr>
            <w:tcW w:w="7314" w:type="dxa"/>
            <w:gridSpan w:val="5"/>
          </w:tcPr>
          <w:p w14:paraId="677D23D2"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p>
        </w:tc>
      </w:tr>
      <w:tr w:rsidR="008857E7" w:rsidRPr="00B333B1" w14:paraId="2F84B487" w14:textId="77777777" w:rsidTr="00110996">
        <w:tc>
          <w:tcPr>
            <w:tcW w:w="964" w:type="dxa"/>
            <w:vMerge w:val="restart"/>
            <w:tcBorders>
              <w:tl2br w:val="single" w:sz="4" w:space="0" w:color="auto"/>
              <w:tr2bl w:val="single" w:sz="4" w:space="0" w:color="auto"/>
            </w:tcBorders>
          </w:tcPr>
          <w:p w14:paraId="51633228" w14:textId="77777777" w:rsidR="008857E7" w:rsidRPr="00B333B1" w:rsidRDefault="008857E7" w:rsidP="00110996">
            <w:pPr>
              <w:widowControl w:val="0"/>
              <w:spacing w:after="0" w:line="240" w:lineRule="auto"/>
              <w:jc w:val="center"/>
              <w:rPr>
                <w:rFonts w:ascii="Arial" w:hAnsi="Arial" w:cs="Arial"/>
                <w:sz w:val="24"/>
                <w:szCs w:val="24"/>
              </w:rPr>
            </w:pPr>
          </w:p>
        </w:tc>
        <w:tc>
          <w:tcPr>
            <w:tcW w:w="13369" w:type="dxa"/>
            <w:gridSpan w:val="6"/>
          </w:tcPr>
          <w:p w14:paraId="65880DC2"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Значения показателей в динамике по годам реализации проекта*</w:t>
            </w:r>
          </w:p>
        </w:tc>
      </w:tr>
      <w:tr w:rsidR="008857E7" w:rsidRPr="00B333B1" w14:paraId="38F3F87A" w14:textId="77777777" w:rsidTr="00110996">
        <w:tc>
          <w:tcPr>
            <w:tcW w:w="964" w:type="dxa"/>
            <w:vMerge/>
          </w:tcPr>
          <w:p w14:paraId="110E6BD9" w14:textId="77777777" w:rsidR="008857E7" w:rsidRPr="00B333B1" w:rsidRDefault="008857E7" w:rsidP="00110996">
            <w:pPr>
              <w:widowControl w:val="0"/>
              <w:spacing w:after="0" w:line="240" w:lineRule="auto"/>
              <w:rPr>
                <w:rFonts w:ascii="Arial" w:hAnsi="Arial" w:cs="Arial"/>
                <w:sz w:val="24"/>
                <w:szCs w:val="24"/>
              </w:rPr>
            </w:pPr>
          </w:p>
        </w:tc>
        <w:tc>
          <w:tcPr>
            <w:tcW w:w="6055" w:type="dxa"/>
            <w:vMerge w:val="restart"/>
          </w:tcPr>
          <w:p w14:paraId="714C1E46"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 xml:space="preserve">Наименование показателя </w:t>
            </w:r>
          </w:p>
        </w:tc>
        <w:tc>
          <w:tcPr>
            <w:tcW w:w="1486" w:type="dxa"/>
          </w:tcPr>
          <w:p w14:paraId="10325759"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w:t>
            </w:r>
            <w:r w:rsidRPr="00B333B1">
              <w:rPr>
                <w:rFonts w:ascii="Arial" w:hAnsi="Arial" w:cs="Arial"/>
                <w:sz w:val="24"/>
                <w:szCs w:val="24"/>
                <w:shd w:val="clear" w:color="auto" w:fill="FFFFFF"/>
                <w:lang w:val="en-US" w:eastAsia="ru-RU"/>
              </w:rPr>
              <w:t>n</w:t>
            </w:r>
            <w:r w:rsidRPr="00B333B1">
              <w:rPr>
                <w:rFonts w:ascii="Arial" w:hAnsi="Arial" w:cs="Arial"/>
                <w:sz w:val="24"/>
                <w:szCs w:val="24"/>
                <w:shd w:val="clear" w:color="auto" w:fill="FFFFFF"/>
                <w:lang w:eastAsia="ru-RU"/>
              </w:rPr>
              <w:t>-2)</w:t>
            </w:r>
          </w:p>
        </w:tc>
        <w:tc>
          <w:tcPr>
            <w:tcW w:w="1418" w:type="dxa"/>
          </w:tcPr>
          <w:p w14:paraId="764DA4CE"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w:t>
            </w:r>
            <w:r w:rsidRPr="00B333B1">
              <w:rPr>
                <w:rFonts w:ascii="Arial" w:hAnsi="Arial" w:cs="Arial"/>
                <w:sz w:val="24"/>
                <w:szCs w:val="24"/>
                <w:shd w:val="clear" w:color="auto" w:fill="FFFFFF"/>
                <w:lang w:val="en-US" w:eastAsia="ru-RU"/>
              </w:rPr>
              <w:t>n</w:t>
            </w:r>
            <w:r w:rsidRPr="00B333B1">
              <w:rPr>
                <w:rFonts w:ascii="Arial" w:hAnsi="Arial" w:cs="Arial"/>
                <w:sz w:val="24"/>
                <w:szCs w:val="24"/>
                <w:shd w:val="clear" w:color="auto" w:fill="FFFFFF"/>
                <w:lang w:eastAsia="ru-RU"/>
              </w:rPr>
              <w:t>-1)</w:t>
            </w:r>
          </w:p>
        </w:tc>
        <w:tc>
          <w:tcPr>
            <w:tcW w:w="1559" w:type="dxa"/>
          </w:tcPr>
          <w:p w14:paraId="1BB86AE0"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w:t>
            </w:r>
            <w:r w:rsidRPr="00B333B1">
              <w:rPr>
                <w:rFonts w:ascii="Arial" w:hAnsi="Arial" w:cs="Arial"/>
                <w:sz w:val="24"/>
                <w:szCs w:val="24"/>
                <w:shd w:val="clear" w:color="auto" w:fill="FFFFFF"/>
                <w:lang w:val="en-US" w:eastAsia="ru-RU"/>
              </w:rPr>
              <w:t>n</w:t>
            </w:r>
            <w:r w:rsidRPr="00B333B1">
              <w:rPr>
                <w:rFonts w:ascii="Arial" w:hAnsi="Arial" w:cs="Arial"/>
                <w:sz w:val="24"/>
                <w:szCs w:val="24"/>
                <w:shd w:val="clear" w:color="auto" w:fill="FFFFFF"/>
                <w:lang w:eastAsia="ru-RU"/>
              </w:rPr>
              <w:t>)</w:t>
            </w:r>
          </w:p>
        </w:tc>
        <w:tc>
          <w:tcPr>
            <w:tcW w:w="1724" w:type="dxa"/>
          </w:tcPr>
          <w:p w14:paraId="0CE8C68E"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w:t>
            </w:r>
            <w:r w:rsidRPr="00B333B1">
              <w:rPr>
                <w:rFonts w:ascii="Arial" w:hAnsi="Arial" w:cs="Arial"/>
                <w:sz w:val="24"/>
                <w:szCs w:val="24"/>
                <w:shd w:val="clear" w:color="auto" w:fill="FFFFFF"/>
                <w:lang w:val="en-US" w:eastAsia="ru-RU"/>
              </w:rPr>
              <w:t>n</w:t>
            </w:r>
            <w:r w:rsidRPr="00B333B1">
              <w:rPr>
                <w:rFonts w:ascii="Arial" w:hAnsi="Arial" w:cs="Arial"/>
                <w:sz w:val="24"/>
                <w:szCs w:val="24"/>
                <w:shd w:val="clear" w:color="auto" w:fill="FFFFFF"/>
                <w:lang w:eastAsia="ru-RU"/>
              </w:rPr>
              <w:t>+1)</w:t>
            </w:r>
          </w:p>
        </w:tc>
        <w:tc>
          <w:tcPr>
            <w:tcW w:w="1127" w:type="dxa"/>
          </w:tcPr>
          <w:p w14:paraId="5915EB62"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Всего</w:t>
            </w:r>
          </w:p>
        </w:tc>
      </w:tr>
      <w:tr w:rsidR="008857E7" w:rsidRPr="00B333B1" w14:paraId="610661BF" w14:textId="77777777" w:rsidTr="00110996">
        <w:tc>
          <w:tcPr>
            <w:tcW w:w="964" w:type="dxa"/>
            <w:vMerge/>
          </w:tcPr>
          <w:p w14:paraId="02902D0D" w14:textId="77777777" w:rsidR="008857E7" w:rsidRPr="00B333B1" w:rsidRDefault="008857E7" w:rsidP="00110996">
            <w:pPr>
              <w:widowControl w:val="0"/>
              <w:spacing w:after="0" w:line="240" w:lineRule="auto"/>
              <w:rPr>
                <w:rFonts w:ascii="Arial" w:hAnsi="Arial" w:cs="Arial"/>
                <w:sz w:val="24"/>
                <w:szCs w:val="24"/>
              </w:rPr>
            </w:pPr>
          </w:p>
        </w:tc>
        <w:tc>
          <w:tcPr>
            <w:tcW w:w="6055" w:type="dxa"/>
            <w:vMerge/>
          </w:tcPr>
          <w:p w14:paraId="701CFF32"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p>
        </w:tc>
        <w:tc>
          <w:tcPr>
            <w:tcW w:w="1486" w:type="dxa"/>
          </w:tcPr>
          <w:p w14:paraId="23771934"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факт</w:t>
            </w:r>
          </w:p>
        </w:tc>
        <w:tc>
          <w:tcPr>
            <w:tcW w:w="1418" w:type="dxa"/>
          </w:tcPr>
          <w:p w14:paraId="2B0EA9FF"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оценка</w:t>
            </w:r>
          </w:p>
        </w:tc>
        <w:tc>
          <w:tcPr>
            <w:tcW w:w="1559" w:type="dxa"/>
          </w:tcPr>
          <w:p w14:paraId="6C9C67C3"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план</w:t>
            </w:r>
          </w:p>
        </w:tc>
        <w:tc>
          <w:tcPr>
            <w:tcW w:w="1724" w:type="dxa"/>
          </w:tcPr>
          <w:p w14:paraId="474592A9"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план</w:t>
            </w:r>
          </w:p>
        </w:tc>
        <w:tc>
          <w:tcPr>
            <w:tcW w:w="1127" w:type="dxa"/>
          </w:tcPr>
          <w:p w14:paraId="531829BF"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020E712A" w14:textId="77777777" w:rsidTr="00110996">
        <w:tc>
          <w:tcPr>
            <w:tcW w:w="964" w:type="dxa"/>
          </w:tcPr>
          <w:p w14:paraId="4CE0C2AA"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shd w:val="clear" w:color="auto" w:fill="FFFFFF"/>
                <w:lang w:eastAsia="ru-RU"/>
              </w:rPr>
              <w:t>1</w:t>
            </w:r>
          </w:p>
        </w:tc>
        <w:tc>
          <w:tcPr>
            <w:tcW w:w="6055" w:type="dxa"/>
          </w:tcPr>
          <w:p w14:paraId="6598CB46"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2</w:t>
            </w:r>
          </w:p>
        </w:tc>
        <w:tc>
          <w:tcPr>
            <w:tcW w:w="1486" w:type="dxa"/>
          </w:tcPr>
          <w:p w14:paraId="31BB1C44"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3</w:t>
            </w:r>
          </w:p>
        </w:tc>
        <w:tc>
          <w:tcPr>
            <w:tcW w:w="1418" w:type="dxa"/>
          </w:tcPr>
          <w:p w14:paraId="72381C64"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4</w:t>
            </w:r>
          </w:p>
        </w:tc>
        <w:tc>
          <w:tcPr>
            <w:tcW w:w="1559" w:type="dxa"/>
          </w:tcPr>
          <w:p w14:paraId="6DA6114D"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5</w:t>
            </w:r>
          </w:p>
        </w:tc>
        <w:tc>
          <w:tcPr>
            <w:tcW w:w="1724" w:type="dxa"/>
          </w:tcPr>
          <w:p w14:paraId="16F2A33F"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6</w:t>
            </w:r>
          </w:p>
        </w:tc>
        <w:tc>
          <w:tcPr>
            <w:tcW w:w="1127" w:type="dxa"/>
          </w:tcPr>
          <w:p w14:paraId="756D6D7E"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5</w:t>
            </w:r>
            <w:proofErr w:type="gramStart"/>
            <w:r w:rsidRPr="00B333B1">
              <w:rPr>
                <w:rFonts w:ascii="Arial" w:hAnsi="Arial" w:cs="Arial"/>
                <w:sz w:val="24"/>
                <w:szCs w:val="24"/>
                <w:shd w:val="clear" w:color="auto" w:fill="FFFFFF"/>
                <w:lang w:eastAsia="ru-RU"/>
              </w:rPr>
              <w:t>=(</w:t>
            </w:r>
            <w:proofErr w:type="gramEnd"/>
            <w:r w:rsidRPr="00B333B1">
              <w:rPr>
                <w:rFonts w:ascii="Arial" w:hAnsi="Arial" w:cs="Arial"/>
                <w:sz w:val="24"/>
                <w:szCs w:val="24"/>
                <w:shd w:val="clear" w:color="auto" w:fill="FFFFFF"/>
                <w:lang w:eastAsia="ru-RU"/>
              </w:rPr>
              <w:t>3+4+5+6)</w:t>
            </w:r>
          </w:p>
        </w:tc>
      </w:tr>
      <w:tr w:rsidR="008857E7" w:rsidRPr="00B333B1" w14:paraId="1B51F352" w14:textId="77777777" w:rsidTr="00110996">
        <w:tc>
          <w:tcPr>
            <w:tcW w:w="964" w:type="dxa"/>
          </w:tcPr>
          <w:p w14:paraId="7F180B6E"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11.</w:t>
            </w:r>
          </w:p>
        </w:tc>
        <w:tc>
          <w:tcPr>
            <w:tcW w:w="6055" w:type="dxa"/>
          </w:tcPr>
          <w:p w14:paraId="587B7D7D" w14:textId="77777777" w:rsidR="008857E7" w:rsidRPr="00B333B1" w:rsidRDefault="008857E7" w:rsidP="00110996">
            <w:pPr>
              <w:widowControl w:val="0"/>
              <w:spacing w:after="0" w:line="240" w:lineRule="auto"/>
              <w:jc w:val="both"/>
              <w:rPr>
                <w:rFonts w:ascii="Arial" w:hAnsi="Arial" w:cs="Arial"/>
                <w:sz w:val="24"/>
                <w:szCs w:val="24"/>
                <w:shd w:val="clear" w:color="auto" w:fill="FFFFFF"/>
                <w:lang w:eastAsia="ru-RU"/>
              </w:rPr>
            </w:pPr>
            <w:r w:rsidRPr="00B333B1">
              <w:rPr>
                <w:rFonts w:ascii="Arial" w:hAnsi="Arial" w:cs="Arial"/>
                <w:sz w:val="24"/>
                <w:szCs w:val="24"/>
                <w:lang w:eastAsia="ru-RU"/>
              </w:rPr>
              <w:t>Доход, тыс. рублей</w:t>
            </w:r>
          </w:p>
        </w:tc>
        <w:tc>
          <w:tcPr>
            <w:tcW w:w="1486" w:type="dxa"/>
          </w:tcPr>
          <w:p w14:paraId="1489FF00"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0D086DA2"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17629009"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3B3C54E1"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tcPr>
          <w:p w14:paraId="14910AA4"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0167F80E" w14:textId="77777777" w:rsidTr="00110996">
        <w:tc>
          <w:tcPr>
            <w:tcW w:w="964" w:type="dxa"/>
          </w:tcPr>
          <w:p w14:paraId="31F05E0B"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rPr>
              <w:t>12.</w:t>
            </w:r>
          </w:p>
        </w:tc>
        <w:tc>
          <w:tcPr>
            <w:tcW w:w="6055" w:type="dxa"/>
          </w:tcPr>
          <w:p w14:paraId="6D5489E2" w14:textId="77777777" w:rsidR="008857E7" w:rsidRPr="00B333B1" w:rsidRDefault="008857E7" w:rsidP="00110996">
            <w:pPr>
              <w:widowControl w:val="0"/>
              <w:spacing w:after="0" w:line="240" w:lineRule="auto"/>
              <w:jc w:val="both"/>
              <w:rPr>
                <w:rFonts w:ascii="Arial" w:hAnsi="Arial" w:cs="Arial"/>
                <w:sz w:val="24"/>
                <w:szCs w:val="24"/>
                <w:shd w:val="clear" w:color="auto" w:fill="FFFFFF"/>
                <w:lang w:eastAsia="ru-RU"/>
              </w:rPr>
            </w:pPr>
            <w:r w:rsidRPr="00B333B1">
              <w:rPr>
                <w:rFonts w:ascii="Arial" w:hAnsi="Arial" w:cs="Arial"/>
                <w:sz w:val="24"/>
                <w:szCs w:val="24"/>
              </w:rPr>
              <w:t>Выручка (доход), полученный от деятельности, тыс. рублей</w:t>
            </w:r>
          </w:p>
        </w:tc>
        <w:tc>
          <w:tcPr>
            <w:tcW w:w="1486" w:type="dxa"/>
          </w:tcPr>
          <w:p w14:paraId="5F3AA4A7"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67CB76C1"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0397AD06"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6CD569A9"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tcPr>
          <w:p w14:paraId="52437839"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01BF6AD4" w14:textId="77777777" w:rsidTr="00110996">
        <w:tc>
          <w:tcPr>
            <w:tcW w:w="964" w:type="dxa"/>
          </w:tcPr>
          <w:p w14:paraId="0CA3E04B"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rPr>
              <w:t>13.</w:t>
            </w:r>
          </w:p>
        </w:tc>
        <w:tc>
          <w:tcPr>
            <w:tcW w:w="6055" w:type="dxa"/>
          </w:tcPr>
          <w:p w14:paraId="05E0615C" w14:textId="77777777" w:rsidR="008857E7" w:rsidRPr="00B333B1" w:rsidRDefault="008857E7" w:rsidP="00110996">
            <w:pPr>
              <w:widowControl w:val="0"/>
              <w:spacing w:after="0" w:line="240" w:lineRule="auto"/>
              <w:jc w:val="both"/>
              <w:rPr>
                <w:rFonts w:ascii="Arial" w:hAnsi="Arial" w:cs="Arial"/>
                <w:sz w:val="24"/>
                <w:szCs w:val="24"/>
                <w:shd w:val="clear" w:color="auto" w:fill="FFFFFF"/>
                <w:lang w:eastAsia="ru-RU"/>
              </w:rPr>
            </w:pPr>
            <w:r w:rsidRPr="00B333B1">
              <w:rPr>
                <w:rFonts w:ascii="Arial" w:hAnsi="Arial" w:cs="Arial"/>
                <w:sz w:val="24"/>
                <w:szCs w:val="24"/>
              </w:rPr>
              <w:t>Среднесписочная численность работников, ед.</w:t>
            </w:r>
          </w:p>
        </w:tc>
        <w:tc>
          <w:tcPr>
            <w:tcW w:w="1486" w:type="dxa"/>
          </w:tcPr>
          <w:p w14:paraId="0C03C9AC"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085C9302"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62806271"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724D7FC6"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tcPr>
          <w:p w14:paraId="222BB4AF"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r>
      <w:tr w:rsidR="008857E7" w:rsidRPr="00B333B1" w14:paraId="43BBBC55" w14:textId="77777777" w:rsidTr="00110996">
        <w:tc>
          <w:tcPr>
            <w:tcW w:w="964" w:type="dxa"/>
          </w:tcPr>
          <w:p w14:paraId="277204E9"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rPr>
              <w:t>13.1.</w:t>
            </w:r>
          </w:p>
        </w:tc>
        <w:tc>
          <w:tcPr>
            <w:tcW w:w="6055" w:type="dxa"/>
          </w:tcPr>
          <w:p w14:paraId="5C331378" w14:textId="77777777" w:rsidR="008857E7" w:rsidRPr="00B333B1" w:rsidRDefault="008857E7" w:rsidP="00110996">
            <w:pPr>
              <w:widowControl w:val="0"/>
              <w:spacing w:after="0" w:line="240" w:lineRule="auto"/>
              <w:jc w:val="both"/>
              <w:rPr>
                <w:rFonts w:ascii="Arial" w:hAnsi="Arial" w:cs="Arial"/>
                <w:sz w:val="24"/>
                <w:szCs w:val="24"/>
                <w:shd w:val="clear" w:color="auto" w:fill="FFFFFF"/>
                <w:lang w:eastAsia="ru-RU"/>
              </w:rPr>
            </w:pPr>
            <w:r w:rsidRPr="00B333B1">
              <w:rPr>
                <w:rFonts w:ascii="Arial" w:hAnsi="Arial" w:cs="Arial"/>
                <w:sz w:val="24"/>
                <w:szCs w:val="24"/>
              </w:rPr>
              <w:t>Численность работников, на начало года, ед.</w:t>
            </w:r>
          </w:p>
        </w:tc>
        <w:tc>
          <w:tcPr>
            <w:tcW w:w="1486" w:type="dxa"/>
          </w:tcPr>
          <w:p w14:paraId="2E7ED59C"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52D5948B"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66B06E49"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1983E5E6"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tcPr>
          <w:p w14:paraId="74177A4C"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2B86CE3D" w14:textId="77777777" w:rsidTr="00110996">
        <w:tc>
          <w:tcPr>
            <w:tcW w:w="964" w:type="dxa"/>
          </w:tcPr>
          <w:p w14:paraId="1434D323"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13.2.</w:t>
            </w:r>
          </w:p>
        </w:tc>
        <w:tc>
          <w:tcPr>
            <w:tcW w:w="6055" w:type="dxa"/>
          </w:tcPr>
          <w:p w14:paraId="4994996A"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Численность работников, на дату подачи заявки, ед.</w:t>
            </w:r>
          </w:p>
        </w:tc>
        <w:tc>
          <w:tcPr>
            <w:tcW w:w="1486" w:type="dxa"/>
          </w:tcPr>
          <w:p w14:paraId="64CE5E15"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418" w:type="dxa"/>
          </w:tcPr>
          <w:p w14:paraId="5BFC3F04"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559" w:type="dxa"/>
          </w:tcPr>
          <w:p w14:paraId="770A722A"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66CA9CCF"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127" w:type="dxa"/>
          </w:tcPr>
          <w:p w14:paraId="05EE8C3E"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6ED0F02A" w14:textId="77777777" w:rsidTr="00110996">
        <w:tc>
          <w:tcPr>
            <w:tcW w:w="964" w:type="dxa"/>
          </w:tcPr>
          <w:p w14:paraId="6DA2B7F9"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13.3</w:t>
            </w:r>
          </w:p>
        </w:tc>
        <w:tc>
          <w:tcPr>
            <w:tcW w:w="6055" w:type="dxa"/>
          </w:tcPr>
          <w:p w14:paraId="1678C60B"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Прирост количества рабочих мест, %</w:t>
            </w:r>
          </w:p>
        </w:tc>
        <w:tc>
          <w:tcPr>
            <w:tcW w:w="1486" w:type="dxa"/>
          </w:tcPr>
          <w:p w14:paraId="32524DC4"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418" w:type="dxa"/>
          </w:tcPr>
          <w:p w14:paraId="1A7E33C5"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7694BEB1"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436479FF"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tcPr>
          <w:p w14:paraId="00A9027C"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r>
      <w:tr w:rsidR="008857E7" w:rsidRPr="00B333B1" w14:paraId="7DAC412D" w14:textId="77777777" w:rsidTr="00110996">
        <w:tc>
          <w:tcPr>
            <w:tcW w:w="964" w:type="dxa"/>
          </w:tcPr>
          <w:p w14:paraId="609A6009"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13.4.</w:t>
            </w:r>
          </w:p>
        </w:tc>
        <w:tc>
          <w:tcPr>
            <w:tcW w:w="6055" w:type="dxa"/>
          </w:tcPr>
          <w:p w14:paraId="1D632A7D"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Прирост численности работников в результате реализации проекта, %</w:t>
            </w:r>
          </w:p>
        </w:tc>
        <w:tc>
          <w:tcPr>
            <w:tcW w:w="1486" w:type="dxa"/>
          </w:tcPr>
          <w:p w14:paraId="0061C280"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418" w:type="dxa"/>
          </w:tcPr>
          <w:p w14:paraId="416F47BF"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65203A69"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206DB613"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tcPr>
          <w:p w14:paraId="2BEEA7E8"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r>
      <w:tr w:rsidR="008857E7" w:rsidRPr="00B333B1" w14:paraId="6B66C259" w14:textId="77777777" w:rsidTr="00110996">
        <w:tc>
          <w:tcPr>
            <w:tcW w:w="964" w:type="dxa"/>
          </w:tcPr>
          <w:p w14:paraId="544D49A4"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14.</w:t>
            </w:r>
          </w:p>
        </w:tc>
        <w:tc>
          <w:tcPr>
            <w:tcW w:w="6055" w:type="dxa"/>
          </w:tcPr>
          <w:p w14:paraId="340F00CE"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Средняя заработная плата работников (без внешних совместителей), рублей</w:t>
            </w:r>
          </w:p>
        </w:tc>
        <w:tc>
          <w:tcPr>
            <w:tcW w:w="1486" w:type="dxa"/>
          </w:tcPr>
          <w:p w14:paraId="3E9EABB6"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682E4CE4"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5348B69F"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2792CBE7"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tcPr>
          <w:p w14:paraId="45A5241A"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r>
      <w:tr w:rsidR="008857E7" w:rsidRPr="00B333B1" w14:paraId="08A5AF4E" w14:textId="77777777" w:rsidTr="00110996">
        <w:tc>
          <w:tcPr>
            <w:tcW w:w="964" w:type="dxa"/>
          </w:tcPr>
          <w:p w14:paraId="603AC66B"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14.1</w:t>
            </w:r>
          </w:p>
        </w:tc>
        <w:tc>
          <w:tcPr>
            <w:tcW w:w="6055" w:type="dxa"/>
          </w:tcPr>
          <w:p w14:paraId="49DADAE6"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 xml:space="preserve">Прирост средней заработной платы работников </w:t>
            </w:r>
            <w:r w:rsidRPr="00B333B1">
              <w:rPr>
                <w:rFonts w:ascii="Arial" w:hAnsi="Arial" w:cs="Arial"/>
                <w:sz w:val="24"/>
                <w:szCs w:val="24"/>
              </w:rPr>
              <w:br/>
              <w:t>в результате реализации проекта, %</w:t>
            </w:r>
          </w:p>
        </w:tc>
        <w:tc>
          <w:tcPr>
            <w:tcW w:w="1486" w:type="dxa"/>
          </w:tcPr>
          <w:p w14:paraId="6C0C9633"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418" w:type="dxa"/>
          </w:tcPr>
          <w:p w14:paraId="39EB0AE7"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090E1ACF"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7D273756"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tcPr>
          <w:p w14:paraId="6482CAA9"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r>
      <w:tr w:rsidR="008857E7" w:rsidRPr="00B333B1" w14:paraId="5A30AAA1" w14:textId="77777777" w:rsidTr="00110996">
        <w:tc>
          <w:tcPr>
            <w:tcW w:w="964" w:type="dxa"/>
          </w:tcPr>
          <w:p w14:paraId="57430B1E"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15.</w:t>
            </w:r>
          </w:p>
        </w:tc>
        <w:tc>
          <w:tcPr>
            <w:tcW w:w="6055" w:type="dxa"/>
          </w:tcPr>
          <w:p w14:paraId="420E5830"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 xml:space="preserve">Объем инвестиций, привлекаемых в результате реализации проекта (за исключением субсидий, привлекаемых из бюджетов всех уровней), тыс. рублей, </w:t>
            </w:r>
          </w:p>
        </w:tc>
        <w:tc>
          <w:tcPr>
            <w:tcW w:w="1486" w:type="dxa"/>
          </w:tcPr>
          <w:p w14:paraId="3B59FE8F"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0687749E"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15917B83"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093C0737"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tcPr>
          <w:p w14:paraId="5EED8C6A"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20EE0346" w14:textId="77777777" w:rsidTr="00110996">
        <w:tc>
          <w:tcPr>
            <w:tcW w:w="964" w:type="dxa"/>
          </w:tcPr>
          <w:p w14:paraId="180EC073" w14:textId="77777777" w:rsidR="008857E7" w:rsidRPr="00B333B1" w:rsidRDefault="008857E7" w:rsidP="00110996">
            <w:pPr>
              <w:widowControl w:val="0"/>
              <w:spacing w:after="0" w:line="240" w:lineRule="auto"/>
              <w:jc w:val="center"/>
              <w:rPr>
                <w:rFonts w:ascii="Arial" w:hAnsi="Arial" w:cs="Arial"/>
                <w:sz w:val="24"/>
                <w:szCs w:val="24"/>
              </w:rPr>
            </w:pPr>
          </w:p>
        </w:tc>
        <w:tc>
          <w:tcPr>
            <w:tcW w:w="6055" w:type="dxa"/>
          </w:tcPr>
          <w:p w14:paraId="08F9CD14"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в том числе по направлениям расходов:</w:t>
            </w:r>
          </w:p>
        </w:tc>
        <w:tc>
          <w:tcPr>
            <w:tcW w:w="1486" w:type="dxa"/>
          </w:tcPr>
          <w:p w14:paraId="723D2ED0"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418" w:type="dxa"/>
          </w:tcPr>
          <w:p w14:paraId="3039C465"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559" w:type="dxa"/>
          </w:tcPr>
          <w:p w14:paraId="333020A6"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724" w:type="dxa"/>
          </w:tcPr>
          <w:p w14:paraId="58613E7E"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127" w:type="dxa"/>
          </w:tcPr>
          <w:p w14:paraId="25A75ED6"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r>
      <w:tr w:rsidR="008857E7" w:rsidRPr="00B333B1" w14:paraId="7D1CD77C" w14:textId="77777777" w:rsidTr="00110996">
        <w:tc>
          <w:tcPr>
            <w:tcW w:w="964" w:type="dxa"/>
          </w:tcPr>
          <w:p w14:paraId="66004B80"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15.1.</w:t>
            </w:r>
          </w:p>
        </w:tc>
        <w:tc>
          <w:tcPr>
            <w:tcW w:w="6055" w:type="dxa"/>
          </w:tcPr>
          <w:p w14:paraId="345D5ABF"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строительство, реконструкцию (техническое перевооружение, капитальный ремонт объектов капитального строительства, включая затраты на их подключение к инженерной инфраструктуре)</w:t>
            </w:r>
          </w:p>
        </w:tc>
        <w:tc>
          <w:tcPr>
            <w:tcW w:w="1486" w:type="dxa"/>
          </w:tcPr>
          <w:p w14:paraId="7C6F24C7"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4EE2ECDD"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72A5BCD0"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5B49724B"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tcPr>
          <w:p w14:paraId="2BB29578"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57FC6DE2" w14:textId="77777777" w:rsidTr="00110996">
        <w:tc>
          <w:tcPr>
            <w:tcW w:w="964" w:type="dxa"/>
          </w:tcPr>
          <w:p w14:paraId="5683A768"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15.2.</w:t>
            </w:r>
          </w:p>
        </w:tc>
        <w:tc>
          <w:tcPr>
            <w:tcW w:w="6055" w:type="dxa"/>
          </w:tcPr>
          <w:p w14:paraId="13BA2843"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 xml:space="preserve">приобретение техники, оборудования (в том числе проценты по кредитам, лизинговые платежи), его монтаж и пусконаладочные работы, разработка </w:t>
            </w:r>
            <w:r w:rsidRPr="00B333B1">
              <w:rPr>
                <w:rFonts w:ascii="Arial" w:hAnsi="Arial" w:cs="Arial"/>
                <w:sz w:val="24"/>
                <w:szCs w:val="24"/>
              </w:rPr>
              <w:br/>
              <w:t xml:space="preserve">и (или) приобретение прикладного программного </w:t>
            </w:r>
            <w:r w:rsidRPr="00B333B1">
              <w:rPr>
                <w:rFonts w:ascii="Arial" w:hAnsi="Arial" w:cs="Arial"/>
                <w:sz w:val="24"/>
                <w:szCs w:val="24"/>
              </w:rPr>
              <w:lastRenderedPageBreak/>
              <w:t>обеспечения</w:t>
            </w:r>
          </w:p>
        </w:tc>
        <w:tc>
          <w:tcPr>
            <w:tcW w:w="1486" w:type="dxa"/>
          </w:tcPr>
          <w:p w14:paraId="67A73FE5"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164B1ED1"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5AE9FD9C"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5DB320AA"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tcPr>
          <w:p w14:paraId="3BF8EF2D"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1B87D21E" w14:textId="77777777" w:rsidTr="00110996">
        <w:tc>
          <w:tcPr>
            <w:tcW w:w="964" w:type="dxa"/>
          </w:tcPr>
          <w:p w14:paraId="0A105D75"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15.3.</w:t>
            </w:r>
          </w:p>
        </w:tc>
        <w:tc>
          <w:tcPr>
            <w:tcW w:w="6055" w:type="dxa"/>
          </w:tcPr>
          <w:p w14:paraId="30DE09A0"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 xml:space="preserve">лицензирование деятельности, сертификация (декларирование) продукции </w:t>
            </w:r>
          </w:p>
        </w:tc>
        <w:tc>
          <w:tcPr>
            <w:tcW w:w="1486" w:type="dxa"/>
          </w:tcPr>
          <w:p w14:paraId="51241AD6"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71266A2B"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69C3D912"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196B85A5"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tcPr>
          <w:p w14:paraId="4CF2D951"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6E5C4FAF" w14:textId="77777777" w:rsidTr="00110996">
        <w:tc>
          <w:tcPr>
            <w:tcW w:w="964" w:type="dxa"/>
          </w:tcPr>
          <w:p w14:paraId="44948CA2"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15.4.</w:t>
            </w:r>
          </w:p>
        </w:tc>
        <w:tc>
          <w:tcPr>
            <w:tcW w:w="6055" w:type="dxa"/>
          </w:tcPr>
          <w:p w14:paraId="11E4047C"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проведение экспертизы о соответствии производимой продукции согласно постановлению Правительства Российской Федерации от 17.07.2015 № 719 «О подтверждении производства российской промышленной продукции»</w:t>
            </w:r>
          </w:p>
        </w:tc>
        <w:tc>
          <w:tcPr>
            <w:tcW w:w="1486" w:type="dxa"/>
          </w:tcPr>
          <w:p w14:paraId="738CD685"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7D0EA579"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35EF0839"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2E1B3086"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tcPr>
          <w:p w14:paraId="642158E6"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67C40C6B" w14:textId="77777777" w:rsidTr="00110996">
        <w:tc>
          <w:tcPr>
            <w:tcW w:w="964" w:type="dxa"/>
          </w:tcPr>
          <w:p w14:paraId="6669EE7F"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15.5.</w:t>
            </w:r>
          </w:p>
        </w:tc>
        <w:tc>
          <w:tcPr>
            <w:tcW w:w="6055" w:type="dxa"/>
          </w:tcPr>
          <w:p w14:paraId="08EF7D25"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прочие инвестиции</w:t>
            </w:r>
          </w:p>
        </w:tc>
        <w:tc>
          <w:tcPr>
            <w:tcW w:w="1486" w:type="dxa"/>
          </w:tcPr>
          <w:p w14:paraId="66A0A358"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3BA75BEF"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1E7EA80F"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7C01FED1"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tcPr>
          <w:p w14:paraId="7399A10B"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39A38DAF" w14:textId="77777777" w:rsidTr="00110996">
        <w:tc>
          <w:tcPr>
            <w:tcW w:w="964" w:type="dxa"/>
          </w:tcPr>
          <w:p w14:paraId="671D5496"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16.</w:t>
            </w:r>
          </w:p>
        </w:tc>
        <w:tc>
          <w:tcPr>
            <w:tcW w:w="6055" w:type="dxa"/>
          </w:tcPr>
          <w:p w14:paraId="6B42F806" w14:textId="77777777" w:rsidR="008857E7" w:rsidRPr="00B333B1" w:rsidRDefault="008857E7" w:rsidP="00110996">
            <w:pPr>
              <w:widowControl w:val="0"/>
              <w:spacing w:after="0" w:line="240" w:lineRule="auto"/>
              <w:rPr>
                <w:rFonts w:ascii="Arial" w:hAnsi="Arial" w:cs="Arial"/>
                <w:sz w:val="24"/>
                <w:szCs w:val="24"/>
              </w:rPr>
            </w:pPr>
            <w:r w:rsidRPr="00B333B1">
              <w:rPr>
                <w:rFonts w:ascii="Arial" w:hAnsi="Arial" w:cs="Arial"/>
                <w:sz w:val="24"/>
                <w:szCs w:val="24"/>
              </w:rPr>
              <w:t>Сумма заявленной субсидии, рублей</w:t>
            </w:r>
          </w:p>
        </w:tc>
        <w:tc>
          <w:tcPr>
            <w:tcW w:w="1486" w:type="dxa"/>
          </w:tcPr>
          <w:p w14:paraId="0331EFDA"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418" w:type="dxa"/>
          </w:tcPr>
          <w:p w14:paraId="2DCB2070"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559" w:type="dxa"/>
          </w:tcPr>
          <w:p w14:paraId="64A842E7"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261B7D13"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127" w:type="dxa"/>
          </w:tcPr>
          <w:p w14:paraId="0799FDA0"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bl>
    <w:p w14:paraId="527F5302" w14:textId="77777777" w:rsidR="008857E7" w:rsidRPr="00B333B1" w:rsidRDefault="008857E7" w:rsidP="008857E7">
      <w:pPr>
        <w:widowControl w:val="0"/>
        <w:spacing w:after="0" w:line="240" w:lineRule="auto"/>
        <w:jc w:val="both"/>
        <w:rPr>
          <w:rFonts w:ascii="Arial" w:hAnsi="Arial" w:cs="Arial"/>
          <w:sz w:val="24"/>
          <w:szCs w:val="24"/>
          <w:lang w:eastAsia="ru-RU"/>
        </w:rPr>
      </w:pPr>
    </w:p>
    <w:p w14:paraId="79A044CC" w14:textId="77777777" w:rsidR="008857E7" w:rsidRPr="00B333B1" w:rsidRDefault="008857E7" w:rsidP="008857E7">
      <w:pPr>
        <w:widowControl w:val="0"/>
        <w:spacing w:after="0" w:line="240" w:lineRule="auto"/>
        <w:jc w:val="both"/>
        <w:rPr>
          <w:rFonts w:ascii="Arial" w:hAnsi="Arial" w:cs="Arial"/>
          <w:sz w:val="24"/>
          <w:szCs w:val="24"/>
          <w:lang w:eastAsia="ru-RU"/>
        </w:rPr>
      </w:pPr>
      <w:r w:rsidRPr="00B333B1">
        <w:rPr>
          <w:rFonts w:ascii="Arial" w:hAnsi="Arial" w:cs="Arial"/>
          <w:sz w:val="24"/>
          <w:szCs w:val="24"/>
          <w:lang w:eastAsia="ru-RU"/>
        </w:rPr>
        <w:t>*Примечание:</w:t>
      </w:r>
    </w:p>
    <w:p w14:paraId="147C347B" w14:textId="77777777" w:rsidR="008857E7" w:rsidRPr="00B333B1" w:rsidRDefault="008857E7" w:rsidP="008857E7">
      <w:pPr>
        <w:widowControl w:val="0"/>
        <w:spacing w:after="0" w:line="240" w:lineRule="auto"/>
        <w:jc w:val="both"/>
        <w:rPr>
          <w:rFonts w:ascii="Arial" w:hAnsi="Arial" w:cs="Arial"/>
          <w:sz w:val="24"/>
          <w:szCs w:val="24"/>
          <w:lang w:eastAsia="ru-RU"/>
        </w:rPr>
      </w:pPr>
      <w:r w:rsidRPr="00B333B1">
        <w:rPr>
          <w:rFonts w:ascii="Arial" w:hAnsi="Arial" w:cs="Arial"/>
          <w:sz w:val="24"/>
          <w:szCs w:val="24"/>
          <w:lang w:val="en-US" w:eastAsia="ru-RU"/>
        </w:rPr>
        <w:t>n</w:t>
      </w:r>
      <w:r w:rsidRPr="00B333B1">
        <w:rPr>
          <w:rFonts w:ascii="Arial" w:hAnsi="Arial" w:cs="Arial"/>
          <w:sz w:val="24"/>
          <w:szCs w:val="24"/>
          <w:lang w:eastAsia="ru-RU"/>
        </w:rPr>
        <w:t xml:space="preserve"> – год подачи документов в Администрацию округа (текущий год),</w:t>
      </w:r>
    </w:p>
    <w:p w14:paraId="7BF61B96" w14:textId="77777777" w:rsidR="008857E7" w:rsidRPr="00B333B1" w:rsidRDefault="008857E7" w:rsidP="008857E7">
      <w:pPr>
        <w:widowControl w:val="0"/>
        <w:spacing w:after="0" w:line="240" w:lineRule="auto"/>
        <w:jc w:val="both"/>
        <w:rPr>
          <w:rFonts w:ascii="Arial" w:hAnsi="Arial" w:cs="Arial"/>
          <w:sz w:val="24"/>
          <w:szCs w:val="24"/>
          <w:lang w:eastAsia="ru-RU"/>
        </w:rPr>
      </w:pPr>
      <w:r w:rsidRPr="00B333B1">
        <w:rPr>
          <w:rFonts w:ascii="Arial" w:hAnsi="Arial" w:cs="Arial"/>
          <w:sz w:val="24"/>
          <w:szCs w:val="24"/>
          <w:lang w:val="en-US" w:eastAsia="ru-RU"/>
        </w:rPr>
        <w:t>n</w:t>
      </w:r>
      <w:r w:rsidRPr="00B333B1">
        <w:rPr>
          <w:rFonts w:ascii="Arial" w:hAnsi="Arial" w:cs="Arial"/>
          <w:sz w:val="24"/>
          <w:szCs w:val="24"/>
          <w:lang w:eastAsia="ru-RU"/>
        </w:rPr>
        <w:t>-1 (-2) – годы, предшествующие году подачи документов в Администрацию округа;</w:t>
      </w:r>
    </w:p>
    <w:p w14:paraId="2B8D3F95" w14:textId="77777777" w:rsidR="008857E7" w:rsidRPr="00B333B1" w:rsidRDefault="008857E7" w:rsidP="008857E7">
      <w:pPr>
        <w:widowControl w:val="0"/>
        <w:spacing w:after="0" w:line="240" w:lineRule="auto"/>
        <w:jc w:val="both"/>
        <w:rPr>
          <w:rFonts w:ascii="Arial" w:hAnsi="Arial" w:cs="Arial"/>
          <w:sz w:val="24"/>
          <w:szCs w:val="24"/>
          <w:lang w:eastAsia="ru-RU"/>
        </w:rPr>
      </w:pPr>
      <w:r w:rsidRPr="00B333B1">
        <w:rPr>
          <w:rFonts w:ascii="Arial" w:hAnsi="Arial" w:cs="Arial"/>
          <w:sz w:val="24"/>
          <w:szCs w:val="24"/>
          <w:lang w:val="en-US" w:eastAsia="ru-RU"/>
        </w:rPr>
        <w:t>n</w:t>
      </w:r>
      <w:r w:rsidRPr="00B333B1">
        <w:rPr>
          <w:rFonts w:ascii="Arial" w:hAnsi="Arial" w:cs="Arial"/>
          <w:sz w:val="24"/>
          <w:szCs w:val="24"/>
          <w:lang w:eastAsia="ru-RU"/>
        </w:rPr>
        <w:t>+1 – год, следующий за годом обращения в Администрацию округа.</w:t>
      </w:r>
    </w:p>
    <w:p w14:paraId="64CCF4CB" w14:textId="77777777" w:rsidR="008857E7" w:rsidRPr="00B333B1" w:rsidRDefault="008857E7" w:rsidP="008857E7">
      <w:pPr>
        <w:widowControl w:val="0"/>
        <w:spacing w:after="0" w:line="240" w:lineRule="auto"/>
        <w:rPr>
          <w:rFonts w:ascii="Arial" w:hAnsi="Arial" w:cs="Arial"/>
          <w:sz w:val="24"/>
          <w:szCs w:val="24"/>
          <w:lang w:eastAsia="ru-RU"/>
        </w:rPr>
      </w:pPr>
    </w:p>
    <w:p w14:paraId="25D7FC65" w14:textId="77777777" w:rsidR="008857E7" w:rsidRPr="00B333B1" w:rsidRDefault="008857E7" w:rsidP="008857E7">
      <w:pPr>
        <w:widowControl w:val="0"/>
        <w:spacing w:after="0" w:line="240" w:lineRule="auto"/>
        <w:rPr>
          <w:rFonts w:ascii="Arial" w:hAnsi="Arial" w:cs="Arial"/>
          <w:sz w:val="24"/>
          <w:szCs w:val="24"/>
          <w:lang w:eastAsia="ru-RU"/>
        </w:rPr>
      </w:pPr>
      <w:r w:rsidRPr="00B333B1">
        <w:rPr>
          <w:rFonts w:ascii="Arial" w:hAnsi="Arial" w:cs="Arial"/>
          <w:sz w:val="24"/>
          <w:szCs w:val="24"/>
          <w:lang w:eastAsia="ru-RU"/>
        </w:rPr>
        <w:t>________________________           _______________       ________________</w:t>
      </w:r>
    </w:p>
    <w:p w14:paraId="69FA70B3" w14:textId="77777777" w:rsidR="008857E7" w:rsidRPr="00B333B1" w:rsidRDefault="008857E7" w:rsidP="008857E7">
      <w:pPr>
        <w:widowControl w:val="0"/>
        <w:spacing w:after="0" w:line="240" w:lineRule="auto"/>
        <w:rPr>
          <w:rFonts w:ascii="Arial" w:hAnsi="Arial" w:cs="Arial"/>
          <w:sz w:val="24"/>
          <w:szCs w:val="24"/>
          <w:lang w:eastAsia="ru-RU"/>
        </w:rPr>
      </w:pPr>
      <w:r w:rsidRPr="00B333B1">
        <w:rPr>
          <w:rFonts w:ascii="Arial" w:hAnsi="Arial" w:cs="Arial"/>
          <w:sz w:val="24"/>
          <w:szCs w:val="24"/>
          <w:lang w:eastAsia="ru-RU"/>
        </w:rPr>
        <w:t xml:space="preserve">(наименование </w:t>
      </w:r>
      <w:proofErr w:type="gramStart"/>
      <w:r w:rsidRPr="00B333B1">
        <w:rPr>
          <w:rFonts w:ascii="Arial" w:hAnsi="Arial" w:cs="Arial"/>
          <w:sz w:val="24"/>
          <w:szCs w:val="24"/>
          <w:lang w:eastAsia="ru-RU"/>
        </w:rPr>
        <w:t xml:space="preserve">получателя)   </w:t>
      </w:r>
      <w:proofErr w:type="gramEnd"/>
      <w:r w:rsidRPr="00B333B1">
        <w:rPr>
          <w:rFonts w:ascii="Arial" w:hAnsi="Arial" w:cs="Arial"/>
          <w:sz w:val="24"/>
          <w:szCs w:val="24"/>
          <w:lang w:eastAsia="ru-RU"/>
        </w:rPr>
        <w:t xml:space="preserve">               (подпись)                         (ФИО)</w:t>
      </w:r>
    </w:p>
    <w:p w14:paraId="47C28434" w14:textId="77777777" w:rsidR="008857E7" w:rsidRPr="00B333B1" w:rsidRDefault="008857E7" w:rsidP="008857E7">
      <w:pPr>
        <w:widowControl w:val="0"/>
        <w:tabs>
          <w:tab w:val="center" w:pos="7426"/>
        </w:tabs>
        <w:spacing w:after="0" w:line="240" w:lineRule="auto"/>
        <w:rPr>
          <w:rFonts w:ascii="Arial" w:hAnsi="Arial" w:cs="Arial"/>
          <w:sz w:val="24"/>
          <w:szCs w:val="24"/>
          <w:lang w:eastAsia="ru-RU"/>
        </w:rPr>
      </w:pPr>
      <w:r w:rsidRPr="00B333B1">
        <w:rPr>
          <w:rFonts w:ascii="Arial" w:hAnsi="Arial" w:cs="Arial"/>
          <w:sz w:val="24"/>
          <w:szCs w:val="24"/>
          <w:lang w:eastAsia="ru-RU"/>
        </w:rPr>
        <w:t>МП</w:t>
      </w:r>
    </w:p>
    <w:p w14:paraId="0C569E6D" w14:textId="77777777" w:rsidR="008857E7" w:rsidRPr="00B333B1" w:rsidRDefault="008857E7" w:rsidP="008857E7">
      <w:pPr>
        <w:spacing w:after="0" w:line="240" w:lineRule="auto"/>
        <w:rPr>
          <w:rFonts w:ascii="Arial" w:hAnsi="Arial" w:cs="Arial"/>
          <w:sz w:val="24"/>
          <w:szCs w:val="24"/>
          <w:lang w:eastAsia="ru-RU"/>
        </w:rPr>
      </w:pPr>
    </w:p>
    <w:p w14:paraId="720885C6" w14:textId="77777777" w:rsidR="008857E7" w:rsidRPr="00B333B1" w:rsidRDefault="008857E7" w:rsidP="008857E7">
      <w:pPr>
        <w:spacing w:after="0" w:line="240" w:lineRule="auto"/>
        <w:rPr>
          <w:rFonts w:ascii="Arial" w:hAnsi="Arial" w:cs="Arial"/>
          <w:sz w:val="24"/>
          <w:szCs w:val="24"/>
          <w:lang w:eastAsia="ru-RU"/>
        </w:rPr>
      </w:pPr>
    </w:p>
    <w:p w14:paraId="4C00F663" w14:textId="77777777" w:rsidR="008857E7" w:rsidRPr="00B333B1" w:rsidRDefault="008857E7" w:rsidP="008857E7">
      <w:pPr>
        <w:spacing w:after="0" w:line="240" w:lineRule="auto"/>
        <w:rPr>
          <w:rFonts w:ascii="Arial" w:hAnsi="Arial" w:cs="Arial"/>
          <w:sz w:val="24"/>
          <w:szCs w:val="24"/>
          <w:lang w:eastAsia="ru-RU"/>
        </w:rPr>
      </w:pPr>
    </w:p>
    <w:bookmarkEnd w:id="14"/>
    <w:p w14:paraId="5BF91EBC" w14:textId="77777777" w:rsidR="008857E7" w:rsidRPr="00B333B1" w:rsidRDefault="008857E7" w:rsidP="008857E7">
      <w:pPr>
        <w:spacing w:after="0" w:line="240" w:lineRule="auto"/>
        <w:rPr>
          <w:rFonts w:ascii="Arial" w:hAnsi="Arial" w:cs="Arial"/>
          <w:sz w:val="24"/>
          <w:szCs w:val="24"/>
          <w:lang w:eastAsia="ru-RU"/>
        </w:rPr>
      </w:pPr>
    </w:p>
    <w:p w14:paraId="7F1D0C47" w14:textId="77777777" w:rsidR="008857E7" w:rsidRPr="00B333B1" w:rsidRDefault="008857E7" w:rsidP="008857E7">
      <w:pPr>
        <w:pStyle w:val="a8"/>
        <w:ind w:left="10206"/>
        <w:rPr>
          <w:rFonts w:ascii="Arial" w:hAnsi="Arial" w:cs="Arial"/>
          <w:color w:val="000000" w:themeColor="text1"/>
          <w:sz w:val="24"/>
          <w:szCs w:val="24"/>
        </w:rPr>
      </w:pPr>
    </w:p>
    <w:p w14:paraId="186CF4E9" w14:textId="77777777" w:rsidR="008857E7" w:rsidRPr="00B333B1" w:rsidRDefault="008857E7" w:rsidP="008857E7">
      <w:pPr>
        <w:pStyle w:val="a8"/>
        <w:ind w:left="10206"/>
        <w:rPr>
          <w:rFonts w:ascii="Arial" w:hAnsi="Arial" w:cs="Arial"/>
          <w:color w:val="000000" w:themeColor="text1"/>
          <w:sz w:val="24"/>
          <w:szCs w:val="24"/>
        </w:rPr>
      </w:pPr>
      <w:r w:rsidRPr="00B333B1">
        <w:rPr>
          <w:rFonts w:ascii="Arial" w:hAnsi="Arial" w:cs="Arial"/>
          <w:color w:val="000000" w:themeColor="text1"/>
          <w:sz w:val="24"/>
          <w:szCs w:val="24"/>
        </w:rPr>
        <w:t>Приложение №3</w:t>
      </w:r>
    </w:p>
    <w:p w14:paraId="26FC3E87" w14:textId="77777777" w:rsidR="008857E7" w:rsidRPr="00B333B1" w:rsidRDefault="008857E7" w:rsidP="008857E7">
      <w:pPr>
        <w:pStyle w:val="a8"/>
        <w:ind w:left="10206"/>
        <w:rPr>
          <w:rFonts w:ascii="Arial" w:hAnsi="Arial" w:cs="Arial"/>
          <w:b/>
          <w:bCs/>
          <w:color w:val="333333"/>
          <w:sz w:val="24"/>
          <w:szCs w:val="24"/>
          <w:shd w:val="clear" w:color="auto" w:fill="FFFFFF"/>
        </w:rPr>
      </w:pPr>
      <w:r w:rsidRPr="00B333B1">
        <w:rPr>
          <w:rFonts w:ascii="Arial" w:hAnsi="Arial" w:cs="Arial"/>
          <w:color w:val="000000" w:themeColor="text1"/>
          <w:sz w:val="24"/>
          <w:szCs w:val="24"/>
        </w:rPr>
        <w:t xml:space="preserve">к Порядку </w:t>
      </w:r>
      <w:r w:rsidRPr="00B333B1">
        <w:rPr>
          <w:rFonts w:ascii="Arial" w:hAnsi="Arial" w:cs="Arial"/>
          <w:sz w:val="24"/>
          <w:szCs w:val="24"/>
        </w:rPr>
        <w:t>предоставления субсидий субъектам предпринимательства на возмещение затрат при</w:t>
      </w:r>
      <w:r w:rsidRPr="00B333B1">
        <w:rPr>
          <w:rFonts w:ascii="Arial" w:hAnsi="Arial" w:cs="Arial"/>
          <w:color w:val="000000" w:themeColor="text1"/>
          <w:sz w:val="24"/>
          <w:szCs w:val="24"/>
        </w:rPr>
        <w:t xml:space="preserve"> реализации инвестиционных проектов в приоритетных отраслях</w:t>
      </w:r>
    </w:p>
    <w:p w14:paraId="35F77724" w14:textId="77777777" w:rsidR="008857E7" w:rsidRPr="00B333B1" w:rsidRDefault="008857E7" w:rsidP="008857E7">
      <w:pPr>
        <w:pStyle w:val="ConsPlusNormal"/>
        <w:jc w:val="both"/>
        <w:rPr>
          <w:rFonts w:ascii="Arial" w:hAnsi="Arial" w:cs="Arial"/>
          <w:sz w:val="24"/>
          <w:szCs w:val="24"/>
        </w:rPr>
      </w:pPr>
    </w:p>
    <w:p w14:paraId="71A27F76" w14:textId="77777777" w:rsidR="008857E7" w:rsidRPr="00B333B1" w:rsidRDefault="008857E7" w:rsidP="008857E7">
      <w:pPr>
        <w:pStyle w:val="a8"/>
        <w:ind w:left="-349"/>
        <w:jc w:val="center"/>
        <w:rPr>
          <w:rFonts w:ascii="Arial" w:hAnsi="Arial" w:cs="Arial"/>
          <w:b/>
          <w:bCs/>
          <w:color w:val="333333"/>
          <w:sz w:val="24"/>
          <w:szCs w:val="24"/>
          <w:shd w:val="clear" w:color="auto" w:fill="FFFFFF"/>
        </w:rPr>
      </w:pPr>
      <w:r w:rsidRPr="00B333B1">
        <w:rPr>
          <w:rFonts w:ascii="Arial" w:hAnsi="Arial" w:cs="Arial"/>
          <w:b/>
          <w:bCs/>
          <w:color w:val="333333"/>
          <w:sz w:val="24"/>
          <w:szCs w:val="24"/>
          <w:shd w:val="clear" w:color="auto" w:fill="FFFFFF"/>
        </w:rPr>
        <w:t>Паспорт проекта в сфере производства</w:t>
      </w:r>
    </w:p>
    <w:p w14:paraId="0200B47A" w14:textId="77777777" w:rsidR="008857E7" w:rsidRPr="00B333B1" w:rsidRDefault="008857E7" w:rsidP="008857E7">
      <w:pPr>
        <w:spacing w:after="0" w:line="240" w:lineRule="auto"/>
        <w:ind w:left="-567" w:hanging="142"/>
        <w:jc w:val="center"/>
        <w:rPr>
          <w:rFonts w:ascii="Arial" w:hAnsi="Arial" w:cs="Arial"/>
          <w:color w:val="333333"/>
          <w:sz w:val="24"/>
          <w:szCs w:val="24"/>
          <w:shd w:val="clear" w:color="auto" w:fill="FFFFFF"/>
          <w:lang w:eastAsia="ru-RU"/>
        </w:rPr>
      </w:pPr>
    </w:p>
    <w:tbl>
      <w:tblPr>
        <w:tblW w:w="143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3"/>
        <w:gridCol w:w="6044"/>
        <w:gridCol w:w="11"/>
        <w:gridCol w:w="1486"/>
        <w:gridCol w:w="1418"/>
        <w:gridCol w:w="1559"/>
        <w:gridCol w:w="1724"/>
        <w:gridCol w:w="1116"/>
        <w:gridCol w:w="11"/>
      </w:tblGrid>
      <w:tr w:rsidR="008857E7" w:rsidRPr="00B333B1" w14:paraId="2390B1D2" w14:textId="77777777" w:rsidTr="00110996">
        <w:trPr>
          <w:gridAfter w:val="1"/>
          <w:wAfter w:w="11" w:type="dxa"/>
        </w:trPr>
        <w:tc>
          <w:tcPr>
            <w:tcW w:w="1013" w:type="dxa"/>
          </w:tcPr>
          <w:p w14:paraId="7018614B"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w:t>
            </w:r>
          </w:p>
        </w:tc>
        <w:tc>
          <w:tcPr>
            <w:tcW w:w="6044" w:type="dxa"/>
          </w:tcPr>
          <w:p w14:paraId="72596432"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 xml:space="preserve">Сведения об </w:t>
            </w:r>
            <w:r w:rsidRPr="00B333B1">
              <w:rPr>
                <w:rFonts w:ascii="Arial" w:hAnsi="Arial" w:cs="Arial"/>
                <w:sz w:val="24"/>
                <w:szCs w:val="24"/>
                <w:shd w:val="clear" w:color="auto" w:fill="FFFFFF"/>
                <w:lang w:eastAsia="ru-RU"/>
              </w:rPr>
              <w:t>участнике отбора</w:t>
            </w:r>
          </w:p>
          <w:p w14:paraId="6A65BCEF"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(категория субъекта МСП / статус самозанятого гражданина):</w:t>
            </w:r>
          </w:p>
        </w:tc>
        <w:tc>
          <w:tcPr>
            <w:tcW w:w="7314" w:type="dxa"/>
            <w:gridSpan w:val="6"/>
          </w:tcPr>
          <w:p w14:paraId="5C0E16E2" w14:textId="77777777" w:rsidR="008857E7" w:rsidRPr="00B333B1" w:rsidRDefault="008857E7" w:rsidP="00110996">
            <w:pPr>
              <w:widowControl w:val="0"/>
              <w:spacing w:after="0" w:line="240" w:lineRule="auto"/>
              <w:rPr>
                <w:rFonts w:ascii="Arial" w:hAnsi="Arial" w:cs="Arial"/>
                <w:i/>
                <w:sz w:val="24"/>
                <w:szCs w:val="24"/>
                <w:shd w:val="clear" w:color="auto" w:fill="FFFFFF"/>
                <w:lang w:eastAsia="ru-RU"/>
              </w:rPr>
            </w:pPr>
          </w:p>
        </w:tc>
      </w:tr>
      <w:tr w:rsidR="008857E7" w:rsidRPr="00B333B1" w14:paraId="44BE959F" w14:textId="77777777" w:rsidTr="00110996">
        <w:trPr>
          <w:gridAfter w:val="1"/>
          <w:wAfter w:w="11" w:type="dxa"/>
        </w:trPr>
        <w:tc>
          <w:tcPr>
            <w:tcW w:w="1013" w:type="dxa"/>
          </w:tcPr>
          <w:p w14:paraId="01029757"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2.</w:t>
            </w:r>
          </w:p>
        </w:tc>
        <w:tc>
          <w:tcPr>
            <w:tcW w:w="6044" w:type="dxa"/>
          </w:tcPr>
          <w:p w14:paraId="5B74941C"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Полное наименование субъекта МСП</w:t>
            </w:r>
          </w:p>
        </w:tc>
        <w:tc>
          <w:tcPr>
            <w:tcW w:w="7314" w:type="dxa"/>
            <w:gridSpan w:val="6"/>
          </w:tcPr>
          <w:p w14:paraId="2262D629" w14:textId="77777777" w:rsidR="008857E7" w:rsidRPr="00B333B1" w:rsidRDefault="008857E7" w:rsidP="00110996">
            <w:pPr>
              <w:widowControl w:val="0"/>
              <w:spacing w:after="0" w:line="240" w:lineRule="auto"/>
              <w:rPr>
                <w:rFonts w:ascii="Arial" w:hAnsi="Arial" w:cs="Arial"/>
                <w:i/>
                <w:sz w:val="24"/>
                <w:szCs w:val="24"/>
                <w:shd w:val="clear" w:color="auto" w:fill="FFFFFF"/>
                <w:lang w:eastAsia="ru-RU"/>
              </w:rPr>
            </w:pPr>
          </w:p>
        </w:tc>
      </w:tr>
      <w:tr w:rsidR="008857E7" w:rsidRPr="00B333B1" w14:paraId="0F84E192" w14:textId="77777777" w:rsidTr="00110996">
        <w:trPr>
          <w:gridAfter w:val="1"/>
          <w:wAfter w:w="11" w:type="dxa"/>
        </w:trPr>
        <w:tc>
          <w:tcPr>
            <w:tcW w:w="1013" w:type="dxa"/>
          </w:tcPr>
          <w:p w14:paraId="5E7ECD7A"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3.</w:t>
            </w:r>
          </w:p>
        </w:tc>
        <w:tc>
          <w:tcPr>
            <w:tcW w:w="6044" w:type="dxa"/>
          </w:tcPr>
          <w:p w14:paraId="419D9D8F"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ИНН / ОГРН</w:t>
            </w:r>
          </w:p>
        </w:tc>
        <w:tc>
          <w:tcPr>
            <w:tcW w:w="7314" w:type="dxa"/>
            <w:gridSpan w:val="6"/>
          </w:tcPr>
          <w:p w14:paraId="56B2416D" w14:textId="77777777" w:rsidR="008857E7" w:rsidRPr="00B333B1" w:rsidRDefault="008857E7" w:rsidP="00110996">
            <w:pPr>
              <w:widowControl w:val="0"/>
              <w:spacing w:after="0" w:line="240" w:lineRule="auto"/>
              <w:rPr>
                <w:rFonts w:ascii="Arial" w:hAnsi="Arial" w:cs="Arial"/>
                <w:i/>
                <w:sz w:val="24"/>
                <w:szCs w:val="24"/>
                <w:shd w:val="clear" w:color="auto" w:fill="FFFFFF"/>
                <w:lang w:eastAsia="ru-RU"/>
              </w:rPr>
            </w:pPr>
          </w:p>
        </w:tc>
      </w:tr>
      <w:tr w:rsidR="008857E7" w:rsidRPr="00B333B1" w14:paraId="4D306410" w14:textId="77777777" w:rsidTr="00110996">
        <w:trPr>
          <w:gridAfter w:val="1"/>
          <w:wAfter w:w="11" w:type="dxa"/>
        </w:trPr>
        <w:tc>
          <w:tcPr>
            <w:tcW w:w="1013" w:type="dxa"/>
          </w:tcPr>
          <w:p w14:paraId="77CE51E3"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4.</w:t>
            </w:r>
          </w:p>
        </w:tc>
        <w:tc>
          <w:tcPr>
            <w:tcW w:w="6044" w:type="dxa"/>
          </w:tcPr>
          <w:p w14:paraId="412865FB"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Основной вид деятельности в соответствии с ОКВЭД</w:t>
            </w:r>
          </w:p>
        </w:tc>
        <w:tc>
          <w:tcPr>
            <w:tcW w:w="7314" w:type="dxa"/>
            <w:gridSpan w:val="6"/>
          </w:tcPr>
          <w:p w14:paraId="45DD130B" w14:textId="77777777" w:rsidR="008857E7" w:rsidRPr="00B333B1" w:rsidRDefault="008857E7" w:rsidP="00110996">
            <w:pPr>
              <w:widowControl w:val="0"/>
              <w:spacing w:after="0" w:line="240" w:lineRule="auto"/>
              <w:rPr>
                <w:rFonts w:ascii="Arial" w:hAnsi="Arial" w:cs="Arial"/>
                <w:i/>
                <w:sz w:val="24"/>
                <w:szCs w:val="24"/>
                <w:shd w:val="clear" w:color="auto" w:fill="FFFFFF"/>
                <w:lang w:eastAsia="ru-RU"/>
              </w:rPr>
            </w:pPr>
          </w:p>
        </w:tc>
      </w:tr>
      <w:tr w:rsidR="008857E7" w:rsidRPr="00B333B1" w14:paraId="7EB93CC1" w14:textId="77777777" w:rsidTr="00110996">
        <w:trPr>
          <w:gridAfter w:val="1"/>
          <w:wAfter w:w="11" w:type="dxa"/>
        </w:trPr>
        <w:tc>
          <w:tcPr>
            <w:tcW w:w="1013" w:type="dxa"/>
          </w:tcPr>
          <w:p w14:paraId="547B9633"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5.</w:t>
            </w:r>
          </w:p>
        </w:tc>
        <w:tc>
          <w:tcPr>
            <w:tcW w:w="6044" w:type="dxa"/>
          </w:tcPr>
          <w:p w14:paraId="243DFAF2"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Юридический адрес (для организаций), адрес регистрации (для индивидуального предпринимателя)</w:t>
            </w:r>
          </w:p>
        </w:tc>
        <w:tc>
          <w:tcPr>
            <w:tcW w:w="7314" w:type="dxa"/>
            <w:gridSpan w:val="6"/>
          </w:tcPr>
          <w:p w14:paraId="78D0D646" w14:textId="77777777" w:rsidR="008857E7" w:rsidRPr="00B333B1" w:rsidRDefault="008857E7" w:rsidP="00110996">
            <w:pPr>
              <w:widowControl w:val="0"/>
              <w:spacing w:after="0" w:line="240" w:lineRule="auto"/>
              <w:rPr>
                <w:rFonts w:ascii="Arial" w:hAnsi="Arial" w:cs="Arial"/>
                <w:i/>
                <w:sz w:val="24"/>
                <w:szCs w:val="24"/>
                <w:shd w:val="clear" w:color="auto" w:fill="FFFFFF"/>
                <w:lang w:eastAsia="ru-RU"/>
              </w:rPr>
            </w:pPr>
          </w:p>
        </w:tc>
      </w:tr>
      <w:tr w:rsidR="008857E7" w:rsidRPr="00B333B1" w14:paraId="6A17D4C9" w14:textId="77777777" w:rsidTr="00110996">
        <w:trPr>
          <w:gridAfter w:val="1"/>
          <w:wAfter w:w="11" w:type="dxa"/>
        </w:trPr>
        <w:tc>
          <w:tcPr>
            <w:tcW w:w="1013" w:type="dxa"/>
          </w:tcPr>
          <w:p w14:paraId="235CA5BC"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6.</w:t>
            </w:r>
          </w:p>
        </w:tc>
        <w:tc>
          <w:tcPr>
            <w:tcW w:w="6044" w:type="dxa"/>
          </w:tcPr>
          <w:p w14:paraId="344EED3F"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Контактный телефон, электронная почта, контактное лицо</w:t>
            </w:r>
          </w:p>
        </w:tc>
        <w:tc>
          <w:tcPr>
            <w:tcW w:w="7314" w:type="dxa"/>
            <w:gridSpan w:val="6"/>
          </w:tcPr>
          <w:p w14:paraId="52F05C75" w14:textId="77777777" w:rsidR="008857E7" w:rsidRPr="00B333B1" w:rsidRDefault="008857E7" w:rsidP="00110996">
            <w:pPr>
              <w:widowControl w:val="0"/>
              <w:spacing w:after="0" w:line="240" w:lineRule="auto"/>
              <w:rPr>
                <w:rFonts w:ascii="Arial" w:hAnsi="Arial" w:cs="Arial"/>
                <w:i/>
                <w:sz w:val="24"/>
                <w:szCs w:val="24"/>
                <w:shd w:val="clear" w:color="auto" w:fill="FFFFFF"/>
                <w:lang w:eastAsia="ru-RU"/>
              </w:rPr>
            </w:pPr>
          </w:p>
        </w:tc>
      </w:tr>
      <w:tr w:rsidR="008857E7" w:rsidRPr="00B333B1" w14:paraId="42D1866D" w14:textId="77777777" w:rsidTr="00110996">
        <w:trPr>
          <w:gridAfter w:val="1"/>
          <w:wAfter w:w="11" w:type="dxa"/>
        </w:trPr>
        <w:tc>
          <w:tcPr>
            <w:tcW w:w="1013" w:type="dxa"/>
          </w:tcPr>
          <w:p w14:paraId="2F4B0C85"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7.</w:t>
            </w:r>
          </w:p>
        </w:tc>
        <w:tc>
          <w:tcPr>
            <w:tcW w:w="6044" w:type="dxa"/>
          </w:tcPr>
          <w:p w14:paraId="6D2C1A90"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Описание деятельности субъекта МСП (направление деятельности, имеющиеся для реализации проекта ресурсы)</w:t>
            </w:r>
          </w:p>
        </w:tc>
        <w:tc>
          <w:tcPr>
            <w:tcW w:w="7314" w:type="dxa"/>
            <w:gridSpan w:val="6"/>
          </w:tcPr>
          <w:p w14:paraId="5003F4C2" w14:textId="77777777" w:rsidR="008857E7" w:rsidRPr="00B333B1" w:rsidRDefault="008857E7" w:rsidP="00110996">
            <w:pPr>
              <w:widowControl w:val="0"/>
              <w:spacing w:after="0" w:line="240" w:lineRule="auto"/>
              <w:rPr>
                <w:rFonts w:ascii="Arial" w:hAnsi="Arial" w:cs="Arial"/>
                <w:i/>
                <w:sz w:val="24"/>
                <w:szCs w:val="24"/>
                <w:shd w:val="clear" w:color="auto" w:fill="FFFFFF"/>
                <w:lang w:eastAsia="ru-RU"/>
              </w:rPr>
            </w:pPr>
          </w:p>
        </w:tc>
      </w:tr>
      <w:tr w:rsidR="008857E7" w:rsidRPr="00B333B1" w14:paraId="5E2F8AFD" w14:textId="77777777" w:rsidTr="00110996">
        <w:trPr>
          <w:gridAfter w:val="1"/>
          <w:wAfter w:w="11" w:type="dxa"/>
        </w:trPr>
        <w:tc>
          <w:tcPr>
            <w:tcW w:w="1013" w:type="dxa"/>
          </w:tcPr>
          <w:p w14:paraId="7B1ED62A"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8.</w:t>
            </w:r>
          </w:p>
        </w:tc>
        <w:tc>
          <w:tcPr>
            <w:tcW w:w="6044" w:type="dxa"/>
          </w:tcPr>
          <w:p w14:paraId="690B0FE7"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 xml:space="preserve">Информация о финансовой поддержке, полученной на реализацию проекта в предшествующем году </w:t>
            </w:r>
          </w:p>
        </w:tc>
        <w:tc>
          <w:tcPr>
            <w:tcW w:w="7314" w:type="dxa"/>
            <w:gridSpan w:val="6"/>
          </w:tcPr>
          <w:p w14:paraId="686DFA7D" w14:textId="77777777" w:rsidR="008857E7" w:rsidRPr="00B333B1" w:rsidRDefault="008857E7" w:rsidP="00110996">
            <w:pPr>
              <w:widowControl w:val="0"/>
              <w:spacing w:after="0" w:line="240" w:lineRule="auto"/>
              <w:rPr>
                <w:rFonts w:ascii="Arial" w:hAnsi="Arial" w:cs="Arial"/>
                <w:i/>
                <w:sz w:val="24"/>
                <w:szCs w:val="24"/>
                <w:shd w:val="clear" w:color="auto" w:fill="FFFFFF"/>
                <w:lang w:eastAsia="ru-RU"/>
              </w:rPr>
            </w:pPr>
          </w:p>
        </w:tc>
      </w:tr>
      <w:tr w:rsidR="008857E7" w:rsidRPr="00B333B1" w14:paraId="7943A4F5" w14:textId="77777777" w:rsidTr="00110996">
        <w:trPr>
          <w:gridAfter w:val="1"/>
          <w:wAfter w:w="11" w:type="dxa"/>
        </w:trPr>
        <w:tc>
          <w:tcPr>
            <w:tcW w:w="1013" w:type="dxa"/>
          </w:tcPr>
          <w:p w14:paraId="60F3F63B"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9.</w:t>
            </w:r>
          </w:p>
        </w:tc>
        <w:tc>
          <w:tcPr>
            <w:tcW w:w="6044" w:type="dxa"/>
          </w:tcPr>
          <w:p w14:paraId="0A3A2BF9"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Сведения о проекте:</w:t>
            </w:r>
          </w:p>
        </w:tc>
        <w:tc>
          <w:tcPr>
            <w:tcW w:w="7314" w:type="dxa"/>
            <w:gridSpan w:val="6"/>
          </w:tcPr>
          <w:p w14:paraId="74B5B091" w14:textId="77777777" w:rsidR="008857E7" w:rsidRPr="00B333B1" w:rsidRDefault="008857E7" w:rsidP="00110996">
            <w:pPr>
              <w:widowControl w:val="0"/>
              <w:spacing w:after="0" w:line="240" w:lineRule="auto"/>
              <w:rPr>
                <w:rFonts w:ascii="Arial" w:hAnsi="Arial" w:cs="Arial"/>
                <w:i/>
                <w:sz w:val="24"/>
                <w:szCs w:val="24"/>
                <w:shd w:val="clear" w:color="auto" w:fill="FFFFFF"/>
                <w:lang w:eastAsia="ru-RU"/>
              </w:rPr>
            </w:pPr>
          </w:p>
        </w:tc>
      </w:tr>
      <w:tr w:rsidR="008857E7" w:rsidRPr="00B333B1" w14:paraId="21974B22" w14:textId="77777777" w:rsidTr="00110996">
        <w:trPr>
          <w:gridAfter w:val="1"/>
          <w:wAfter w:w="11" w:type="dxa"/>
        </w:trPr>
        <w:tc>
          <w:tcPr>
            <w:tcW w:w="1013" w:type="dxa"/>
          </w:tcPr>
          <w:p w14:paraId="331C35A1"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9.1.</w:t>
            </w:r>
          </w:p>
        </w:tc>
        <w:tc>
          <w:tcPr>
            <w:tcW w:w="6044" w:type="dxa"/>
          </w:tcPr>
          <w:p w14:paraId="5C42273F"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 xml:space="preserve">Наименование проекта </w:t>
            </w:r>
          </w:p>
        </w:tc>
        <w:tc>
          <w:tcPr>
            <w:tcW w:w="7314" w:type="dxa"/>
            <w:gridSpan w:val="6"/>
          </w:tcPr>
          <w:p w14:paraId="70E879D8" w14:textId="77777777" w:rsidR="008857E7" w:rsidRPr="00B333B1" w:rsidRDefault="008857E7" w:rsidP="00110996">
            <w:pPr>
              <w:widowControl w:val="0"/>
              <w:spacing w:after="0" w:line="240" w:lineRule="auto"/>
              <w:rPr>
                <w:rFonts w:ascii="Arial" w:hAnsi="Arial" w:cs="Arial"/>
                <w:i/>
                <w:sz w:val="24"/>
                <w:szCs w:val="24"/>
                <w:shd w:val="clear" w:color="auto" w:fill="FFFFFF"/>
                <w:lang w:eastAsia="ru-RU"/>
              </w:rPr>
            </w:pPr>
          </w:p>
        </w:tc>
      </w:tr>
      <w:tr w:rsidR="008857E7" w:rsidRPr="00B333B1" w14:paraId="6AB63A41" w14:textId="77777777" w:rsidTr="00110996">
        <w:trPr>
          <w:gridAfter w:val="1"/>
          <w:wAfter w:w="11" w:type="dxa"/>
        </w:trPr>
        <w:tc>
          <w:tcPr>
            <w:tcW w:w="1013" w:type="dxa"/>
          </w:tcPr>
          <w:p w14:paraId="442A0DF9"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9.2.</w:t>
            </w:r>
          </w:p>
        </w:tc>
        <w:tc>
          <w:tcPr>
            <w:tcW w:w="6044" w:type="dxa"/>
          </w:tcPr>
          <w:p w14:paraId="1C66F342"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 xml:space="preserve">Направление проекта (вид деятельности в соответствии с ОКВЭД) </w:t>
            </w:r>
          </w:p>
        </w:tc>
        <w:tc>
          <w:tcPr>
            <w:tcW w:w="7314" w:type="dxa"/>
            <w:gridSpan w:val="6"/>
          </w:tcPr>
          <w:p w14:paraId="348EF0BC" w14:textId="77777777" w:rsidR="008857E7" w:rsidRPr="00B333B1" w:rsidRDefault="008857E7" w:rsidP="00110996">
            <w:pPr>
              <w:widowControl w:val="0"/>
              <w:spacing w:after="0" w:line="240" w:lineRule="auto"/>
              <w:rPr>
                <w:rFonts w:ascii="Arial" w:hAnsi="Arial" w:cs="Arial"/>
                <w:i/>
                <w:sz w:val="24"/>
                <w:szCs w:val="24"/>
                <w:shd w:val="clear" w:color="auto" w:fill="FFFFFF"/>
                <w:lang w:eastAsia="ru-RU"/>
              </w:rPr>
            </w:pPr>
          </w:p>
        </w:tc>
      </w:tr>
      <w:tr w:rsidR="008857E7" w:rsidRPr="00B333B1" w14:paraId="194CDB92" w14:textId="77777777" w:rsidTr="00110996">
        <w:trPr>
          <w:gridAfter w:val="1"/>
          <w:wAfter w:w="11" w:type="dxa"/>
        </w:trPr>
        <w:tc>
          <w:tcPr>
            <w:tcW w:w="1013" w:type="dxa"/>
          </w:tcPr>
          <w:p w14:paraId="6BE5C745"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9.3.</w:t>
            </w:r>
          </w:p>
        </w:tc>
        <w:tc>
          <w:tcPr>
            <w:tcW w:w="6044" w:type="dxa"/>
          </w:tcPr>
          <w:p w14:paraId="691AA557"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 xml:space="preserve">Срок реализации проекта </w:t>
            </w:r>
          </w:p>
        </w:tc>
        <w:tc>
          <w:tcPr>
            <w:tcW w:w="7314" w:type="dxa"/>
            <w:gridSpan w:val="6"/>
          </w:tcPr>
          <w:p w14:paraId="3E45DD70" w14:textId="77777777" w:rsidR="008857E7" w:rsidRPr="00B333B1" w:rsidRDefault="008857E7" w:rsidP="00110996">
            <w:pPr>
              <w:widowControl w:val="0"/>
              <w:spacing w:after="0" w:line="240" w:lineRule="auto"/>
              <w:rPr>
                <w:rFonts w:ascii="Arial" w:hAnsi="Arial" w:cs="Arial"/>
                <w:i/>
                <w:sz w:val="24"/>
                <w:szCs w:val="24"/>
                <w:shd w:val="clear" w:color="auto" w:fill="FFFFFF"/>
                <w:lang w:eastAsia="ru-RU"/>
              </w:rPr>
            </w:pPr>
          </w:p>
        </w:tc>
      </w:tr>
      <w:tr w:rsidR="008857E7" w:rsidRPr="00B333B1" w14:paraId="1370B752" w14:textId="77777777" w:rsidTr="00110996">
        <w:trPr>
          <w:gridAfter w:val="1"/>
          <w:wAfter w:w="11" w:type="dxa"/>
        </w:trPr>
        <w:tc>
          <w:tcPr>
            <w:tcW w:w="1013" w:type="dxa"/>
          </w:tcPr>
          <w:p w14:paraId="34902743"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10.</w:t>
            </w:r>
          </w:p>
        </w:tc>
        <w:tc>
          <w:tcPr>
            <w:tcW w:w="6044" w:type="dxa"/>
          </w:tcPr>
          <w:p w14:paraId="193F0A29"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Описание проекта</w:t>
            </w:r>
          </w:p>
        </w:tc>
        <w:tc>
          <w:tcPr>
            <w:tcW w:w="7314" w:type="dxa"/>
            <w:gridSpan w:val="6"/>
          </w:tcPr>
          <w:p w14:paraId="2275920D" w14:textId="77777777" w:rsidR="008857E7" w:rsidRPr="00B333B1" w:rsidRDefault="008857E7" w:rsidP="00110996">
            <w:pPr>
              <w:widowControl w:val="0"/>
              <w:spacing w:after="0" w:line="240" w:lineRule="auto"/>
              <w:rPr>
                <w:rFonts w:ascii="Arial" w:hAnsi="Arial" w:cs="Arial"/>
                <w:i/>
                <w:sz w:val="24"/>
                <w:szCs w:val="24"/>
                <w:shd w:val="clear" w:color="auto" w:fill="FFFFFF"/>
                <w:lang w:eastAsia="ru-RU"/>
              </w:rPr>
            </w:pPr>
          </w:p>
        </w:tc>
      </w:tr>
      <w:tr w:rsidR="008857E7" w:rsidRPr="00B333B1" w14:paraId="186347DD" w14:textId="77777777" w:rsidTr="00110996">
        <w:tc>
          <w:tcPr>
            <w:tcW w:w="1013" w:type="dxa"/>
            <w:vMerge w:val="restart"/>
            <w:tcBorders>
              <w:tl2br w:val="single" w:sz="4" w:space="0" w:color="auto"/>
              <w:tr2bl w:val="single" w:sz="4" w:space="0" w:color="auto"/>
            </w:tcBorders>
          </w:tcPr>
          <w:p w14:paraId="663579E9" w14:textId="77777777" w:rsidR="008857E7" w:rsidRPr="00B333B1" w:rsidRDefault="008857E7" w:rsidP="00110996">
            <w:pPr>
              <w:widowControl w:val="0"/>
              <w:spacing w:after="0" w:line="240" w:lineRule="auto"/>
              <w:jc w:val="center"/>
              <w:rPr>
                <w:rFonts w:ascii="Arial" w:hAnsi="Arial" w:cs="Arial"/>
                <w:sz w:val="24"/>
                <w:szCs w:val="24"/>
              </w:rPr>
            </w:pPr>
          </w:p>
        </w:tc>
        <w:tc>
          <w:tcPr>
            <w:tcW w:w="13369" w:type="dxa"/>
            <w:gridSpan w:val="8"/>
          </w:tcPr>
          <w:p w14:paraId="2C92D788"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Значения показателей в динамике по годам реализации проекта*</w:t>
            </w:r>
          </w:p>
        </w:tc>
      </w:tr>
      <w:tr w:rsidR="008857E7" w:rsidRPr="00B333B1" w14:paraId="6FD02123" w14:textId="77777777" w:rsidTr="00110996">
        <w:tc>
          <w:tcPr>
            <w:tcW w:w="1013" w:type="dxa"/>
            <w:vMerge/>
          </w:tcPr>
          <w:p w14:paraId="33C89964" w14:textId="77777777" w:rsidR="008857E7" w:rsidRPr="00B333B1" w:rsidRDefault="008857E7" w:rsidP="00110996">
            <w:pPr>
              <w:widowControl w:val="0"/>
              <w:spacing w:after="0" w:line="240" w:lineRule="auto"/>
              <w:jc w:val="center"/>
              <w:rPr>
                <w:rFonts w:ascii="Arial" w:hAnsi="Arial" w:cs="Arial"/>
                <w:sz w:val="24"/>
                <w:szCs w:val="24"/>
              </w:rPr>
            </w:pPr>
          </w:p>
        </w:tc>
        <w:tc>
          <w:tcPr>
            <w:tcW w:w="6055" w:type="dxa"/>
            <w:gridSpan w:val="2"/>
            <w:vMerge w:val="restart"/>
          </w:tcPr>
          <w:p w14:paraId="31B15C55"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 xml:space="preserve">Наименование показателя </w:t>
            </w:r>
          </w:p>
        </w:tc>
        <w:tc>
          <w:tcPr>
            <w:tcW w:w="1486" w:type="dxa"/>
          </w:tcPr>
          <w:p w14:paraId="7C2FFBE5"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w:t>
            </w:r>
            <w:r w:rsidRPr="00B333B1">
              <w:rPr>
                <w:rFonts w:ascii="Arial" w:hAnsi="Arial" w:cs="Arial"/>
                <w:sz w:val="24"/>
                <w:szCs w:val="24"/>
                <w:shd w:val="clear" w:color="auto" w:fill="FFFFFF"/>
                <w:lang w:val="en-US" w:eastAsia="ru-RU"/>
              </w:rPr>
              <w:t>n</w:t>
            </w:r>
            <w:r w:rsidRPr="00B333B1">
              <w:rPr>
                <w:rFonts w:ascii="Arial" w:hAnsi="Arial" w:cs="Arial"/>
                <w:sz w:val="24"/>
                <w:szCs w:val="24"/>
                <w:shd w:val="clear" w:color="auto" w:fill="FFFFFF"/>
                <w:lang w:eastAsia="ru-RU"/>
              </w:rPr>
              <w:t>-2)</w:t>
            </w:r>
          </w:p>
        </w:tc>
        <w:tc>
          <w:tcPr>
            <w:tcW w:w="1418" w:type="dxa"/>
          </w:tcPr>
          <w:p w14:paraId="57DF8A48"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w:t>
            </w:r>
            <w:r w:rsidRPr="00B333B1">
              <w:rPr>
                <w:rFonts w:ascii="Arial" w:hAnsi="Arial" w:cs="Arial"/>
                <w:sz w:val="24"/>
                <w:szCs w:val="24"/>
                <w:shd w:val="clear" w:color="auto" w:fill="FFFFFF"/>
                <w:lang w:val="en-US" w:eastAsia="ru-RU"/>
              </w:rPr>
              <w:t>n</w:t>
            </w:r>
            <w:r w:rsidRPr="00B333B1">
              <w:rPr>
                <w:rFonts w:ascii="Arial" w:hAnsi="Arial" w:cs="Arial"/>
                <w:sz w:val="24"/>
                <w:szCs w:val="24"/>
                <w:shd w:val="clear" w:color="auto" w:fill="FFFFFF"/>
                <w:lang w:eastAsia="ru-RU"/>
              </w:rPr>
              <w:t>-1)</w:t>
            </w:r>
          </w:p>
        </w:tc>
        <w:tc>
          <w:tcPr>
            <w:tcW w:w="1559" w:type="dxa"/>
          </w:tcPr>
          <w:p w14:paraId="35C8E35E"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w:t>
            </w:r>
            <w:r w:rsidRPr="00B333B1">
              <w:rPr>
                <w:rFonts w:ascii="Arial" w:hAnsi="Arial" w:cs="Arial"/>
                <w:sz w:val="24"/>
                <w:szCs w:val="24"/>
                <w:shd w:val="clear" w:color="auto" w:fill="FFFFFF"/>
                <w:lang w:val="en-US" w:eastAsia="ru-RU"/>
              </w:rPr>
              <w:t>n</w:t>
            </w:r>
            <w:r w:rsidRPr="00B333B1">
              <w:rPr>
                <w:rFonts w:ascii="Arial" w:hAnsi="Arial" w:cs="Arial"/>
                <w:sz w:val="24"/>
                <w:szCs w:val="24"/>
                <w:shd w:val="clear" w:color="auto" w:fill="FFFFFF"/>
                <w:lang w:eastAsia="ru-RU"/>
              </w:rPr>
              <w:t>)</w:t>
            </w:r>
          </w:p>
        </w:tc>
        <w:tc>
          <w:tcPr>
            <w:tcW w:w="1724" w:type="dxa"/>
          </w:tcPr>
          <w:p w14:paraId="76C7669C"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w:t>
            </w:r>
            <w:r w:rsidRPr="00B333B1">
              <w:rPr>
                <w:rFonts w:ascii="Arial" w:hAnsi="Arial" w:cs="Arial"/>
                <w:sz w:val="24"/>
                <w:szCs w:val="24"/>
                <w:shd w:val="clear" w:color="auto" w:fill="FFFFFF"/>
                <w:lang w:val="en-US" w:eastAsia="ru-RU"/>
              </w:rPr>
              <w:t>n</w:t>
            </w:r>
            <w:r w:rsidRPr="00B333B1">
              <w:rPr>
                <w:rFonts w:ascii="Arial" w:hAnsi="Arial" w:cs="Arial"/>
                <w:sz w:val="24"/>
                <w:szCs w:val="24"/>
                <w:shd w:val="clear" w:color="auto" w:fill="FFFFFF"/>
                <w:lang w:eastAsia="ru-RU"/>
              </w:rPr>
              <w:t>+1)</w:t>
            </w:r>
          </w:p>
        </w:tc>
        <w:tc>
          <w:tcPr>
            <w:tcW w:w="1127" w:type="dxa"/>
            <w:gridSpan w:val="2"/>
          </w:tcPr>
          <w:p w14:paraId="5AB86A3A"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Всего</w:t>
            </w:r>
          </w:p>
        </w:tc>
      </w:tr>
      <w:tr w:rsidR="008857E7" w:rsidRPr="00B333B1" w14:paraId="30C5B83F" w14:textId="77777777" w:rsidTr="00110996">
        <w:tc>
          <w:tcPr>
            <w:tcW w:w="1013" w:type="dxa"/>
            <w:vMerge/>
          </w:tcPr>
          <w:p w14:paraId="1E943567" w14:textId="77777777" w:rsidR="008857E7" w:rsidRPr="00B333B1" w:rsidRDefault="008857E7" w:rsidP="00110996">
            <w:pPr>
              <w:widowControl w:val="0"/>
              <w:spacing w:after="0" w:line="240" w:lineRule="auto"/>
              <w:jc w:val="center"/>
              <w:rPr>
                <w:rFonts w:ascii="Arial" w:hAnsi="Arial" w:cs="Arial"/>
                <w:sz w:val="24"/>
                <w:szCs w:val="24"/>
              </w:rPr>
            </w:pPr>
          </w:p>
        </w:tc>
        <w:tc>
          <w:tcPr>
            <w:tcW w:w="6055" w:type="dxa"/>
            <w:gridSpan w:val="2"/>
            <w:vMerge/>
          </w:tcPr>
          <w:p w14:paraId="36D1634C" w14:textId="77777777" w:rsidR="008857E7" w:rsidRPr="00B333B1" w:rsidRDefault="008857E7" w:rsidP="00110996">
            <w:pPr>
              <w:widowControl w:val="0"/>
              <w:spacing w:after="0" w:line="240" w:lineRule="auto"/>
              <w:rPr>
                <w:rFonts w:ascii="Arial" w:hAnsi="Arial" w:cs="Arial"/>
                <w:sz w:val="24"/>
                <w:szCs w:val="24"/>
                <w:shd w:val="clear" w:color="auto" w:fill="FFFFFF"/>
                <w:lang w:eastAsia="ru-RU"/>
              </w:rPr>
            </w:pPr>
          </w:p>
        </w:tc>
        <w:tc>
          <w:tcPr>
            <w:tcW w:w="1486" w:type="dxa"/>
          </w:tcPr>
          <w:p w14:paraId="19DB1AE7"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факт</w:t>
            </w:r>
          </w:p>
        </w:tc>
        <w:tc>
          <w:tcPr>
            <w:tcW w:w="1418" w:type="dxa"/>
          </w:tcPr>
          <w:p w14:paraId="05A3BD8E"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оценка</w:t>
            </w:r>
          </w:p>
        </w:tc>
        <w:tc>
          <w:tcPr>
            <w:tcW w:w="1559" w:type="dxa"/>
          </w:tcPr>
          <w:p w14:paraId="75AB9573"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план</w:t>
            </w:r>
          </w:p>
        </w:tc>
        <w:tc>
          <w:tcPr>
            <w:tcW w:w="1724" w:type="dxa"/>
          </w:tcPr>
          <w:p w14:paraId="529144B4"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план</w:t>
            </w:r>
          </w:p>
        </w:tc>
        <w:tc>
          <w:tcPr>
            <w:tcW w:w="1127" w:type="dxa"/>
            <w:gridSpan w:val="2"/>
          </w:tcPr>
          <w:p w14:paraId="2A0584D5"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5E6BD545" w14:textId="77777777" w:rsidTr="00110996">
        <w:tc>
          <w:tcPr>
            <w:tcW w:w="1013" w:type="dxa"/>
          </w:tcPr>
          <w:p w14:paraId="2C3A0CB3"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shd w:val="clear" w:color="auto" w:fill="FFFFFF"/>
                <w:lang w:eastAsia="ru-RU"/>
              </w:rPr>
              <w:t>1</w:t>
            </w:r>
          </w:p>
        </w:tc>
        <w:tc>
          <w:tcPr>
            <w:tcW w:w="6055" w:type="dxa"/>
            <w:gridSpan w:val="2"/>
          </w:tcPr>
          <w:p w14:paraId="4A05F143"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2</w:t>
            </w:r>
          </w:p>
        </w:tc>
        <w:tc>
          <w:tcPr>
            <w:tcW w:w="1486" w:type="dxa"/>
          </w:tcPr>
          <w:p w14:paraId="6105870E"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3</w:t>
            </w:r>
          </w:p>
        </w:tc>
        <w:tc>
          <w:tcPr>
            <w:tcW w:w="1418" w:type="dxa"/>
          </w:tcPr>
          <w:p w14:paraId="2C1B1D9F"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4</w:t>
            </w:r>
          </w:p>
        </w:tc>
        <w:tc>
          <w:tcPr>
            <w:tcW w:w="1559" w:type="dxa"/>
          </w:tcPr>
          <w:p w14:paraId="274C2811"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5</w:t>
            </w:r>
          </w:p>
        </w:tc>
        <w:tc>
          <w:tcPr>
            <w:tcW w:w="1724" w:type="dxa"/>
          </w:tcPr>
          <w:p w14:paraId="2FA9DCB5"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6</w:t>
            </w:r>
          </w:p>
        </w:tc>
        <w:tc>
          <w:tcPr>
            <w:tcW w:w="1127" w:type="dxa"/>
            <w:gridSpan w:val="2"/>
          </w:tcPr>
          <w:p w14:paraId="2284DF00"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5</w:t>
            </w:r>
            <w:proofErr w:type="gramStart"/>
            <w:r w:rsidRPr="00B333B1">
              <w:rPr>
                <w:rFonts w:ascii="Arial" w:hAnsi="Arial" w:cs="Arial"/>
                <w:sz w:val="24"/>
                <w:szCs w:val="24"/>
                <w:shd w:val="clear" w:color="auto" w:fill="FFFFFF"/>
                <w:lang w:eastAsia="ru-RU"/>
              </w:rPr>
              <w:t>=(</w:t>
            </w:r>
            <w:proofErr w:type="gramEnd"/>
            <w:r w:rsidRPr="00B333B1">
              <w:rPr>
                <w:rFonts w:ascii="Arial" w:hAnsi="Arial" w:cs="Arial"/>
                <w:sz w:val="24"/>
                <w:szCs w:val="24"/>
                <w:shd w:val="clear" w:color="auto" w:fill="FFFFFF"/>
                <w:lang w:eastAsia="ru-RU"/>
              </w:rPr>
              <w:t>3+4+5+6)</w:t>
            </w:r>
          </w:p>
        </w:tc>
      </w:tr>
      <w:tr w:rsidR="008857E7" w:rsidRPr="00B333B1" w14:paraId="054E6610" w14:textId="77777777" w:rsidTr="00110996">
        <w:tc>
          <w:tcPr>
            <w:tcW w:w="1013" w:type="dxa"/>
          </w:tcPr>
          <w:p w14:paraId="69E1A2D6"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11.</w:t>
            </w:r>
          </w:p>
        </w:tc>
        <w:tc>
          <w:tcPr>
            <w:tcW w:w="6055" w:type="dxa"/>
            <w:gridSpan w:val="2"/>
          </w:tcPr>
          <w:p w14:paraId="1030E5BB" w14:textId="77777777" w:rsidR="008857E7" w:rsidRPr="00B333B1" w:rsidRDefault="008857E7" w:rsidP="00110996">
            <w:pPr>
              <w:widowControl w:val="0"/>
              <w:spacing w:after="0" w:line="240" w:lineRule="auto"/>
              <w:jc w:val="both"/>
              <w:rPr>
                <w:rFonts w:ascii="Arial" w:hAnsi="Arial" w:cs="Arial"/>
                <w:sz w:val="24"/>
                <w:szCs w:val="24"/>
                <w:shd w:val="clear" w:color="auto" w:fill="FFFFFF"/>
                <w:lang w:eastAsia="ru-RU"/>
              </w:rPr>
            </w:pPr>
            <w:r w:rsidRPr="00B333B1">
              <w:rPr>
                <w:rFonts w:ascii="Arial" w:hAnsi="Arial" w:cs="Arial"/>
                <w:sz w:val="24"/>
                <w:szCs w:val="24"/>
                <w:lang w:eastAsia="ru-RU"/>
              </w:rPr>
              <w:t>Доход, тыс. рублей</w:t>
            </w:r>
          </w:p>
        </w:tc>
        <w:tc>
          <w:tcPr>
            <w:tcW w:w="1486" w:type="dxa"/>
          </w:tcPr>
          <w:p w14:paraId="3EE9DF52"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2D2922F5"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1E2EE680"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084D79A5"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gridSpan w:val="2"/>
          </w:tcPr>
          <w:p w14:paraId="1F406AD0"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3F9900A6" w14:textId="77777777" w:rsidTr="00110996">
        <w:tc>
          <w:tcPr>
            <w:tcW w:w="1013" w:type="dxa"/>
          </w:tcPr>
          <w:p w14:paraId="2BAE25A4"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rPr>
              <w:lastRenderedPageBreak/>
              <w:t>12.</w:t>
            </w:r>
          </w:p>
        </w:tc>
        <w:tc>
          <w:tcPr>
            <w:tcW w:w="6055" w:type="dxa"/>
            <w:gridSpan w:val="2"/>
          </w:tcPr>
          <w:p w14:paraId="52E6D666" w14:textId="77777777" w:rsidR="008857E7" w:rsidRPr="00B333B1" w:rsidRDefault="008857E7" w:rsidP="00110996">
            <w:pPr>
              <w:widowControl w:val="0"/>
              <w:spacing w:after="0" w:line="240" w:lineRule="auto"/>
              <w:jc w:val="both"/>
              <w:rPr>
                <w:rFonts w:ascii="Arial" w:hAnsi="Arial" w:cs="Arial"/>
                <w:sz w:val="24"/>
                <w:szCs w:val="24"/>
                <w:shd w:val="clear" w:color="auto" w:fill="FFFFFF"/>
                <w:lang w:eastAsia="ru-RU"/>
              </w:rPr>
            </w:pPr>
            <w:r w:rsidRPr="00B333B1">
              <w:rPr>
                <w:rFonts w:ascii="Arial" w:hAnsi="Arial" w:cs="Arial"/>
                <w:sz w:val="24"/>
                <w:szCs w:val="24"/>
              </w:rPr>
              <w:t>Выручка (доход), полученный от деятельности, тыс. рублей</w:t>
            </w:r>
          </w:p>
        </w:tc>
        <w:tc>
          <w:tcPr>
            <w:tcW w:w="1486" w:type="dxa"/>
          </w:tcPr>
          <w:p w14:paraId="7CBBEE61"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50B4EB95"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47BEA625"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77F8AC4F"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gridSpan w:val="2"/>
          </w:tcPr>
          <w:p w14:paraId="19F74EDC"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3B9B2613" w14:textId="77777777" w:rsidTr="00110996">
        <w:tc>
          <w:tcPr>
            <w:tcW w:w="1013" w:type="dxa"/>
          </w:tcPr>
          <w:p w14:paraId="6BBAB904"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rPr>
              <w:t>13.</w:t>
            </w:r>
          </w:p>
        </w:tc>
        <w:tc>
          <w:tcPr>
            <w:tcW w:w="6055" w:type="dxa"/>
            <w:gridSpan w:val="2"/>
          </w:tcPr>
          <w:p w14:paraId="7558D10D" w14:textId="77777777" w:rsidR="008857E7" w:rsidRPr="00B333B1" w:rsidRDefault="008857E7" w:rsidP="00110996">
            <w:pPr>
              <w:widowControl w:val="0"/>
              <w:spacing w:after="0" w:line="240" w:lineRule="auto"/>
              <w:jc w:val="both"/>
              <w:rPr>
                <w:rFonts w:ascii="Arial" w:hAnsi="Arial" w:cs="Arial"/>
                <w:sz w:val="24"/>
                <w:szCs w:val="24"/>
                <w:shd w:val="clear" w:color="auto" w:fill="FFFFFF"/>
                <w:lang w:eastAsia="ru-RU"/>
              </w:rPr>
            </w:pPr>
            <w:r w:rsidRPr="00B333B1">
              <w:rPr>
                <w:rFonts w:ascii="Arial" w:hAnsi="Arial" w:cs="Arial"/>
                <w:sz w:val="24"/>
                <w:szCs w:val="24"/>
              </w:rPr>
              <w:t>Среднесписочная численность работников, ед.</w:t>
            </w:r>
          </w:p>
        </w:tc>
        <w:tc>
          <w:tcPr>
            <w:tcW w:w="1486" w:type="dxa"/>
          </w:tcPr>
          <w:p w14:paraId="6B58D0A3"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4948F33A"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0EA7D536"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57AB23A0"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gridSpan w:val="2"/>
          </w:tcPr>
          <w:p w14:paraId="5B829501"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r>
      <w:tr w:rsidR="008857E7" w:rsidRPr="00B333B1" w14:paraId="5BE9B65B" w14:textId="77777777" w:rsidTr="00110996">
        <w:tc>
          <w:tcPr>
            <w:tcW w:w="1013" w:type="dxa"/>
          </w:tcPr>
          <w:p w14:paraId="4A107128"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rPr>
              <w:t>13.1.</w:t>
            </w:r>
          </w:p>
        </w:tc>
        <w:tc>
          <w:tcPr>
            <w:tcW w:w="6055" w:type="dxa"/>
            <w:gridSpan w:val="2"/>
          </w:tcPr>
          <w:p w14:paraId="73D1E598" w14:textId="77777777" w:rsidR="008857E7" w:rsidRPr="00B333B1" w:rsidRDefault="008857E7" w:rsidP="00110996">
            <w:pPr>
              <w:widowControl w:val="0"/>
              <w:spacing w:after="0" w:line="240" w:lineRule="auto"/>
              <w:jc w:val="both"/>
              <w:rPr>
                <w:rFonts w:ascii="Arial" w:hAnsi="Arial" w:cs="Arial"/>
                <w:sz w:val="24"/>
                <w:szCs w:val="24"/>
                <w:shd w:val="clear" w:color="auto" w:fill="FFFFFF"/>
                <w:lang w:eastAsia="ru-RU"/>
              </w:rPr>
            </w:pPr>
            <w:r w:rsidRPr="00B333B1">
              <w:rPr>
                <w:rFonts w:ascii="Arial" w:hAnsi="Arial" w:cs="Arial"/>
                <w:sz w:val="24"/>
                <w:szCs w:val="24"/>
              </w:rPr>
              <w:t>Численность работников, на начало года, ед.</w:t>
            </w:r>
          </w:p>
        </w:tc>
        <w:tc>
          <w:tcPr>
            <w:tcW w:w="1486" w:type="dxa"/>
          </w:tcPr>
          <w:p w14:paraId="5661DECB"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03AD0537"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1FADBEF0"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6782BA41"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gridSpan w:val="2"/>
          </w:tcPr>
          <w:p w14:paraId="1D302AE1"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638B9F7F" w14:textId="77777777" w:rsidTr="00110996">
        <w:tc>
          <w:tcPr>
            <w:tcW w:w="1013" w:type="dxa"/>
          </w:tcPr>
          <w:p w14:paraId="300598E0"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13.2.</w:t>
            </w:r>
          </w:p>
        </w:tc>
        <w:tc>
          <w:tcPr>
            <w:tcW w:w="6055" w:type="dxa"/>
            <w:gridSpan w:val="2"/>
          </w:tcPr>
          <w:p w14:paraId="61C69EB7"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Численность работников, на дату подачи заявки, ед.</w:t>
            </w:r>
          </w:p>
        </w:tc>
        <w:tc>
          <w:tcPr>
            <w:tcW w:w="1486" w:type="dxa"/>
          </w:tcPr>
          <w:p w14:paraId="1BC3CE6A"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418" w:type="dxa"/>
          </w:tcPr>
          <w:p w14:paraId="41D27C9E"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559" w:type="dxa"/>
          </w:tcPr>
          <w:p w14:paraId="43039782"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7BD83575"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127" w:type="dxa"/>
            <w:gridSpan w:val="2"/>
          </w:tcPr>
          <w:p w14:paraId="3087C48A"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0E983BC2" w14:textId="77777777" w:rsidTr="00110996">
        <w:tc>
          <w:tcPr>
            <w:tcW w:w="1013" w:type="dxa"/>
          </w:tcPr>
          <w:p w14:paraId="7E72C245"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13.3</w:t>
            </w:r>
          </w:p>
        </w:tc>
        <w:tc>
          <w:tcPr>
            <w:tcW w:w="6055" w:type="dxa"/>
            <w:gridSpan w:val="2"/>
          </w:tcPr>
          <w:p w14:paraId="1393C9EE"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Прирост количества рабочих мест, %</w:t>
            </w:r>
          </w:p>
        </w:tc>
        <w:tc>
          <w:tcPr>
            <w:tcW w:w="1486" w:type="dxa"/>
          </w:tcPr>
          <w:p w14:paraId="27B6627D"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418" w:type="dxa"/>
          </w:tcPr>
          <w:p w14:paraId="1AED23A3"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167CEFF8"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520EC912"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gridSpan w:val="2"/>
          </w:tcPr>
          <w:p w14:paraId="1C44986D"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r>
      <w:tr w:rsidR="008857E7" w:rsidRPr="00B333B1" w14:paraId="6E1F55D0" w14:textId="77777777" w:rsidTr="00110996">
        <w:tc>
          <w:tcPr>
            <w:tcW w:w="1013" w:type="dxa"/>
          </w:tcPr>
          <w:p w14:paraId="013930C3"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13.4.</w:t>
            </w:r>
          </w:p>
        </w:tc>
        <w:tc>
          <w:tcPr>
            <w:tcW w:w="6055" w:type="dxa"/>
            <w:gridSpan w:val="2"/>
          </w:tcPr>
          <w:p w14:paraId="0A104D8F"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Прирост численности работников в результате реализации проекта, %</w:t>
            </w:r>
          </w:p>
        </w:tc>
        <w:tc>
          <w:tcPr>
            <w:tcW w:w="1486" w:type="dxa"/>
          </w:tcPr>
          <w:p w14:paraId="2E7C1A94"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418" w:type="dxa"/>
          </w:tcPr>
          <w:p w14:paraId="6A146483"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2B60D563"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3CE70664"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gridSpan w:val="2"/>
          </w:tcPr>
          <w:p w14:paraId="05ECF27D"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r>
      <w:tr w:rsidR="008857E7" w:rsidRPr="00B333B1" w14:paraId="1AE025A2" w14:textId="77777777" w:rsidTr="00110996">
        <w:tc>
          <w:tcPr>
            <w:tcW w:w="1013" w:type="dxa"/>
          </w:tcPr>
          <w:p w14:paraId="432BF370"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14.</w:t>
            </w:r>
          </w:p>
        </w:tc>
        <w:tc>
          <w:tcPr>
            <w:tcW w:w="6055" w:type="dxa"/>
            <w:gridSpan w:val="2"/>
          </w:tcPr>
          <w:p w14:paraId="0826F8AA"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Средняя заработная плата работников (без внешних совместителей), рублей</w:t>
            </w:r>
          </w:p>
        </w:tc>
        <w:tc>
          <w:tcPr>
            <w:tcW w:w="1486" w:type="dxa"/>
          </w:tcPr>
          <w:p w14:paraId="5A1E5797"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591320C8"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4DDD8C32"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47583773"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gridSpan w:val="2"/>
          </w:tcPr>
          <w:p w14:paraId="1E541617"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r>
      <w:tr w:rsidR="008857E7" w:rsidRPr="00B333B1" w14:paraId="7BFF9087" w14:textId="77777777" w:rsidTr="00110996">
        <w:tc>
          <w:tcPr>
            <w:tcW w:w="1013" w:type="dxa"/>
          </w:tcPr>
          <w:p w14:paraId="241070F3"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14.1</w:t>
            </w:r>
          </w:p>
        </w:tc>
        <w:tc>
          <w:tcPr>
            <w:tcW w:w="6055" w:type="dxa"/>
            <w:gridSpan w:val="2"/>
          </w:tcPr>
          <w:p w14:paraId="25C9DD7D"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Прирост средней заработной платы работников в результате реализации проекта, %</w:t>
            </w:r>
          </w:p>
        </w:tc>
        <w:tc>
          <w:tcPr>
            <w:tcW w:w="1486" w:type="dxa"/>
          </w:tcPr>
          <w:p w14:paraId="4C42DBA0"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418" w:type="dxa"/>
          </w:tcPr>
          <w:p w14:paraId="3BF07373"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1289D2F4"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4C6E9BC1"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gridSpan w:val="2"/>
          </w:tcPr>
          <w:p w14:paraId="4A5A0F08"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r>
      <w:tr w:rsidR="008857E7" w:rsidRPr="00B333B1" w14:paraId="52A926C5" w14:textId="77777777" w:rsidTr="00110996">
        <w:tc>
          <w:tcPr>
            <w:tcW w:w="1013" w:type="dxa"/>
          </w:tcPr>
          <w:p w14:paraId="16587718"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15.</w:t>
            </w:r>
          </w:p>
        </w:tc>
        <w:tc>
          <w:tcPr>
            <w:tcW w:w="6055" w:type="dxa"/>
            <w:gridSpan w:val="2"/>
          </w:tcPr>
          <w:p w14:paraId="5ADD847F"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 xml:space="preserve">Объем инвестиций, привлекаемых в результате реализации проекта (за исключением субсидий, привлекаемых из бюджетов всех уровней), тыс. рублей, </w:t>
            </w:r>
          </w:p>
        </w:tc>
        <w:tc>
          <w:tcPr>
            <w:tcW w:w="1486" w:type="dxa"/>
          </w:tcPr>
          <w:p w14:paraId="7F30DF7D"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10FAB912"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7D9AA859"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3139631B"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gridSpan w:val="2"/>
          </w:tcPr>
          <w:p w14:paraId="019BD78E"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78E22908" w14:textId="77777777" w:rsidTr="00110996">
        <w:tc>
          <w:tcPr>
            <w:tcW w:w="1013" w:type="dxa"/>
          </w:tcPr>
          <w:p w14:paraId="3E4138A5" w14:textId="77777777" w:rsidR="008857E7" w:rsidRPr="00B333B1" w:rsidRDefault="008857E7" w:rsidP="00110996">
            <w:pPr>
              <w:widowControl w:val="0"/>
              <w:spacing w:after="0" w:line="240" w:lineRule="auto"/>
              <w:jc w:val="center"/>
              <w:rPr>
                <w:rFonts w:ascii="Arial" w:hAnsi="Arial" w:cs="Arial"/>
                <w:sz w:val="24"/>
                <w:szCs w:val="24"/>
              </w:rPr>
            </w:pPr>
          </w:p>
        </w:tc>
        <w:tc>
          <w:tcPr>
            <w:tcW w:w="6055" w:type="dxa"/>
            <w:gridSpan w:val="2"/>
          </w:tcPr>
          <w:p w14:paraId="6726F884"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в том числе по направлениям расходов:</w:t>
            </w:r>
          </w:p>
        </w:tc>
        <w:tc>
          <w:tcPr>
            <w:tcW w:w="1486" w:type="dxa"/>
          </w:tcPr>
          <w:p w14:paraId="5D18D357"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418" w:type="dxa"/>
          </w:tcPr>
          <w:p w14:paraId="1C70A652"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559" w:type="dxa"/>
          </w:tcPr>
          <w:p w14:paraId="28A958FA"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724" w:type="dxa"/>
          </w:tcPr>
          <w:p w14:paraId="03C749B6"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127" w:type="dxa"/>
            <w:gridSpan w:val="2"/>
          </w:tcPr>
          <w:p w14:paraId="0F638B42"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r>
      <w:tr w:rsidR="008857E7" w:rsidRPr="00B333B1" w14:paraId="047379B1" w14:textId="77777777" w:rsidTr="00110996">
        <w:tc>
          <w:tcPr>
            <w:tcW w:w="1013" w:type="dxa"/>
          </w:tcPr>
          <w:p w14:paraId="174D11BE"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15.1.</w:t>
            </w:r>
          </w:p>
        </w:tc>
        <w:tc>
          <w:tcPr>
            <w:tcW w:w="6055" w:type="dxa"/>
            <w:gridSpan w:val="2"/>
          </w:tcPr>
          <w:p w14:paraId="02AE66FE"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строительство, реконструкцию (техническое перевооружение, капитальный ремонт объектов капитального строительства, включая затраты на их подключение к инженерной инфраструктуре)</w:t>
            </w:r>
          </w:p>
        </w:tc>
        <w:tc>
          <w:tcPr>
            <w:tcW w:w="1486" w:type="dxa"/>
          </w:tcPr>
          <w:p w14:paraId="77B1BDE4"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78CEC6B1"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2FA9769A"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1337C6FE"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gridSpan w:val="2"/>
          </w:tcPr>
          <w:p w14:paraId="5DD9B7F7"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167A4AC2" w14:textId="77777777" w:rsidTr="00110996">
        <w:tc>
          <w:tcPr>
            <w:tcW w:w="1013" w:type="dxa"/>
          </w:tcPr>
          <w:p w14:paraId="5D10318C"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15.2.</w:t>
            </w:r>
          </w:p>
        </w:tc>
        <w:tc>
          <w:tcPr>
            <w:tcW w:w="6055" w:type="dxa"/>
            <w:gridSpan w:val="2"/>
          </w:tcPr>
          <w:p w14:paraId="5149B52E"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приобретение техники, оборудования (в том числе проценты по кредитам, лизинговые платежи), его монтаж и пусконаладочные работы, разработка и (или) приобретение прикладного программного обеспечения</w:t>
            </w:r>
          </w:p>
        </w:tc>
        <w:tc>
          <w:tcPr>
            <w:tcW w:w="1486" w:type="dxa"/>
          </w:tcPr>
          <w:p w14:paraId="13B88014"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281634FE"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76FBB0D0"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30BB12C6"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gridSpan w:val="2"/>
          </w:tcPr>
          <w:p w14:paraId="13CC0F79"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50E6CDF7" w14:textId="77777777" w:rsidTr="00110996">
        <w:tc>
          <w:tcPr>
            <w:tcW w:w="1013" w:type="dxa"/>
          </w:tcPr>
          <w:p w14:paraId="6C92B7FC"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15.3.</w:t>
            </w:r>
          </w:p>
        </w:tc>
        <w:tc>
          <w:tcPr>
            <w:tcW w:w="6055" w:type="dxa"/>
            <w:gridSpan w:val="2"/>
          </w:tcPr>
          <w:p w14:paraId="53A931A3"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 xml:space="preserve">лицензирование деятельности, сертификация (декларирование) продукции </w:t>
            </w:r>
          </w:p>
        </w:tc>
        <w:tc>
          <w:tcPr>
            <w:tcW w:w="1486" w:type="dxa"/>
          </w:tcPr>
          <w:p w14:paraId="1CE2140E"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28282EC2"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2896A1DE"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35CC8FE0"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gridSpan w:val="2"/>
          </w:tcPr>
          <w:p w14:paraId="03B85022"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1647D428" w14:textId="77777777" w:rsidTr="00110996">
        <w:tc>
          <w:tcPr>
            <w:tcW w:w="1013" w:type="dxa"/>
          </w:tcPr>
          <w:p w14:paraId="41785D9D"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15.4.</w:t>
            </w:r>
          </w:p>
        </w:tc>
        <w:tc>
          <w:tcPr>
            <w:tcW w:w="6055" w:type="dxa"/>
            <w:gridSpan w:val="2"/>
          </w:tcPr>
          <w:p w14:paraId="41AC248E"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проведение экспертизы о соответствии производимой продукции согласно постановлению Правительства Российской Федерации от 17.07.2015 № 719 «О подтверждении производства российской промышленной продукции»</w:t>
            </w:r>
          </w:p>
        </w:tc>
        <w:tc>
          <w:tcPr>
            <w:tcW w:w="1486" w:type="dxa"/>
          </w:tcPr>
          <w:p w14:paraId="0403313C"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09846F84"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38B6CE94"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581FE35F"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gridSpan w:val="2"/>
          </w:tcPr>
          <w:p w14:paraId="5A62AB05"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7329ED40" w14:textId="77777777" w:rsidTr="00110996">
        <w:tc>
          <w:tcPr>
            <w:tcW w:w="1013" w:type="dxa"/>
          </w:tcPr>
          <w:p w14:paraId="5CA2C73D"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lastRenderedPageBreak/>
              <w:t>15.5.</w:t>
            </w:r>
          </w:p>
        </w:tc>
        <w:tc>
          <w:tcPr>
            <w:tcW w:w="6055" w:type="dxa"/>
            <w:gridSpan w:val="2"/>
          </w:tcPr>
          <w:p w14:paraId="6BC25EA7"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прочие инвестиции</w:t>
            </w:r>
          </w:p>
        </w:tc>
        <w:tc>
          <w:tcPr>
            <w:tcW w:w="1486" w:type="dxa"/>
          </w:tcPr>
          <w:p w14:paraId="1AB6114D"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418" w:type="dxa"/>
          </w:tcPr>
          <w:p w14:paraId="55C26859"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559" w:type="dxa"/>
          </w:tcPr>
          <w:p w14:paraId="1E2A1313"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4F2A733A"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127" w:type="dxa"/>
            <w:gridSpan w:val="2"/>
          </w:tcPr>
          <w:p w14:paraId="2A93622C"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r w:rsidR="008857E7" w:rsidRPr="00B333B1" w14:paraId="2E2E2DA8" w14:textId="77777777" w:rsidTr="00110996">
        <w:tc>
          <w:tcPr>
            <w:tcW w:w="1013" w:type="dxa"/>
          </w:tcPr>
          <w:p w14:paraId="2A7FA417" w14:textId="77777777" w:rsidR="008857E7" w:rsidRPr="00B333B1" w:rsidRDefault="008857E7" w:rsidP="00110996">
            <w:pPr>
              <w:widowControl w:val="0"/>
              <w:spacing w:after="0" w:line="240" w:lineRule="auto"/>
              <w:jc w:val="center"/>
              <w:rPr>
                <w:rFonts w:ascii="Arial" w:hAnsi="Arial" w:cs="Arial"/>
                <w:sz w:val="24"/>
                <w:szCs w:val="24"/>
              </w:rPr>
            </w:pPr>
            <w:r w:rsidRPr="00B333B1">
              <w:rPr>
                <w:rFonts w:ascii="Arial" w:hAnsi="Arial" w:cs="Arial"/>
                <w:sz w:val="24"/>
                <w:szCs w:val="24"/>
              </w:rPr>
              <w:t>16.</w:t>
            </w:r>
          </w:p>
        </w:tc>
        <w:tc>
          <w:tcPr>
            <w:tcW w:w="6055" w:type="dxa"/>
            <w:gridSpan w:val="2"/>
          </w:tcPr>
          <w:p w14:paraId="7DC6D94C" w14:textId="77777777" w:rsidR="008857E7" w:rsidRPr="00B333B1" w:rsidRDefault="008857E7" w:rsidP="00110996">
            <w:pPr>
              <w:widowControl w:val="0"/>
              <w:spacing w:after="0" w:line="240" w:lineRule="auto"/>
              <w:jc w:val="both"/>
              <w:rPr>
                <w:rFonts w:ascii="Arial" w:hAnsi="Arial" w:cs="Arial"/>
                <w:sz w:val="24"/>
                <w:szCs w:val="24"/>
              </w:rPr>
            </w:pPr>
            <w:r w:rsidRPr="00B333B1">
              <w:rPr>
                <w:rFonts w:ascii="Arial" w:hAnsi="Arial" w:cs="Arial"/>
                <w:sz w:val="24"/>
                <w:szCs w:val="24"/>
              </w:rPr>
              <w:t>Сумма заявленной субсидии, рублей</w:t>
            </w:r>
          </w:p>
        </w:tc>
        <w:tc>
          <w:tcPr>
            <w:tcW w:w="1486" w:type="dxa"/>
          </w:tcPr>
          <w:p w14:paraId="508B3BBC"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418" w:type="dxa"/>
          </w:tcPr>
          <w:p w14:paraId="087F7058"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559" w:type="dxa"/>
          </w:tcPr>
          <w:p w14:paraId="1C0599AB"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c>
          <w:tcPr>
            <w:tcW w:w="1724" w:type="dxa"/>
          </w:tcPr>
          <w:p w14:paraId="1DE4E35B"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r w:rsidRPr="00B333B1">
              <w:rPr>
                <w:rFonts w:ascii="Arial" w:hAnsi="Arial" w:cs="Arial"/>
                <w:sz w:val="24"/>
                <w:szCs w:val="24"/>
                <w:shd w:val="clear" w:color="auto" w:fill="FFFFFF"/>
                <w:lang w:eastAsia="ru-RU"/>
              </w:rPr>
              <w:t>Х</w:t>
            </w:r>
          </w:p>
        </w:tc>
        <w:tc>
          <w:tcPr>
            <w:tcW w:w="1127" w:type="dxa"/>
            <w:gridSpan w:val="2"/>
          </w:tcPr>
          <w:p w14:paraId="70F2D04E" w14:textId="77777777" w:rsidR="008857E7" w:rsidRPr="00B333B1" w:rsidRDefault="008857E7" w:rsidP="00110996">
            <w:pPr>
              <w:widowControl w:val="0"/>
              <w:spacing w:after="0" w:line="240" w:lineRule="auto"/>
              <w:jc w:val="center"/>
              <w:rPr>
                <w:rFonts w:ascii="Arial" w:hAnsi="Arial" w:cs="Arial"/>
                <w:sz w:val="24"/>
                <w:szCs w:val="24"/>
                <w:shd w:val="clear" w:color="auto" w:fill="FFFFFF"/>
                <w:lang w:eastAsia="ru-RU"/>
              </w:rPr>
            </w:pPr>
          </w:p>
        </w:tc>
      </w:tr>
    </w:tbl>
    <w:p w14:paraId="3C9A6078" w14:textId="77777777" w:rsidR="008857E7" w:rsidRPr="00B333B1" w:rsidRDefault="008857E7" w:rsidP="008857E7">
      <w:pPr>
        <w:widowControl w:val="0"/>
        <w:spacing w:after="0" w:line="240" w:lineRule="auto"/>
        <w:jc w:val="both"/>
        <w:rPr>
          <w:rFonts w:ascii="Arial" w:hAnsi="Arial" w:cs="Arial"/>
          <w:sz w:val="24"/>
          <w:szCs w:val="24"/>
          <w:lang w:eastAsia="ru-RU"/>
        </w:rPr>
      </w:pPr>
    </w:p>
    <w:p w14:paraId="0973BEA7" w14:textId="77777777" w:rsidR="008857E7" w:rsidRPr="00B333B1" w:rsidRDefault="008857E7" w:rsidP="008857E7">
      <w:pPr>
        <w:widowControl w:val="0"/>
        <w:spacing w:after="0" w:line="240" w:lineRule="auto"/>
        <w:jc w:val="both"/>
        <w:rPr>
          <w:rFonts w:ascii="Arial" w:hAnsi="Arial" w:cs="Arial"/>
          <w:sz w:val="24"/>
          <w:szCs w:val="24"/>
          <w:lang w:eastAsia="ru-RU"/>
        </w:rPr>
      </w:pPr>
      <w:r w:rsidRPr="00B333B1">
        <w:rPr>
          <w:rFonts w:ascii="Arial" w:hAnsi="Arial" w:cs="Arial"/>
          <w:sz w:val="24"/>
          <w:szCs w:val="24"/>
          <w:lang w:eastAsia="ru-RU"/>
        </w:rPr>
        <w:t>*Примечание:</w:t>
      </w:r>
    </w:p>
    <w:p w14:paraId="3865C517" w14:textId="77777777" w:rsidR="008857E7" w:rsidRPr="00B333B1" w:rsidRDefault="008857E7" w:rsidP="008857E7">
      <w:pPr>
        <w:widowControl w:val="0"/>
        <w:spacing w:after="0" w:line="240" w:lineRule="auto"/>
        <w:jc w:val="both"/>
        <w:rPr>
          <w:rFonts w:ascii="Arial" w:hAnsi="Arial" w:cs="Arial"/>
          <w:sz w:val="24"/>
          <w:szCs w:val="24"/>
          <w:lang w:eastAsia="ru-RU"/>
        </w:rPr>
      </w:pPr>
      <w:r w:rsidRPr="00B333B1">
        <w:rPr>
          <w:rFonts w:ascii="Arial" w:hAnsi="Arial" w:cs="Arial"/>
          <w:sz w:val="24"/>
          <w:szCs w:val="24"/>
          <w:lang w:val="en-US" w:eastAsia="ru-RU"/>
        </w:rPr>
        <w:t>n</w:t>
      </w:r>
      <w:r w:rsidRPr="00B333B1">
        <w:rPr>
          <w:rFonts w:ascii="Arial" w:hAnsi="Arial" w:cs="Arial"/>
          <w:sz w:val="24"/>
          <w:szCs w:val="24"/>
          <w:lang w:eastAsia="ru-RU"/>
        </w:rPr>
        <w:t xml:space="preserve"> – год подачи документов в Администрацию округа (текущий год),</w:t>
      </w:r>
    </w:p>
    <w:p w14:paraId="3346D494" w14:textId="77777777" w:rsidR="008857E7" w:rsidRPr="00B333B1" w:rsidRDefault="008857E7" w:rsidP="008857E7">
      <w:pPr>
        <w:widowControl w:val="0"/>
        <w:spacing w:after="0" w:line="240" w:lineRule="auto"/>
        <w:jc w:val="both"/>
        <w:rPr>
          <w:rFonts w:ascii="Arial" w:hAnsi="Arial" w:cs="Arial"/>
          <w:sz w:val="24"/>
          <w:szCs w:val="24"/>
          <w:lang w:eastAsia="ru-RU"/>
        </w:rPr>
      </w:pPr>
      <w:r w:rsidRPr="00B333B1">
        <w:rPr>
          <w:rFonts w:ascii="Arial" w:hAnsi="Arial" w:cs="Arial"/>
          <w:sz w:val="24"/>
          <w:szCs w:val="24"/>
          <w:lang w:val="en-US" w:eastAsia="ru-RU"/>
        </w:rPr>
        <w:t>n</w:t>
      </w:r>
      <w:r w:rsidRPr="00B333B1">
        <w:rPr>
          <w:rFonts w:ascii="Arial" w:hAnsi="Arial" w:cs="Arial"/>
          <w:sz w:val="24"/>
          <w:szCs w:val="24"/>
          <w:lang w:eastAsia="ru-RU"/>
        </w:rPr>
        <w:t>-1 (-2) – годы, предшествующие году подачи документов в Администрацию округа;</w:t>
      </w:r>
    </w:p>
    <w:p w14:paraId="3F5607B5" w14:textId="77777777" w:rsidR="008857E7" w:rsidRPr="00B333B1" w:rsidRDefault="008857E7" w:rsidP="008857E7">
      <w:pPr>
        <w:widowControl w:val="0"/>
        <w:spacing w:after="0" w:line="240" w:lineRule="auto"/>
        <w:jc w:val="both"/>
        <w:rPr>
          <w:rFonts w:ascii="Arial" w:hAnsi="Arial" w:cs="Arial"/>
          <w:sz w:val="24"/>
          <w:szCs w:val="24"/>
          <w:lang w:eastAsia="ru-RU"/>
        </w:rPr>
      </w:pPr>
      <w:r w:rsidRPr="00B333B1">
        <w:rPr>
          <w:rFonts w:ascii="Arial" w:hAnsi="Arial" w:cs="Arial"/>
          <w:sz w:val="24"/>
          <w:szCs w:val="24"/>
          <w:lang w:val="en-US" w:eastAsia="ru-RU"/>
        </w:rPr>
        <w:t>n</w:t>
      </w:r>
      <w:r w:rsidRPr="00B333B1">
        <w:rPr>
          <w:rFonts w:ascii="Arial" w:hAnsi="Arial" w:cs="Arial"/>
          <w:sz w:val="24"/>
          <w:szCs w:val="24"/>
          <w:lang w:eastAsia="ru-RU"/>
        </w:rPr>
        <w:t>+1 – год, следующий за годом обращения в Администрацию округа.</w:t>
      </w:r>
    </w:p>
    <w:p w14:paraId="627291B4" w14:textId="77777777" w:rsidR="008857E7" w:rsidRPr="00B333B1" w:rsidRDefault="008857E7" w:rsidP="008857E7">
      <w:pPr>
        <w:widowControl w:val="0"/>
        <w:spacing w:after="0" w:line="240" w:lineRule="auto"/>
        <w:rPr>
          <w:rFonts w:ascii="Arial" w:hAnsi="Arial" w:cs="Arial"/>
          <w:sz w:val="24"/>
          <w:szCs w:val="24"/>
          <w:lang w:eastAsia="ru-RU"/>
        </w:rPr>
      </w:pPr>
      <w:r w:rsidRPr="00B333B1">
        <w:rPr>
          <w:rFonts w:ascii="Arial" w:hAnsi="Arial" w:cs="Arial"/>
          <w:sz w:val="24"/>
          <w:szCs w:val="24"/>
          <w:lang w:eastAsia="ru-RU"/>
        </w:rPr>
        <w:t xml:space="preserve">________________________         _______________       ________________ </w:t>
      </w:r>
    </w:p>
    <w:p w14:paraId="604C9642" w14:textId="77777777" w:rsidR="008857E7" w:rsidRPr="00B333B1" w:rsidRDefault="008857E7" w:rsidP="008857E7">
      <w:pPr>
        <w:widowControl w:val="0"/>
        <w:spacing w:after="0" w:line="240" w:lineRule="auto"/>
        <w:rPr>
          <w:rFonts w:ascii="Arial" w:hAnsi="Arial" w:cs="Arial"/>
          <w:sz w:val="24"/>
          <w:szCs w:val="24"/>
          <w:lang w:eastAsia="ru-RU"/>
        </w:rPr>
      </w:pPr>
      <w:r w:rsidRPr="00B333B1">
        <w:rPr>
          <w:rFonts w:ascii="Arial" w:hAnsi="Arial" w:cs="Arial"/>
          <w:sz w:val="24"/>
          <w:szCs w:val="24"/>
          <w:lang w:eastAsia="ru-RU"/>
        </w:rPr>
        <w:t xml:space="preserve">(наименование </w:t>
      </w:r>
      <w:proofErr w:type="gramStart"/>
      <w:r w:rsidRPr="00B333B1">
        <w:rPr>
          <w:rFonts w:ascii="Arial" w:hAnsi="Arial" w:cs="Arial"/>
          <w:sz w:val="24"/>
          <w:szCs w:val="24"/>
          <w:lang w:eastAsia="ru-RU"/>
        </w:rPr>
        <w:t xml:space="preserve">получателя)   </w:t>
      </w:r>
      <w:proofErr w:type="gramEnd"/>
      <w:r w:rsidRPr="00B333B1">
        <w:rPr>
          <w:rFonts w:ascii="Arial" w:hAnsi="Arial" w:cs="Arial"/>
          <w:sz w:val="24"/>
          <w:szCs w:val="24"/>
          <w:lang w:eastAsia="ru-RU"/>
        </w:rPr>
        <w:t xml:space="preserve">             (подпись)                         (ФИО)</w:t>
      </w:r>
    </w:p>
    <w:p w14:paraId="752D4315" w14:textId="77777777" w:rsidR="008857E7" w:rsidRPr="00B333B1" w:rsidRDefault="008857E7" w:rsidP="008857E7">
      <w:pPr>
        <w:widowControl w:val="0"/>
        <w:tabs>
          <w:tab w:val="center" w:pos="7426"/>
        </w:tabs>
        <w:spacing w:after="0" w:line="240" w:lineRule="auto"/>
        <w:rPr>
          <w:rFonts w:ascii="Arial" w:hAnsi="Arial" w:cs="Arial"/>
          <w:sz w:val="24"/>
          <w:szCs w:val="24"/>
          <w:lang w:eastAsia="ru-RU"/>
        </w:rPr>
      </w:pPr>
      <w:r w:rsidRPr="00B333B1">
        <w:rPr>
          <w:rFonts w:ascii="Arial" w:hAnsi="Arial" w:cs="Arial"/>
          <w:sz w:val="24"/>
          <w:szCs w:val="24"/>
          <w:lang w:eastAsia="ru-RU"/>
        </w:rPr>
        <w:t>МП</w:t>
      </w:r>
    </w:p>
    <w:p w14:paraId="6473660D" w14:textId="77777777" w:rsidR="008857E7" w:rsidRPr="00B333B1" w:rsidRDefault="008857E7" w:rsidP="008857E7">
      <w:pPr>
        <w:spacing w:after="0" w:line="240" w:lineRule="auto"/>
        <w:ind w:left="-567" w:hanging="142"/>
        <w:jc w:val="center"/>
        <w:rPr>
          <w:rFonts w:ascii="Arial" w:hAnsi="Arial" w:cs="Arial"/>
          <w:color w:val="333333"/>
          <w:sz w:val="24"/>
          <w:szCs w:val="24"/>
          <w:shd w:val="clear" w:color="auto" w:fill="FFFFFF"/>
          <w:lang w:eastAsia="ru-RU"/>
        </w:rPr>
      </w:pPr>
    </w:p>
    <w:p w14:paraId="3A1EF071" w14:textId="77777777" w:rsidR="008857E7" w:rsidRPr="00B333B1" w:rsidRDefault="008857E7" w:rsidP="008857E7">
      <w:pPr>
        <w:spacing w:after="0" w:line="240" w:lineRule="auto"/>
        <w:ind w:left="-567" w:hanging="142"/>
        <w:jc w:val="center"/>
        <w:rPr>
          <w:rFonts w:ascii="Arial" w:hAnsi="Arial" w:cs="Arial"/>
          <w:color w:val="333333"/>
          <w:sz w:val="24"/>
          <w:szCs w:val="24"/>
          <w:shd w:val="clear" w:color="auto" w:fill="FFFFFF"/>
          <w:lang w:eastAsia="ru-RU"/>
        </w:rPr>
      </w:pPr>
    </w:p>
    <w:p w14:paraId="4FFAF238" w14:textId="77777777" w:rsidR="008857E7" w:rsidRPr="00B333B1" w:rsidRDefault="008857E7" w:rsidP="008857E7">
      <w:pPr>
        <w:shd w:val="clear" w:color="auto" w:fill="FFFFFF" w:themeFill="background1"/>
        <w:autoSpaceDE w:val="0"/>
        <w:autoSpaceDN w:val="0"/>
        <w:adjustRightInd w:val="0"/>
        <w:spacing w:after="0" w:line="240" w:lineRule="auto"/>
        <w:ind w:left="9072"/>
        <w:rPr>
          <w:rFonts w:ascii="Arial" w:hAnsi="Arial" w:cs="Arial"/>
          <w:color w:val="000000" w:themeColor="text1"/>
          <w:sz w:val="24"/>
          <w:szCs w:val="24"/>
        </w:rPr>
      </w:pPr>
      <w:r w:rsidRPr="00B333B1">
        <w:rPr>
          <w:rFonts w:ascii="Arial" w:hAnsi="Arial" w:cs="Arial"/>
          <w:color w:val="000000" w:themeColor="text1"/>
          <w:sz w:val="24"/>
          <w:szCs w:val="24"/>
        </w:rPr>
        <w:t>Приложение №4</w:t>
      </w:r>
    </w:p>
    <w:p w14:paraId="692B4002" w14:textId="77777777" w:rsidR="008857E7" w:rsidRPr="00B333B1" w:rsidRDefault="008857E7" w:rsidP="008857E7">
      <w:pPr>
        <w:shd w:val="clear" w:color="auto" w:fill="FFFFFF" w:themeFill="background1"/>
        <w:autoSpaceDE w:val="0"/>
        <w:autoSpaceDN w:val="0"/>
        <w:adjustRightInd w:val="0"/>
        <w:spacing w:after="0" w:line="240" w:lineRule="auto"/>
        <w:ind w:left="9072"/>
        <w:rPr>
          <w:rFonts w:ascii="Arial" w:hAnsi="Arial" w:cs="Arial"/>
          <w:color w:val="000000"/>
          <w:sz w:val="24"/>
          <w:szCs w:val="24"/>
        </w:rPr>
      </w:pPr>
      <w:r w:rsidRPr="00B333B1">
        <w:rPr>
          <w:rFonts w:ascii="Arial" w:hAnsi="Arial" w:cs="Arial"/>
          <w:color w:val="000000" w:themeColor="text1"/>
          <w:sz w:val="24"/>
          <w:szCs w:val="24"/>
        </w:rPr>
        <w:t xml:space="preserve">к Порядку </w:t>
      </w:r>
      <w:r w:rsidRPr="00B333B1">
        <w:rPr>
          <w:rFonts w:ascii="Arial" w:hAnsi="Arial" w:cs="Arial"/>
          <w:sz w:val="24"/>
          <w:szCs w:val="24"/>
        </w:rPr>
        <w:t>предоставления субсидий субъектам предпринимательства на возмещение затрат при</w:t>
      </w:r>
      <w:r w:rsidRPr="00B333B1">
        <w:rPr>
          <w:rFonts w:ascii="Arial" w:hAnsi="Arial" w:cs="Arial"/>
          <w:color w:val="000000" w:themeColor="text1"/>
          <w:sz w:val="24"/>
          <w:szCs w:val="24"/>
        </w:rPr>
        <w:t xml:space="preserve"> реализации инвестиционных проектов в приоритетных отраслях</w:t>
      </w:r>
      <w:r w:rsidRPr="00B333B1">
        <w:rPr>
          <w:rFonts w:ascii="Arial" w:hAnsi="Arial" w:cs="Arial"/>
          <w:color w:val="000000"/>
          <w:sz w:val="24"/>
          <w:szCs w:val="24"/>
        </w:rPr>
        <w:t xml:space="preserve"> </w:t>
      </w:r>
    </w:p>
    <w:p w14:paraId="3B437B9F" w14:textId="77777777" w:rsidR="008857E7" w:rsidRPr="00B333B1" w:rsidRDefault="008857E7" w:rsidP="008857E7">
      <w:pPr>
        <w:shd w:val="clear" w:color="auto" w:fill="FFFFFF" w:themeFill="background1"/>
        <w:autoSpaceDE w:val="0"/>
        <w:autoSpaceDN w:val="0"/>
        <w:adjustRightInd w:val="0"/>
        <w:spacing w:after="0" w:line="240" w:lineRule="auto"/>
        <w:ind w:left="9072"/>
        <w:rPr>
          <w:rFonts w:ascii="Arial" w:hAnsi="Arial" w:cs="Arial"/>
          <w:color w:val="000000"/>
          <w:sz w:val="24"/>
          <w:szCs w:val="24"/>
        </w:rPr>
      </w:pPr>
    </w:p>
    <w:p w14:paraId="26EA5602" w14:textId="77777777" w:rsidR="008857E7" w:rsidRPr="00B333B1" w:rsidRDefault="008857E7" w:rsidP="008857E7">
      <w:pPr>
        <w:shd w:val="clear" w:color="auto" w:fill="FFFFFF" w:themeFill="background1"/>
        <w:autoSpaceDE w:val="0"/>
        <w:autoSpaceDN w:val="0"/>
        <w:adjustRightInd w:val="0"/>
        <w:spacing w:after="0" w:line="240" w:lineRule="auto"/>
        <w:jc w:val="center"/>
        <w:rPr>
          <w:rFonts w:ascii="Arial" w:hAnsi="Arial" w:cs="Arial"/>
          <w:color w:val="000000"/>
          <w:sz w:val="24"/>
          <w:szCs w:val="24"/>
        </w:rPr>
      </w:pPr>
    </w:p>
    <w:p w14:paraId="06F25D00" w14:textId="77777777" w:rsidR="008857E7" w:rsidRPr="00B333B1" w:rsidRDefault="008857E7" w:rsidP="008857E7">
      <w:pPr>
        <w:shd w:val="clear" w:color="auto" w:fill="FFFFFF" w:themeFill="background1"/>
        <w:autoSpaceDE w:val="0"/>
        <w:autoSpaceDN w:val="0"/>
        <w:adjustRightInd w:val="0"/>
        <w:spacing w:after="0" w:line="240" w:lineRule="auto"/>
        <w:jc w:val="center"/>
        <w:rPr>
          <w:rFonts w:ascii="Arial" w:hAnsi="Arial" w:cs="Arial"/>
          <w:color w:val="000000"/>
          <w:sz w:val="24"/>
          <w:szCs w:val="24"/>
        </w:rPr>
      </w:pPr>
      <w:r w:rsidRPr="00B333B1">
        <w:rPr>
          <w:rFonts w:ascii="Arial" w:hAnsi="Arial" w:cs="Arial"/>
          <w:color w:val="000000"/>
          <w:sz w:val="24"/>
          <w:szCs w:val="24"/>
        </w:rPr>
        <w:t>Конкурсный бюллетень</w:t>
      </w:r>
    </w:p>
    <w:p w14:paraId="1AE68D6A" w14:textId="77777777" w:rsidR="008857E7" w:rsidRPr="00B333B1" w:rsidRDefault="008857E7" w:rsidP="008857E7">
      <w:pPr>
        <w:widowControl w:val="0"/>
        <w:autoSpaceDE w:val="0"/>
        <w:autoSpaceDN w:val="0"/>
        <w:jc w:val="center"/>
        <w:rPr>
          <w:rFonts w:ascii="Arial" w:hAnsi="Arial" w:cs="Arial"/>
          <w:color w:val="000000"/>
          <w:sz w:val="24"/>
          <w:szCs w:val="24"/>
        </w:rPr>
      </w:pPr>
      <w:r w:rsidRPr="00B333B1">
        <w:rPr>
          <w:rFonts w:ascii="Arial" w:hAnsi="Arial" w:cs="Arial"/>
          <w:color w:val="000000"/>
          <w:sz w:val="24"/>
          <w:szCs w:val="24"/>
        </w:rPr>
        <w:t>____________________________________________________________________,</w:t>
      </w:r>
    </w:p>
    <w:p w14:paraId="19CBC8C4" w14:textId="77777777" w:rsidR="008857E7" w:rsidRPr="00B333B1" w:rsidRDefault="008857E7" w:rsidP="008857E7">
      <w:pPr>
        <w:widowControl w:val="0"/>
        <w:autoSpaceDE w:val="0"/>
        <w:autoSpaceDN w:val="0"/>
        <w:jc w:val="center"/>
        <w:rPr>
          <w:rFonts w:ascii="Arial" w:hAnsi="Arial" w:cs="Arial"/>
          <w:color w:val="000000"/>
          <w:sz w:val="24"/>
          <w:szCs w:val="24"/>
        </w:rPr>
      </w:pPr>
      <w:r w:rsidRPr="00B333B1">
        <w:rPr>
          <w:rFonts w:ascii="Arial" w:hAnsi="Arial" w:cs="Arial"/>
          <w:color w:val="000000"/>
          <w:sz w:val="24"/>
          <w:szCs w:val="24"/>
        </w:rPr>
        <w:t>____________________________________________________________________</w:t>
      </w:r>
    </w:p>
    <w:p w14:paraId="39E1D5F4" w14:textId="77777777" w:rsidR="008857E7" w:rsidRPr="00B333B1" w:rsidRDefault="008857E7" w:rsidP="008857E7">
      <w:pPr>
        <w:widowControl w:val="0"/>
        <w:autoSpaceDE w:val="0"/>
        <w:autoSpaceDN w:val="0"/>
        <w:jc w:val="center"/>
        <w:rPr>
          <w:rFonts w:ascii="Arial" w:hAnsi="Arial" w:cs="Arial"/>
          <w:color w:val="000000"/>
          <w:sz w:val="24"/>
          <w:szCs w:val="24"/>
        </w:rPr>
      </w:pPr>
      <w:r w:rsidRPr="00B333B1">
        <w:rPr>
          <w:rFonts w:ascii="Arial" w:hAnsi="Arial" w:cs="Arial"/>
          <w:color w:val="000000"/>
          <w:sz w:val="24"/>
          <w:szCs w:val="24"/>
        </w:rPr>
        <w:t xml:space="preserve">(наименование заявителя, представившего заявку на предоставление субсидии, ИНН) </w:t>
      </w:r>
    </w:p>
    <w:p w14:paraId="27D9C7CF" w14:textId="77777777" w:rsidR="008857E7" w:rsidRPr="00B333B1" w:rsidRDefault="008857E7" w:rsidP="008857E7">
      <w:pPr>
        <w:widowControl w:val="0"/>
        <w:autoSpaceDE w:val="0"/>
        <w:autoSpaceDN w:val="0"/>
        <w:jc w:val="center"/>
        <w:rPr>
          <w:rFonts w:ascii="Arial" w:hAnsi="Arial" w:cs="Arial"/>
          <w:color w:val="000000"/>
          <w:sz w:val="24"/>
          <w:szCs w:val="24"/>
        </w:rPr>
      </w:pPr>
      <w:r w:rsidRPr="00B333B1">
        <w:rPr>
          <w:rFonts w:ascii="Arial" w:hAnsi="Arial" w:cs="Arial"/>
          <w:color w:val="000000"/>
          <w:sz w:val="24"/>
          <w:szCs w:val="24"/>
        </w:rPr>
        <w:t xml:space="preserve">на предоставление субсидии на реализацию инвестиционных проектов субъектами малого и среднего предпринимательства и </w:t>
      </w:r>
    </w:p>
    <w:p w14:paraId="68D325B1" w14:textId="77777777" w:rsidR="008857E7" w:rsidRPr="00B333B1" w:rsidRDefault="008857E7" w:rsidP="008857E7">
      <w:pPr>
        <w:widowControl w:val="0"/>
        <w:autoSpaceDE w:val="0"/>
        <w:autoSpaceDN w:val="0"/>
        <w:jc w:val="center"/>
        <w:rPr>
          <w:rFonts w:ascii="Arial" w:hAnsi="Arial" w:cs="Arial"/>
          <w:color w:val="000000"/>
          <w:sz w:val="24"/>
          <w:szCs w:val="24"/>
        </w:rPr>
      </w:pPr>
      <w:r w:rsidRPr="00B333B1">
        <w:rPr>
          <w:rFonts w:ascii="Arial" w:hAnsi="Arial" w:cs="Arial"/>
          <w:color w:val="000000"/>
          <w:sz w:val="24"/>
          <w:szCs w:val="24"/>
        </w:rPr>
        <w:t>самозанятыми гражданами в приоритетных отраслях</w:t>
      </w:r>
    </w:p>
    <w:tbl>
      <w:tblPr>
        <w:tblW w:w="5071" w:type="pct"/>
        <w:jc w:val="center"/>
        <w:tblLayout w:type="fixed"/>
        <w:tblLook w:val="04A0" w:firstRow="1" w:lastRow="0" w:firstColumn="1" w:lastColumn="0" w:noHBand="0" w:noVBand="1"/>
      </w:tblPr>
      <w:tblGrid>
        <w:gridCol w:w="1019"/>
        <w:gridCol w:w="4178"/>
        <w:gridCol w:w="4524"/>
        <w:gridCol w:w="934"/>
        <w:gridCol w:w="1324"/>
        <w:gridCol w:w="1194"/>
        <w:gridCol w:w="1306"/>
      </w:tblGrid>
      <w:tr w:rsidR="008857E7" w:rsidRPr="00B333B1" w14:paraId="2E5177FC" w14:textId="77777777" w:rsidTr="00110996">
        <w:trPr>
          <w:trHeight w:val="23"/>
          <w:jc w:val="center"/>
        </w:trPr>
        <w:tc>
          <w:tcPr>
            <w:tcW w:w="1019" w:type="dxa"/>
            <w:tcBorders>
              <w:top w:val="single" w:sz="4" w:space="0" w:color="000000"/>
              <w:left w:val="single" w:sz="4" w:space="0" w:color="000000"/>
              <w:bottom w:val="single" w:sz="4" w:space="0" w:color="000000"/>
            </w:tcBorders>
            <w:vAlign w:val="center"/>
          </w:tcPr>
          <w:p w14:paraId="0759DACF" w14:textId="77777777" w:rsidR="008857E7" w:rsidRPr="00B333B1" w:rsidRDefault="008857E7" w:rsidP="00110996">
            <w:pPr>
              <w:tabs>
                <w:tab w:val="left" w:pos="142"/>
              </w:tabs>
              <w:jc w:val="center"/>
              <w:rPr>
                <w:rFonts w:ascii="Arial" w:hAnsi="Arial" w:cs="Arial"/>
                <w:sz w:val="24"/>
                <w:szCs w:val="24"/>
              </w:rPr>
            </w:pPr>
            <w:r w:rsidRPr="00B333B1">
              <w:rPr>
                <w:rFonts w:ascii="Arial" w:eastAsia="Calibri" w:hAnsi="Arial" w:cs="Arial"/>
                <w:sz w:val="24"/>
                <w:szCs w:val="24"/>
              </w:rPr>
              <w:lastRenderedPageBreak/>
              <w:t>№</w:t>
            </w:r>
          </w:p>
          <w:p w14:paraId="1D2BF312" w14:textId="77777777" w:rsidR="008857E7" w:rsidRPr="00B333B1" w:rsidRDefault="008857E7" w:rsidP="00110996">
            <w:pPr>
              <w:tabs>
                <w:tab w:val="left" w:pos="142"/>
              </w:tabs>
              <w:jc w:val="center"/>
              <w:rPr>
                <w:rFonts w:ascii="Arial" w:hAnsi="Arial" w:cs="Arial"/>
                <w:sz w:val="24"/>
                <w:szCs w:val="24"/>
              </w:rPr>
            </w:pPr>
            <w:r w:rsidRPr="00B333B1">
              <w:rPr>
                <w:rFonts w:ascii="Arial" w:eastAsia="Calibri" w:hAnsi="Arial" w:cs="Arial"/>
                <w:sz w:val="24"/>
                <w:szCs w:val="24"/>
              </w:rPr>
              <w:t>п/п</w:t>
            </w:r>
          </w:p>
        </w:tc>
        <w:tc>
          <w:tcPr>
            <w:tcW w:w="4178" w:type="dxa"/>
            <w:tcBorders>
              <w:top w:val="single" w:sz="4" w:space="0" w:color="000000"/>
              <w:left w:val="single" w:sz="4" w:space="0" w:color="000000"/>
              <w:bottom w:val="single" w:sz="4" w:space="0" w:color="000000"/>
            </w:tcBorders>
            <w:vAlign w:val="center"/>
          </w:tcPr>
          <w:p w14:paraId="3A18B209" w14:textId="77777777" w:rsidR="008857E7" w:rsidRPr="00B333B1" w:rsidRDefault="008857E7" w:rsidP="00110996">
            <w:pPr>
              <w:tabs>
                <w:tab w:val="left" w:pos="142"/>
              </w:tabs>
              <w:jc w:val="center"/>
              <w:rPr>
                <w:rFonts w:ascii="Arial" w:hAnsi="Arial" w:cs="Arial"/>
                <w:sz w:val="24"/>
                <w:szCs w:val="24"/>
              </w:rPr>
            </w:pPr>
            <w:r w:rsidRPr="00B333B1">
              <w:rPr>
                <w:rFonts w:ascii="Arial" w:eastAsia="Calibri" w:hAnsi="Arial" w:cs="Arial"/>
                <w:sz w:val="24"/>
                <w:szCs w:val="24"/>
              </w:rPr>
              <w:t>Наименование критерия оценки</w:t>
            </w:r>
          </w:p>
        </w:tc>
        <w:tc>
          <w:tcPr>
            <w:tcW w:w="4524" w:type="dxa"/>
            <w:tcBorders>
              <w:top w:val="single" w:sz="4" w:space="0" w:color="000000"/>
              <w:left w:val="single" w:sz="4" w:space="0" w:color="000000"/>
              <w:bottom w:val="single" w:sz="4" w:space="0" w:color="000000"/>
              <w:right w:val="single" w:sz="4" w:space="0" w:color="000000"/>
            </w:tcBorders>
            <w:vAlign w:val="center"/>
          </w:tcPr>
          <w:p w14:paraId="6072DB75" w14:textId="77777777" w:rsidR="008857E7" w:rsidRPr="00B333B1" w:rsidRDefault="008857E7" w:rsidP="00110996">
            <w:pPr>
              <w:tabs>
                <w:tab w:val="left" w:pos="-22"/>
              </w:tabs>
              <w:jc w:val="center"/>
              <w:rPr>
                <w:rFonts w:ascii="Arial" w:eastAsia="Calibri" w:hAnsi="Arial" w:cs="Arial"/>
                <w:sz w:val="24"/>
                <w:szCs w:val="24"/>
              </w:rPr>
            </w:pPr>
            <w:r w:rsidRPr="00B333B1">
              <w:rPr>
                <w:rFonts w:ascii="Arial" w:eastAsia="Calibri" w:hAnsi="Arial" w:cs="Arial"/>
                <w:sz w:val="24"/>
                <w:szCs w:val="24"/>
              </w:rPr>
              <w:t>Значение критерия оценки</w:t>
            </w:r>
          </w:p>
        </w:tc>
        <w:tc>
          <w:tcPr>
            <w:tcW w:w="934" w:type="dxa"/>
            <w:tcBorders>
              <w:top w:val="single" w:sz="4" w:space="0" w:color="000000"/>
              <w:left w:val="single" w:sz="4" w:space="0" w:color="000000"/>
              <w:bottom w:val="single" w:sz="4" w:space="0" w:color="000000"/>
            </w:tcBorders>
            <w:vAlign w:val="center"/>
          </w:tcPr>
          <w:p w14:paraId="315A0FB1" w14:textId="77777777" w:rsidR="008857E7" w:rsidRPr="00B333B1" w:rsidRDefault="008857E7" w:rsidP="00110996">
            <w:pPr>
              <w:tabs>
                <w:tab w:val="left" w:pos="-22"/>
              </w:tabs>
              <w:jc w:val="center"/>
              <w:rPr>
                <w:rFonts w:ascii="Arial" w:eastAsia="Calibri" w:hAnsi="Arial" w:cs="Arial"/>
                <w:sz w:val="24"/>
                <w:szCs w:val="24"/>
              </w:rPr>
            </w:pPr>
            <w:r w:rsidRPr="00B333B1">
              <w:rPr>
                <w:rFonts w:ascii="Arial" w:eastAsia="Calibri" w:hAnsi="Arial" w:cs="Arial"/>
                <w:sz w:val="24"/>
                <w:szCs w:val="24"/>
              </w:rPr>
              <w:t>Оценка баллов</w:t>
            </w:r>
          </w:p>
        </w:tc>
        <w:tc>
          <w:tcPr>
            <w:tcW w:w="1324" w:type="dxa"/>
            <w:tcBorders>
              <w:top w:val="single" w:sz="4" w:space="0" w:color="000000"/>
              <w:left w:val="single" w:sz="4" w:space="0" w:color="000000"/>
              <w:bottom w:val="single" w:sz="4" w:space="0" w:color="000000"/>
            </w:tcBorders>
            <w:vAlign w:val="center"/>
          </w:tcPr>
          <w:p w14:paraId="6718BA43" w14:textId="77777777" w:rsidR="008857E7" w:rsidRPr="00B333B1" w:rsidRDefault="008857E7" w:rsidP="00110996">
            <w:pPr>
              <w:tabs>
                <w:tab w:val="left" w:pos="-22"/>
              </w:tabs>
              <w:jc w:val="center"/>
              <w:rPr>
                <w:rFonts w:ascii="Arial" w:eastAsia="Calibri" w:hAnsi="Arial" w:cs="Arial"/>
                <w:sz w:val="24"/>
                <w:szCs w:val="24"/>
              </w:rPr>
            </w:pPr>
            <w:r w:rsidRPr="00B333B1">
              <w:rPr>
                <w:rFonts w:ascii="Arial" w:eastAsia="Calibri" w:hAnsi="Arial" w:cs="Arial"/>
                <w:sz w:val="24"/>
                <w:szCs w:val="24"/>
              </w:rPr>
              <w:t xml:space="preserve">Количество начисленных участнику отбора баллов </w:t>
            </w:r>
            <w:r w:rsidRPr="00B333B1">
              <w:rPr>
                <w:rFonts w:ascii="Arial" w:hAnsi="Arial" w:cs="Arial"/>
                <w:sz w:val="24"/>
                <w:szCs w:val="24"/>
              </w:rPr>
              <w:t>&lt;1&gt;</w:t>
            </w:r>
          </w:p>
        </w:tc>
        <w:tc>
          <w:tcPr>
            <w:tcW w:w="1194" w:type="dxa"/>
            <w:tcBorders>
              <w:top w:val="single" w:sz="4" w:space="0" w:color="000000"/>
              <w:left w:val="single" w:sz="4" w:space="0" w:color="000000"/>
              <w:bottom w:val="single" w:sz="4" w:space="0" w:color="000000"/>
              <w:right w:val="single" w:sz="4" w:space="0" w:color="000000"/>
            </w:tcBorders>
            <w:vAlign w:val="center"/>
          </w:tcPr>
          <w:p w14:paraId="3AAE88B0" w14:textId="77777777" w:rsidR="008857E7" w:rsidRPr="00B333B1" w:rsidRDefault="008857E7" w:rsidP="00110996">
            <w:pPr>
              <w:tabs>
                <w:tab w:val="left" w:pos="-22"/>
              </w:tabs>
              <w:jc w:val="center"/>
              <w:rPr>
                <w:rFonts w:ascii="Arial" w:hAnsi="Arial" w:cs="Arial"/>
                <w:sz w:val="24"/>
                <w:szCs w:val="24"/>
              </w:rPr>
            </w:pPr>
            <w:r w:rsidRPr="00B333B1">
              <w:rPr>
                <w:rFonts w:ascii="Arial" w:eastAsia="Calibri" w:hAnsi="Arial" w:cs="Arial"/>
                <w:sz w:val="24"/>
                <w:szCs w:val="24"/>
              </w:rPr>
              <w:t>Весовое значение критерия оценки в общей оценке</w:t>
            </w:r>
          </w:p>
        </w:tc>
        <w:tc>
          <w:tcPr>
            <w:tcW w:w="1306" w:type="dxa"/>
            <w:tcBorders>
              <w:top w:val="single" w:sz="4" w:space="0" w:color="000000"/>
              <w:left w:val="single" w:sz="4" w:space="0" w:color="000000"/>
              <w:bottom w:val="single" w:sz="4" w:space="0" w:color="000000"/>
              <w:right w:val="single" w:sz="4" w:space="0" w:color="000000"/>
            </w:tcBorders>
          </w:tcPr>
          <w:p w14:paraId="54BE9470" w14:textId="77777777" w:rsidR="008857E7" w:rsidRPr="00B333B1" w:rsidRDefault="008857E7" w:rsidP="00110996">
            <w:pPr>
              <w:jc w:val="center"/>
              <w:rPr>
                <w:rFonts w:ascii="Arial" w:eastAsia="Calibri" w:hAnsi="Arial" w:cs="Arial"/>
                <w:sz w:val="24"/>
                <w:szCs w:val="24"/>
              </w:rPr>
            </w:pPr>
            <w:r w:rsidRPr="00B333B1">
              <w:rPr>
                <w:rFonts w:ascii="Arial" w:eastAsia="Calibri" w:hAnsi="Arial" w:cs="Arial"/>
                <w:sz w:val="24"/>
                <w:szCs w:val="24"/>
              </w:rPr>
              <w:t xml:space="preserve">Итоговая оценка с учетом весового значения критерия оценки </w:t>
            </w:r>
            <w:r w:rsidRPr="00B333B1">
              <w:rPr>
                <w:rFonts w:ascii="Arial" w:hAnsi="Arial" w:cs="Arial"/>
                <w:sz w:val="24"/>
                <w:szCs w:val="24"/>
              </w:rPr>
              <w:t>&lt;2&gt;</w:t>
            </w:r>
            <w:r w:rsidRPr="00B333B1">
              <w:rPr>
                <w:rFonts w:ascii="Arial" w:eastAsia="Calibri" w:hAnsi="Arial" w:cs="Arial"/>
                <w:sz w:val="24"/>
                <w:szCs w:val="24"/>
              </w:rPr>
              <w:t>, баллов</w:t>
            </w:r>
          </w:p>
        </w:tc>
      </w:tr>
      <w:tr w:rsidR="008857E7" w:rsidRPr="00B333B1" w14:paraId="5680B81C" w14:textId="77777777" w:rsidTr="00110996">
        <w:trPr>
          <w:trHeight w:val="23"/>
          <w:jc w:val="center"/>
        </w:trPr>
        <w:tc>
          <w:tcPr>
            <w:tcW w:w="1019" w:type="dxa"/>
            <w:tcBorders>
              <w:top w:val="single" w:sz="4" w:space="0" w:color="000000"/>
              <w:left w:val="single" w:sz="4" w:space="0" w:color="000000"/>
              <w:bottom w:val="single" w:sz="4" w:space="0" w:color="auto"/>
            </w:tcBorders>
            <w:vAlign w:val="center"/>
          </w:tcPr>
          <w:p w14:paraId="0674DC96"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1</w:t>
            </w:r>
          </w:p>
        </w:tc>
        <w:tc>
          <w:tcPr>
            <w:tcW w:w="4178" w:type="dxa"/>
            <w:tcBorders>
              <w:top w:val="single" w:sz="4" w:space="0" w:color="000000"/>
              <w:left w:val="single" w:sz="4" w:space="0" w:color="000000"/>
              <w:bottom w:val="single" w:sz="4" w:space="0" w:color="auto"/>
            </w:tcBorders>
            <w:vAlign w:val="center"/>
          </w:tcPr>
          <w:p w14:paraId="4C3F1865"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2</w:t>
            </w:r>
          </w:p>
        </w:tc>
        <w:tc>
          <w:tcPr>
            <w:tcW w:w="4524" w:type="dxa"/>
            <w:tcBorders>
              <w:top w:val="single" w:sz="4" w:space="0" w:color="000000"/>
              <w:left w:val="single" w:sz="4" w:space="0" w:color="000000"/>
              <w:bottom w:val="single" w:sz="4" w:space="0" w:color="auto"/>
              <w:right w:val="single" w:sz="4" w:space="0" w:color="000000"/>
            </w:tcBorders>
          </w:tcPr>
          <w:p w14:paraId="2B97B37C" w14:textId="77777777" w:rsidR="008857E7" w:rsidRPr="00B333B1" w:rsidRDefault="008857E7" w:rsidP="00110996">
            <w:pPr>
              <w:tabs>
                <w:tab w:val="left" w:pos="-22"/>
              </w:tabs>
              <w:jc w:val="center"/>
              <w:rPr>
                <w:rFonts w:ascii="Arial" w:eastAsia="Calibri" w:hAnsi="Arial" w:cs="Arial"/>
                <w:sz w:val="24"/>
                <w:szCs w:val="24"/>
              </w:rPr>
            </w:pPr>
            <w:r w:rsidRPr="00B333B1">
              <w:rPr>
                <w:rFonts w:ascii="Arial" w:eastAsia="Calibri" w:hAnsi="Arial" w:cs="Arial"/>
                <w:sz w:val="24"/>
                <w:szCs w:val="24"/>
              </w:rPr>
              <w:t>3</w:t>
            </w:r>
          </w:p>
        </w:tc>
        <w:tc>
          <w:tcPr>
            <w:tcW w:w="934" w:type="dxa"/>
            <w:tcBorders>
              <w:top w:val="single" w:sz="4" w:space="0" w:color="000000"/>
              <w:left w:val="single" w:sz="4" w:space="0" w:color="000000"/>
              <w:bottom w:val="single" w:sz="4" w:space="0" w:color="auto"/>
            </w:tcBorders>
          </w:tcPr>
          <w:p w14:paraId="75CD58E3" w14:textId="77777777" w:rsidR="008857E7" w:rsidRPr="00B333B1" w:rsidRDefault="008857E7" w:rsidP="00110996">
            <w:pPr>
              <w:tabs>
                <w:tab w:val="left" w:pos="-22"/>
              </w:tabs>
              <w:jc w:val="center"/>
              <w:rPr>
                <w:rFonts w:ascii="Arial" w:eastAsia="Calibri" w:hAnsi="Arial" w:cs="Arial"/>
                <w:sz w:val="24"/>
                <w:szCs w:val="24"/>
              </w:rPr>
            </w:pPr>
            <w:r w:rsidRPr="00B333B1">
              <w:rPr>
                <w:rFonts w:ascii="Arial" w:eastAsia="Calibri" w:hAnsi="Arial" w:cs="Arial"/>
                <w:sz w:val="24"/>
                <w:szCs w:val="24"/>
              </w:rPr>
              <w:t>4</w:t>
            </w:r>
          </w:p>
        </w:tc>
        <w:tc>
          <w:tcPr>
            <w:tcW w:w="1324" w:type="dxa"/>
            <w:tcBorders>
              <w:top w:val="single" w:sz="4" w:space="0" w:color="000000"/>
              <w:left w:val="single" w:sz="4" w:space="0" w:color="000000"/>
              <w:bottom w:val="single" w:sz="4" w:space="0" w:color="auto"/>
            </w:tcBorders>
          </w:tcPr>
          <w:p w14:paraId="61D7E92F" w14:textId="77777777" w:rsidR="008857E7" w:rsidRPr="00B333B1" w:rsidRDefault="008857E7" w:rsidP="00110996">
            <w:pPr>
              <w:tabs>
                <w:tab w:val="left" w:pos="-22"/>
              </w:tabs>
              <w:jc w:val="center"/>
              <w:rPr>
                <w:rFonts w:ascii="Arial" w:eastAsia="Calibri" w:hAnsi="Arial" w:cs="Arial"/>
                <w:sz w:val="24"/>
                <w:szCs w:val="24"/>
              </w:rPr>
            </w:pPr>
            <w:r w:rsidRPr="00B333B1">
              <w:rPr>
                <w:rFonts w:ascii="Arial" w:eastAsia="Calibri" w:hAnsi="Arial" w:cs="Arial"/>
                <w:sz w:val="24"/>
                <w:szCs w:val="24"/>
              </w:rPr>
              <w:t>5</w:t>
            </w:r>
          </w:p>
        </w:tc>
        <w:tc>
          <w:tcPr>
            <w:tcW w:w="1194" w:type="dxa"/>
            <w:tcBorders>
              <w:top w:val="single" w:sz="4" w:space="0" w:color="000000"/>
              <w:left w:val="single" w:sz="4" w:space="0" w:color="000000"/>
              <w:bottom w:val="single" w:sz="4" w:space="0" w:color="000000"/>
              <w:right w:val="single" w:sz="4" w:space="0" w:color="000000"/>
            </w:tcBorders>
            <w:vAlign w:val="center"/>
          </w:tcPr>
          <w:p w14:paraId="33199F7E" w14:textId="77777777" w:rsidR="008857E7" w:rsidRPr="00B333B1" w:rsidRDefault="008857E7" w:rsidP="00110996">
            <w:pPr>
              <w:tabs>
                <w:tab w:val="left" w:pos="-22"/>
              </w:tabs>
              <w:jc w:val="center"/>
              <w:rPr>
                <w:rFonts w:ascii="Arial" w:eastAsia="Calibri" w:hAnsi="Arial" w:cs="Arial"/>
                <w:sz w:val="24"/>
                <w:szCs w:val="24"/>
              </w:rPr>
            </w:pPr>
            <w:r w:rsidRPr="00B333B1">
              <w:rPr>
                <w:rFonts w:ascii="Arial" w:eastAsia="Calibri" w:hAnsi="Arial" w:cs="Arial"/>
                <w:sz w:val="24"/>
                <w:szCs w:val="24"/>
              </w:rPr>
              <w:t>6</w:t>
            </w:r>
          </w:p>
        </w:tc>
        <w:tc>
          <w:tcPr>
            <w:tcW w:w="1306" w:type="dxa"/>
            <w:tcBorders>
              <w:top w:val="single" w:sz="4" w:space="0" w:color="000000"/>
              <w:left w:val="single" w:sz="4" w:space="0" w:color="000000"/>
              <w:bottom w:val="single" w:sz="4" w:space="0" w:color="000000"/>
              <w:right w:val="single" w:sz="4" w:space="0" w:color="000000"/>
            </w:tcBorders>
          </w:tcPr>
          <w:p w14:paraId="7908826E" w14:textId="77777777" w:rsidR="008857E7" w:rsidRPr="00B333B1" w:rsidRDefault="008857E7" w:rsidP="00110996">
            <w:pPr>
              <w:jc w:val="center"/>
              <w:rPr>
                <w:rFonts w:ascii="Arial" w:eastAsia="Calibri" w:hAnsi="Arial" w:cs="Arial"/>
                <w:sz w:val="24"/>
                <w:szCs w:val="24"/>
              </w:rPr>
            </w:pPr>
          </w:p>
        </w:tc>
      </w:tr>
      <w:tr w:rsidR="008857E7" w:rsidRPr="00B333B1" w14:paraId="27D4E136" w14:textId="77777777" w:rsidTr="00110996">
        <w:trPr>
          <w:trHeight w:val="23"/>
          <w:jc w:val="center"/>
        </w:trPr>
        <w:tc>
          <w:tcPr>
            <w:tcW w:w="1019" w:type="dxa"/>
            <w:vMerge w:val="restart"/>
            <w:tcBorders>
              <w:top w:val="single" w:sz="4" w:space="0" w:color="auto"/>
              <w:left w:val="single" w:sz="4" w:space="0" w:color="auto"/>
              <w:bottom w:val="single" w:sz="4" w:space="0" w:color="auto"/>
              <w:right w:val="single" w:sz="4" w:space="0" w:color="auto"/>
            </w:tcBorders>
            <w:vAlign w:val="center"/>
          </w:tcPr>
          <w:p w14:paraId="2323F7A5" w14:textId="77777777" w:rsidR="008857E7" w:rsidRPr="00B333B1" w:rsidRDefault="008857E7" w:rsidP="00110996">
            <w:pPr>
              <w:tabs>
                <w:tab w:val="left" w:pos="-1866"/>
              </w:tabs>
              <w:ind w:left="142"/>
              <w:jc w:val="center"/>
              <w:rPr>
                <w:rFonts w:ascii="Arial" w:eastAsia="Calibri" w:hAnsi="Arial" w:cs="Arial"/>
                <w:sz w:val="24"/>
                <w:szCs w:val="24"/>
              </w:rPr>
            </w:pPr>
            <w:r w:rsidRPr="00B333B1">
              <w:rPr>
                <w:rFonts w:ascii="Arial" w:eastAsia="Calibri" w:hAnsi="Arial" w:cs="Arial"/>
                <w:sz w:val="24"/>
                <w:szCs w:val="24"/>
              </w:rPr>
              <w:t>1</w:t>
            </w:r>
          </w:p>
        </w:tc>
        <w:tc>
          <w:tcPr>
            <w:tcW w:w="4178" w:type="dxa"/>
            <w:vMerge w:val="restart"/>
            <w:tcBorders>
              <w:top w:val="single" w:sz="4" w:space="0" w:color="auto"/>
              <w:left w:val="single" w:sz="4" w:space="0" w:color="auto"/>
              <w:bottom w:val="single" w:sz="4" w:space="0" w:color="auto"/>
              <w:right w:val="single" w:sz="4" w:space="0" w:color="auto"/>
            </w:tcBorders>
            <w:vAlign w:val="center"/>
          </w:tcPr>
          <w:p w14:paraId="35E036E1" w14:textId="77777777" w:rsidR="008857E7" w:rsidRPr="00B333B1" w:rsidRDefault="008857E7" w:rsidP="00110996">
            <w:pPr>
              <w:tabs>
                <w:tab w:val="left" w:pos="142"/>
              </w:tabs>
              <w:spacing w:after="0" w:line="240" w:lineRule="atLeast"/>
              <w:rPr>
                <w:rFonts w:ascii="Arial" w:hAnsi="Arial" w:cs="Arial"/>
                <w:sz w:val="24"/>
                <w:szCs w:val="24"/>
              </w:rPr>
            </w:pPr>
            <w:r w:rsidRPr="00B333B1">
              <w:rPr>
                <w:rFonts w:ascii="Arial" w:eastAsia="Calibri" w:hAnsi="Arial" w:cs="Arial"/>
                <w:sz w:val="24"/>
                <w:szCs w:val="24"/>
              </w:rPr>
              <w:t>Соотношение объема инвестиций, привлеченных субъектом МСП или самозанятым гражданином на реализацию проекта (за исключением размера субсидий и грантов (без учета объема субсидий, предоставленных субъекту МСП на возмещение недополученных доходов), привлеченных субъектом МСП из бюджетов всех уровней, за два календарных года, предшествующих году подачи, и в году подачи в период до даты подачи заявки, определенного по данным Единого реестра субъектов МСП) и объема суммы поддержки:</w:t>
            </w:r>
          </w:p>
        </w:tc>
        <w:tc>
          <w:tcPr>
            <w:tcW w:w="4524" w:type="dxa"/>
            <w:tcBorders>
              <w:top w:val="single" w:sz="4" w:space="0" w:color="auto"/>
              <w:left w:val="single" w:sz="4" w:space="0" w:color="auto"/>
              <w:bottom w:val="single" w:sz="4" w:space="0" w:color="auto"/>
              <w:right w:val="single" w:sz="4" w:space="0" w:color="auto"/>
            </w:tcBorders>
          </w:tcPr>
          <w:p w14:paraId="75A62995" w14:textId="77777777" w:rsidR="008857E7" w:rsidRPr="00B333B1" w:rsidRDefault="008857E7" w:rsidP="00110996">
            <w:pPr>
              <w:tabs>
                <w:tab w:val="left" w:pos="142"/>
              </w:tabs>
              <w:spacing w:after="0" w:line="240" w:lineRule="atLeast"/>
              <w:jc w:val="both"/>
              <w:rPr>
                <w:rFonts w:ascii="Arial" w:eastAsia="Calibri" w:hAnsi="Arial" w:cs="Arial"/>
                <w:sz w:val="24"/>
                <w:szCs w:val="24"/>
              </w:rPr>
            </w:pPr>
            <w:r w:rsidRPr="00B333B1">
              <w:rPr>
                <w:rFonts w:ascii="Arial" w:eastAsia="Calibri" w:hAnsi="Arial" w:cs="Arial"/>
                <w:sz w:val="24"/>
                <w:szCs w:val="24"/>
              </w:rPr>
              <w:t>от 10,0 единиц включительно и более</w:t>
            </w:r>
          </w:p>
        </w:tc>
        <w:tc>
          <w:tcPr>
            <w:tcW w:w="934" w:type="dxa"/>
            <w:tcBorders>
              <w:top w:val="single" w:sz="4" w:space="0" w:color="auto"/>
              <w:left w:val="single" w:sz="4" w:space="0" w:color="auto"/>
              <w:bottom w:val="single" w:sz="4" w:space="0" w:color="auto"/>
              <w:right w:val="single" w:sz="4" w:space="0" w:color="auto"/>
            </w:tcBorders>
          </w:tcPr>
          <w:p w14:paraId="02961CCA"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100</w:t>
            </w:r>
          </w:p>
        </w:tc>
        <w:tc>
          <w:tcPr>
            <w:tcW w:w="1324" w:type="dxa"/>
            <w:tcBorders>
              <w:top w:val="single" w:sz="4" w:space="0" w:color="auto"/>
              <w:left w:val="single" w:sz="4" w:space="0" w:color="auto"/>
              <w:bottom w:val="single" w:sz="4" w:space="0" w:color="auto"/>
              <w:right w:val="single" w:sz="4" w:space="0" w:color="auto"/>
            </w:tcBorders>
          </w:tcPr>
          <w:p w14:paraId="53DB14F9" w14:textId="77777777" w:rsidR="008857E7" w:rsidRPr="00B333B1" w:rsidRDefault="008857E7" w:rsidP="00110996">
            <w:pPr>
              <w:tabs>
                <w:tab w:val="left" w:pos="142"/>
              </w:tabs>
              <w:jc w:val="center"/>
              <w:rPr>
                <w:rFonts w:ascii="Arial" w:eastAsia="Calibri" w:hAnsi="Arial" w:cs="Arial"/>
                <w:sz w:val="24"/>
                <w:szCs w:val="24"/>
              </w:rPr>
            </w:pPr>
          </w:p>
        </w:tc>
        <w:tc>
          <w:tcPr>
            <w:tcW w:w="1194" w:type="dxa"/>
            <w:vMerge w:val="restart"/>
            <w:tcBorders>
              <w:top w:val="single" w:sz="4" w:space="0" w:color="000000"/>
              <w:left w:val="single" w:sz="4" w:space="0" w:color="auto"/>
              <w:bottom w:val="single" w:sz="4" w:space="0" w:color="auto"/>
              <w:right w:val="single" w:sz="4" w:space="0" w:color="000000"/>
            </w:tcBorders>
            <w:vAlign w:val="center"/>
          </w:tcPr>
          <w:p w14:paraId="16C07904"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0,2</w:t>
            </w:r>
          </w:p>
        </w:tc>
        <w:tc>
          <w:tcPr>
            <w:tcW w:w="1306" w:type="dxa"/>
            <w:tcBorders>
              <w:top w:val="single" w:sz="4" w:space="0" w:color="000000"/>
              <w:left w:val="single" w:sz="4" w:space="0" w:color="000000"/>
              <w:bottom w:val="single" w:sz="4" w:space="0" w:color="000000"/>
              <w:right w:val="single" w:sz="4" w:space="0" w:color="000000"/>
            </w:tcBorders>
          </w:tcPr>
          <w:p w14:paraId="70EF4FCA" w14:textId="77777777" w:rsidR="008857E7" w:rsidRPr="00B333B1" w:rsidRDefault="008857E7" w:rsidP="00110996">
            <w:pPr>
              <w:tabs>
                <w:tab w:val="left" w:pos="142"/>
              </w:tabs>
              <w:jc w:val="center"/>
              <w:rPr>
                <w:rFonts w:ascii="Arial" w:eastAsia="Calibri" w:hAnsi="Arial" w:cs="Arial"/>
                <w:sz w:val="24"/>
                <w:szCs w:val="24"/>
              </w:rPr>
            </w:pPr>
          </w:p>
        </w:tc>
      </w:tr>
      <w:tr w:rsidR="008857E7" w:rsidRPr="00B333B1" w14:paraId="5CBD0680" w14:textId="77777777" w:rsidTr="00110996">
        <w:trPr>
          <w:trHeight w:val="23"/>
          <w:jc w:val="center"/>
        </w:trPr>
        <w:tc>
          <w:tcPr>
            <w:tcW w:w="1019" w:type="dxa"/>
            <w:vMerge/>
            <w:tcBorders>
              <w:top w:val="single" w:sz="4" w:space="0" w:color="auto"/>
              <w:left w:val="single" w:sz="4" w:space="0" w:color="auto"/>
              <w:bottom w:val="single" w:sz="4" w:space="0" w:color="auto"/>
              <w:right w:val="single" w:sz="4" w:space="0" w:color="auto"/>
            </w:tcBorders>
            <w:vAlign w:val="center"/>
          </w:tcPr>
          <w:p w14:paraId="2CD08C97" w14:textId="77777777" w:rsidR="008857E7" w:rsidRPr="00B333B1" w:rsidRDefault="008857E7" w:rsidP="00110996">
            <w:pPr>
              <w:tabs>
                <w:tab w:val="left" w:pos="-1866"/>
              </w:tabs>
              <w:ind w:left="142"/>
              <w:jc w:val="center"/>
              <w:rPr>
                <w:rFonts w:ascii="Arial" w:eastAsia="Calibri" w:hAnsi="Arial" w:cs="Arial"/>
                <w:sz w:val="24"/>
                <w:szCs w:val="24"/>
              </w:rPr>
            </w:pPr>
          </w:p>
        </w:tc>
        <w:tc>
          <w:tcPr>
            <w:tcW w:w="4178" w:type="dxa"/>
            <w:vMerge/>
            <w:tcBorders>
              <w:top w:val="single" w:sz="4" w:space="0" w:color="auto"/>
              <w:left w:val="single" w:sz="4" w:space="0" w:color="auto"/>
              <w:bottom w:val="single" w:sz="4" w:space="0" w:color="auto"/>
              <w:right w:val="single" w:sz="4" w:space="0" w:color="auto"/>
            </w:tcBorders>
            <w:vAlign w:val="center"/>
          </w:tcPr>
          <w:p w14:paraId="57AE4AA1" w14:textId="77777777" w:rsidR="008857E7" w:rsidRPr="00B333B1" w:rsidRDefault="008857E7" w:rsidP="00110996">
            <w:pPr>
              <w:tabs>
                <w:tab w:val="left" w:pos="142"/>
              </w:tabs>
              <w:rPr>
                <w:rFonts w:ascii="Arial" w:eastAsia="Calibri" w:hAnsi="Arial" w:cs="Arial"/>
                <w:sz w:val="24"/>
                <w:szCs w:val="24"/>
              </w:rPr>
            </w:pPr>
          </w:p>
        </w:tc>
        <w:tc>
          <w:tcPr>
            <w:tcW w:w="4524" w:type="dxa"/>
            <w:tcBorders>
              <w:top w:val="single" w:sz="4" w:space="0" w:color="auto"/>
              <w:left w:val="single" w:sz="4" w:space="0" w:color="auto"/>
              <w:bottom w:val="single" w:sz="4" w:space="0" w:color="auto"/>
              <w:right w:val="single" w:sz="4" w:space="0" w:color="auto"/>
            </w:tcBorders>
          </w:tcPr>
          <w:p w14:paraId="5471F128" w14:textId="77777777" w:rsidR="008857E7" w:rsidRPr="00B333B1" w:rsidRDefault="008857E7" w:rsidP="00110996">
            <w:pPr>
              <w:tabs>
                <w:tab w:val="left" w:pos="142"/>
              </w:tabs>
              <w:spacing w:after="0" w:line="240" w:lineRule="atLeast"/>
              <w:jc w:val="both"/>
              <w:rPr>
                <w:rFonts w:ascii="Arial" w:eastAsia="Calibri" w:hAnsi="Arial" w:cs="Arial"/>
                <w:sz w:val="24"/>
                <w:szCs w:val="24"/>
              </w:rPr>
            </w:pPr>
            <w:r w:rsidRPr="00B333B1">
              <w:rPr>
                <w:rFonts w:ascii="Arial" w:eastAsia="Calibri" w:hAnsi="Arial" w:cs="Arial"/>
                <w:sz w:val="24"/>
                <w:szCs w:val="24"/>
              </w:rPr>
              <w:t>от 9,0 единиц включительно, но менее 10,0 единиц</w:t>
            </w:r>
          </w:p>
        </w:tc>
        <w:tc>
          <w:tcPr>
            <w:tcW w:w="934" w:type="dxa"/>
            <w:tcBorders>
              <w:top w:val="single" w:sz="4" w:space="0" w:color="auto"/>
              <w:left w:val="single" w:sz="4" w:space="0" w:color="auto"/>
              <w:bottom w:val="single" w:sz="4" w:space="0" w:color="auto"/>
              <w:right w:val="single" w:sz="4" w:space="0" w:color="auto"/>
            </w:tcBorders>
          </w:tcPr>
          <w:p w14:paraId="323D703C"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85</w:t>
            </w:r>
          </w:p>
        </w:tc>
        <w:tc>
          <w:tcPr>
            <w:tcW w:w="1324" w:type="dxa"/>
            <w:tcBorders>
              <w:top w:val="single" w:sz="4" w:space="0" w:color="auto"/>
              <w:left w:val="single" w:sz="4" w:space="0" w:color="auto"/>
              <w:bottom w:val="single" w:sz="4" w:space="0" w:color="auto"/>
              <w:right w:val="single" w:sz="4" w:space="0" w:color="auto"/>
            </w:tcBorders>
          </w:tcPr>
          <w:p w14:paraId="7A078C6E" w14:textId="77777777" w:rsidR="008857E7" w:rsidRPr="00B333B1" w:rsidRDefault="008857E7" w:rsidP="00110996">
            <w:pPr>
              <w:tabs>
                <w:tab w:val="left" w:pos="142"/>
              </w:tabs>
              <w:jc w:val="center"/>
              <w:rPr>
                <w:rFonts w:ascii="Arial" w:eastAsia="Calibri" w:hAnsi="Arial" w:cs="Arial"/>
                <w:sz w:val="24"/>
                <w:szCs w:val="24"/>
              </w:rPr>
            </w:pPr>
          </w:p>
        </w:tc>
        <w:tc>
          <w:tcPr>
            <w:tcW w:w="1194" w:type="dxa"/>
            <w:vMerge/>
            <w:tcBorders>
              <w:top w:val="single" w:sz="4" w:space="0" w:color="auto"/>
              <w:left w:val="single" w:sz="4" w:space="0" w:color="auto"/>
              <w:bottom w:val="single" w:sz="4" w:space="0" w:color="auto"/>
              <w:right w:val="single" w:sz="4" w:space="0" w:color="000000"/>
            </w:tcBorders>
            <w:vAlign w:val="center"/>
          </w:tcPr>
          <w:p w14:paraId="0EA3419D" w14:textId="77777777" w:rsidR="008857E7" w:rsidRPr="00B333B1" w:rsidRDefault="008857E7" w:rsidP="00110996">
            <w:pPr>
              <w:tabs>
                <w:tab w:val="left" w:pos="142"/>
              </w:tabs>
              <w:jc w:val="center"/>
              <w:rPr>
                <w:rFonts w:ascii="Arial" w:eastAsia="Calibri" w:hAnsi="Arial" w:cs="Arial"/>
                <w:sz w:val="24"/>
                <w:szCs w:val="24"/>
              </w:rPr>
            </w:pPr>
          </w:p>
        </w:tc>
        <w:tc>
          <w:tcPr>
            <w:tcW w:w="1306" w:type="dxa"/>
            <w:tcBorders>
              <w:top w:val="single" w:sz="4" w:space="0" w:color="000000"/>
              <w:left w:val="single" w:sz="4" w:space="0" w:color="000000"/>
              <w:bottom w:val="single" w:sz="4" w:space="0" w:color="000000"/>
              <w:right w:val="single" w:sz="4" w:space="0" w:color="000000"/>
            </w:tcBorders>
          </w:tcPr>
          <w:p w14:paraId="2818DC02" w14:textId="77777777" w:rsidR="008857E7" w:rsidRPr="00B333B1" w:rsidRDefault="008857E7" w:rsidP="00110996">
            <w:pPr>
              <w:tabs>
                <w:tab w:val="left" w:pos="142"/>
              </w:tabs>
              <w:rPr>
                <w:rFonts w:ascii="Arial" w:eastAsia="Calibri" w:hAnsi="Arial" w:cs="Arial"/>
                <w:sz w:val="24"/>
                <w:szCs w:val="24"/>
              </w:rPr>
            </w:pPr>
          </w:p>
        </w:tc>
      </w:tr>
      <w:tr w:rsidR="008857E7" w:rsidRPr="00B333B1" w14:paraId="67E38DED" w14:textId="77777777" w:rsidTr="00110996">
        <w:trPr>
          <w:trHeight w:val="23"/>
          <w:jc w:val="center"/>
        </w:trPr>
        <w:tc>
          <w:tcPr>
            <w:tcW w:w="1019" w:type="dxa"/>
            <w:vMerge/>
            <w:tcBorders>
              <w:top w:val="single" w:sz="4" w:space="0" w:color="auto"/>
              <w:left w:val="single" w:sz="4" w:space="0" w:color="auto"/>
              <w:bottom w:val="single" w:sz="4" w:space="0" w:color="auto"/>
              <w:right w:val="single" w:sz="4" w:space="0" w:color="auto"/>
            </w:tcBorders>
            <w:vAlign w:val="center"/>
          </w:tcPr>
          <w:p w14:paraId="5AAF4B2B" w14:textId="77777777" w:rsidR="008857E7" w:rsidRPr="00B333B1" w:rsidRDefault="008857E7" w:rsidP="00110996">
            <w:pPr>
              <w:tabs>
                <w:tab w:val="left" w:pos="-1866"/>
              </w:tabs>
              <w:ind w:left="142"/>
              <w:jc w:val="center"/>
              <w:rPr>
                <w:rFonts w:ascii="Arial" w:eastAsia="Calibri" w:hAnsi="Arial" w:cs="Arial"/>
                <w:sz w:val="24"/>
                <w:szCs w:val="24"/>
              </w:rPr>
            </w:pPr>
          </w:p>
        </w:tc>
        <w:tc>
          <w:tcPr>
            <w:tcW w:w="4178" w:type="dxa"/>
            <w:vMerge/>
            <w:tcBorders>
              <w:top w:val="single" w:sz="4" w:space="0" w:color="auto"/>
              <w:left w:val="single" w:sz="4" w:space="0" w:color="auto"/>
              <w:bottom w:val="single" w:sz="4" w:space="0" w:color="auto"/>
              <w:right w:val="single" w:sz="4" w:space="0" w:color="auto"/>
            </w:tcBorders>
            <w:vAlign w:val="center"/>
          </w:tcPr>
          <w:p w14:paraId="11E39554" w14:textId="77777777" w:rsidR="008857E7" w:rsidRPr="00B333B1" w:rsidRDefault="008857E7" w:rsidP="00110996">
            <w:pPr>
              <w:tabs>
                <w:tab w:val="left" w:pos="142"/>
              </w:tabs>
              <w:rPr>
                <w:rFonts w:ascii="Arial" w:eastAsia="Calibri" w:hAnsi="Arial" w:cs="Arial"/>
                <w:sz w:val="24"/>
                <w:szCs w:val="24"/>
              </w:rPr>
            </w:pPr>
          </w:p>
        </w:tc>
        <w:tc>
          <w:tcPr>
            <w:tcW w:w="4524" w:type="dxa"/>
            <w:tcBorders>
              <w:top w:val="single" w:sz="4" w:space="0" w:color="auto"/>
              <w:left w:val="single" w:sz="4" w:space="0" w:color="auto"/>
              <w:bottom w:val="single" w:sz="4" w:space="0" w:color="auto"/>
              <w:right w:val="single" w:sz="4" w:space="0" w:color="auto"/>
            </w:tcBorders>
          </w:tcPr>
          <w:p w14:paraId="62E46FC9" w14:textId="77777777" w:rsidR="008857E7" w:rsidRPr="00B333B1" w:rsidRDefault="008857E7" w:rsidP="00110996">
            <w:pPr>
              <w:tabs>
                <w:tab w:val="left" w:pos="142"/>
              </w:tabs>
              <w:spacing w:after="0" w:line="240" w:lineRule="atLeast"/>
              <w:jc w:val="both"/>
              <w:rPr>
                <w:rFonts w:ascii="Arial" w:eastAsia="Calibri" w:hAnsi="Arial" w:cs="Arial"/>
                <w:sz w:val="24"/>
                <w:szCs w:val="24"/>
              </w:rPr>
            </w:pPr>
            <w:r w:rsidRPr="00B333B1">
              <w:rPr>
                <w:rFonts w:ascii="Arial" w:eastAsia="Calibri" w:hAnsi="Arial" w:cs="Arial"/>
                <w:sz w:val="24"/>
                <w:szCs w:val="24"/>
              </w:rPr>
              <w:t>от 7,5 единиц включительно, но менее 9,0 единиц</w:t>
            </w:r>
          </w:p>
        </w:tc>
        <w:tc>
          <w:tcPr>
            <w:tcW w:w="934" w:type="dxa"/>
            <w:tcBorders>
              <w:top w:val="single" w:sz="4" w:space="0" w:color="auto"/>
              <w:left w:val="single" w:sz="4" w:space="0" w:color="auto"/>
              <w:bottom w:val="single" w:sz="4" w:space="0" w:color="auto"/>
              <w:right w:val="single" w:sz="4" w:space="0" w:color="auto"/>
            </w:tcBorders>
          </w:tcPr>
          <w:p w14:paraId="70A15BAA"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75</w:t>
            </w:r>
          </w:p>
        </w:tc>
        <w:tc>
          <w:tcPr>
            <w:tcW w:w="1324" w:type="dxa"/>
            <w:tcBorders>
              <w:top w:val="single" w:sz="4" w:space="0" w:color="auto"/>
              <w:left w:val="single" w:sz="4" w:space="0" w:color="auto"/>
              <w:bottom w:val="single" w:sz="4" w:space="0" w:color="auto"/>
              <w:right w:val="single" w:sz="4" w:space="0" w:color="auto"/>
            </w:tcBorders>
          </w:tcPr>
          <w:p w14:paraId="79468D4E" w14:textId="77777777" w:rsidR="008857E7" w:rsidRPr="00B333B1" w:rsidRDefault="008857E7" w:rsidP="00110996">
            <w:pPr>
              <w:tabs>
                <w:tab w:val="left" w:pos="142"/>
              </w:tabs>
              <w:jc w:val="center"/>
              <w:rPr>
                <w:rFonts w:ascii="Arial" w:eastAsia="Calibri" w:hAnsi="Arial" w:cs="Arial"/>
                <w:sz w:val="24"/>
                <w:szCs w:val="24"/>
              </w:rPr>
            </w:pPr>
          </w:p>
        </w:tc>
        <w:tc>
          <w:tcPr>
            <w:tcW w:w="1194" w:type="dxa"/>
            <w:vMerge/>
            <w:tcBorders>
              <w:top w:val="single" w:sz="4" w:space="0" w:color="auto"/>
              <w:left w:val="single" w:sz="4" w:space="0" w:color="auto"/>
              <w:bottom w:val="single" w:sz="4" w:space="0" w:color="auto"/>
              <w:right w:val="single" w:sz="4" w:space="0" w:color="000000"/>
            </w:tcBorders>
            <w:vAlign w:val="center"/>
          </w:tcPr>
          <w:p w14:paraId="22A7CF9D" w14:textId="77777777" w:rsidR="008857E7" w:rsidRPr="00B333B1" w:rsidRDefault="008857E7" w:rsidP="00110996">
            <w:pPr>
              <w:tabs>
                <w:tab w:val="left" w:pos="142"/>
              </w:tabs>
              <w:jc w:val="center"/>
              <w:rPr>
                <w:rFonts w:ascii="Arial" w:eastAsia="Calibri" w:hAnsi="Arial" w:cs="Arial"/>
                <w:sz w:val="24"/>
                <w:szCs w:val="24"/>
              </w:rPr>
            </w:pPr>
          </w:p>
        </w:tc>
        <w:tc>
          <w:tcPr>
            <w:tcW w:w="1306" w:type="dxa"/>
            <w:tcBorders>
              <w:top w:val="single" w:sz="4" w:space="0" w:color="000000"/>
              <w:left w:val="single" w:sz="4" w:space="0" w:color="000000"/>
              <w:bottom w:val="single" w:sz="4" w:space="0" w:color="000000"/>
              <w:right w:val="single" w:sz="4" w:space="0" w:color="000000"/>
            </w:tcBorders>
          </w:tcPr>
          <w:p w14:paraId="1AD491A1" w14:textId="77777777" w:rsidR="008857E7" w:rsidRPr="00B333B1" w:rsidRDefault="008857E7" w:rsidP="00110996">
            <w:pPr>
              <w:tabs>
                <w:tab w:val="left" w:pos="142"/>
              </w:tabs>
              <w:rPr>
                <w:rFonts w:ascii="Arial" w:eastAsia="Calibri" w:hAnsi="Arial" w:cs="Arial"/>
                <w:sz w:val="24"/>
                <w:szCs w:val="24"/>
              </w:rPr>
            </w:pPr>
          </w:p>
        </w:tc>
      </w:tr>
      <w:tr w:rsidR="008857E7" w:rsidRPr="00B333B1" w14:paraId="75366A28" w14:textId="77777777" w:rsidTr="00110996">
        <w:trPr>
          <w:trHeight w:val="23"/>
          <w:jc w:val="center"/>
        </w:trPr>
        <w:tc>
          <w:tcPr>
            <w:tcW w:w="1019" w:type="dxa"/>
            <w:vMerge/>
            <w:tcBorders>
              <w:top w:val="single" w:sz="4" w:space="0" w:color="auto"/>
              <w:left w:val="single" w:sz="4" w:space="0" w:color="auto"/>
              <w:bottom w:val="single" w:sz="4" w:space="0" w:color="auto"/>
              <w:right w:val="single" w:sz="4" w:space="0" w:color="auto"/>
            </w:tcBorders>
            <w:vAlign w:val="center"/>
          </w:tcPr>
          <w:p w14:paraId="1FC89F08" w14:textId="77777777" w:rsidR="008857E7" w:rsidRPr="00B333B1" w:rsidRDefault="008857E7" w:rsidP="00110996">
            <w:pPr>
              <w:tabs>
                <w:tab w:val="left" w:pos="-1866"/>
              </w:tabs>
              <w:ind w:left="142"/>
              <w:jc w:val="center"/>
              <w:rPr>
                <w:rFonts w:ascii="Arial" w:eastAsia="Calibri" w:hAnsi="Arial" w:cs="Arial"/>
                <w:sz w:val="24"/>
                <w:szCs w:val="24"/>
                <w:highlight w:val="yellow"/>
              </w:rPr>
            </w:pPr>
          </w:p>
        </w:tc>
        <w:tc>
          <w:tcPr>
            <w:tcW w:w="4178" w:type="dxa"/>
            <w:vMerge/>
            <w:tcBorders>
              <w:top w:val="single" w:sz="4" w:space="0" w:color="auto"/>
              <w:left w:val="single" w:sz="4" w:space="0" w:color="auto"/>
              <w:bottom w:val="single" w:sz="4" w:space="0" w:color="auto"/>
              <w:right w:val="single" w:sz="4" w:space="0" w:color="auto"/>
            </w:tcBorders>
            <w:vAlign w:val="center"/>
          </w:tcPr>
          <w:p w14:paraId="6E89B8E4" w14:textId="77777777" w:rsidR="008857E7" w:rsidRPr="00B333B1" w:rsidRDefault="008857E7" w:rsidP="00110996">
            <w:pPr>
              <w:tabs>
                <w:tab w:val="left" w:pos="142"/>
              </w:tabs>
              <w:rPr>
                <w:rFonts w:ascii="Arial" w:eastAsia="Calibri" w:hAnsi="Arial" w:cs="Arial"/>
                <w:sz w:val="24"/>
                <w:szCs w:val="24"/>
                <w:highlight w:val="yellow"/>
              </w:rPr>
            </w:pPr>
          </w:p>
        </w:tc>
        <w:tc>
          <w:tcPr>
            <w:tcW w:w="4524" w:type="dxa"/>
            <w:tcBorders>
              <w:top w:val="single" w:sz="4" w:space="0" w:color="auto"/>
              <w:left w:val="single" w:sz="4" w:space="0" w:color="auto"/>
              <w:bottom w:val="single" w:sz="4" w:space="0" w:color="auto"/>
              <w:right w:val="single" w:sz="4" w:space="0" w:color="auto"/>
            </w:tcBorders>
          </w:tcPr>
          <w:p w14:paraId="3486EB81" w14:textId="77777777" w:rsidR="008857E7" w:rsidRPr="00B333B1" w:rsidRDefault="008857E7" w:rsidP="00110996">
            <w:pPr>
              <w:tabs>
                <w:tab w:val="left" w:pos="142"/>
              </w:tabs>
              <w:spacing w:after="0" w:line="240" w:lineRule="atLeast"/>
              <w:jc w:val="both"/>
              <w:rPr>
                <w:rFonts w:ascii="Arial" w:eastAsia="Calibri" w:hAnsi="Arial" w:cs="Arial"/>
                <w:sz w:val="24"/>
                <w:szCs w:val="24"/>
                <w:highlight w:val="yellow"/>
              </w:rPr>
            </w:pPr>
            <w:r w:rsidRPr="00B333B1">
              <w:rPr>
                <w:rFonts w:ascii="Arial" w:eastAsia="Calibri" w:hAnsi="Arial" w:cs="Arial"/>
                <w:sz w:val="24"/>
                <w:szCs w:val="24"/>
              </w:rPr>
              <w:t>от 6,0 единиц включительно, но менее 7,5 единиц</w:t>
            </w:r>
          </w:p>
        </w:tc>
        <w:tc>
          <w:tcPr>
            <w:tcW w:w="934" w:type="dxa"/>
            <w:tcBorders>
              <w:top w:val="single" w:sz="4" w:space="0" w:color="auto"/>
              <w:left w:val="single" w:sz="4" w:space="0" w:color="auto"/>
              <w:bottom w:val="single" w:sz="4" w:space="0" w:color="auto"/>
              <w:right w:val="single" w:sz="4" w:space="0" w:color="auto"/>
            </w:tcBorders>
          </w:tcPr>
          <w:p w14:paraId="37058443"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65</w:t>
            </w:r>
          </w:p>
        </w:tc>
        <w:tc>
          <w:tcPr>
            <w:tcW w:w="1324" w:type="dxa"/>
            <w:tcBorders>
              <w:top w:val="single" w:sz="4" w:space="0" w:color="auto"/>
              <w:left w:val="single" w:sz="4" w:space="0" w:color="auto"/>
              <w:bottom w:val="single" w:sz="4" w:space="0" w:color="auto"/>
              <w:right w:val="single" w:sz="4" w:space="0" w:color="auto"/>
            </w:tcBorders>
          </w:tcPr>
          <w:p w14:paraId="69AFD45B" w14:textId="77777777" w:rsidR="008857E7" w:rsidRPr="00B333B1" w:rsidRDefault="008857E7" w:rsidP="00110996">
            <w:pPr>
              <w:tabs>
                <w:tab w:val="left" w:pos="142"/>
              </w:tabs>
              <w:jc w:val="center"/>
              <w:rPr>
                <w:rFonts w:ascii="Arial" w:eastAsia="Calibri" w:hAnsi="Arial" w:cs="Arial"/>
                <w:sz w:val="24"/>
                <w:szCs w:val="24"/>
                <w:highlight w:val="yellow"/>
              </w:rPr>
            </w:pPr>
          </w:p>
        </w:tc>
        <w:tc>
          <w:tcPr>
            <w:tcW w:w="1194" w:type="dxa"/>
            <w:vMerge/>
            <w:tcBorders>
              <w:top w:val="single" w:sz="4" w:space="0" w:color="auto"/>
              <w:left w:val="single" w:sz="4" w:space="0" w:color="auto"/>
              <w:bottom w:val="single" w:sz="4" w:space="0" w:color="auto"/>
              <w:right w:val="single" w:sz="4" w:space="0" w:color="000000"/>
            </w:tcBorders>
            <w:vAlign w:val="center"/>
          </w:tcPr>
          <w:p w14:paraId="197294FB" w14:textId="77777777" w:rsidR="008857E7" w:rsidRPr="00B333B1" w:rsidRDefault="008857E7" w:rsidP="00110996">
            <w:pPr>
              <w:tabs>
                <w:tab w:val="left" w:pos="142"/>
              </w:tabs>
              <w:jc w:val="center"/>
              <w:rPr>
                <w:rFonts w:ascii="Arial" w:eastAsia="Calibri" w:hAnsi="Arial" w:cs="Arial"/>
                <w:sz w:val="24"/>
                <w:szCs w:val="24"/>
              </w:rPr>
            </w:pPr>
          </w:p>
        </w:tc>
        <w:tc>
          <w:tcPr>
            <w:tcW w:w="1306" w:type="dxa"/>
            <w:tcBorders>
              <w:top w:val="single" w:sz="4" w:space="0" w:color="000000"/>
              <w:left w:val="single" w:sz="4" w:space="0" w:color="000000"/>
              <w:bottom w:val="single" w:sz="4" w:space="0" w:color="000000"/>
              <w:right w:val="single" w:sz="4" w:space="0" w:color="000000"/>
            </w:tcBorders>
          </w:tcPr>
          <w:p w14:paraId="5BCA2691" w14:textId="77777777" w:rsidR="008857E7" w:rsidRPr="00B333B1" w:rsidRDefault="008857E7" w:rsidP="00110996">
            <w:pPr>
              <w:tabs>
                <w:tab w:val="left" w:pos="142"/>
              </w:tabs>
              <w:rPr>
                <w:rFonts w:ascii="Arial" w:eastAsia="Calibri" w:hAnsi="Arial" w:cs="Arial"/>
                <w:sz w:val="24"/>
                <w:szCs w:val="24"/>
              </w:rPr>
            </w:pPr>
          </w:p>
        </w:tc>
      </w:tr>
      <w:tr w:rsidR="008857E7" w:rsidRPr="00B333B1" w14:paraId="7945A8D1" w14:textId="77777777" w:rsidTr="00110996">
        <w:trPr>
          <w:trHeight w:val="23"/>
          <w:jc w:val="center"/>
        </w:trPr>
        <w:tc>
          <w:tcPr>
            <w:tcW w:w="1019" w:type="dxa"/>
            <w:vMerge/>
            <w:tcBorders>
              <w:top w:val="single" w:sz="4" w:space="0" w:color="auto"/>
              <w:left w:val="single" w:sz="4" w:space="0" w:color="auto"/>
              <w:bottom w:val="single" w:sz="4" w:space="0" w:color="auto"/>
              <w:right w:val="single" w:sz="4" w:space="0" w:color="auto"/>
            </w:tcBorders>
            <w:vAlign w:val="center"/>
          </w:tcPr>
          <w:p w14:paraId="4393666F" w14:textId="77777777" w:rsidR="008857E7" w:rsidRPr="00B333B1" w:rsidRDefault="008857E7" w:rsidP="00110996">
            <w:pPr>
              <w:tabs>
                <w:tab w:val="left" w:pos="-1866"/>
              </w:tabs>
              <w:ind w:left="142"/>
              <w:jc w:val="center"/>
              <w:rPr>
                <w:rFonts w:ascii="Arial" w:eastAsia="Calibri" w:hAnsi="Arial" w:cs="Arial"/>
                <w:sz w:val="24"/>
                <w:szCs w:val="24"/>
                <w:highlight w:val="yellow"/>
              </w:rPr>
            </w:pPr>
          </w:p>
        </w:tc>
        <w:tc>
          <w:tcPr>
            <w:tcW w:w="4178" w:type="dxa"/>
            <w:vMerge/>
            <w:tcBorders>
              <w:top w:val="single" w:sz="4" w:space="0" w:color="auto"/>
              <w:left w:val="single" w:sz="4" w:space="0" w:color="auto"/>
              <w:bottom w:val="single" w:sz="4" w:space="0" w:color="auto"/>
              <w:right w:val="single" w:sz="4" w:space="0" w:color="auto"/>
            </w:tcBorders>
            <w:vAlign w:val="center"/>
          </w:tcPr>
          <w:p w14:paraId="08CD8B5E" w14:textId="77777777" w:rsidR="008857E7" w:rsidRPr="00B333B1" w:rsidRDefault="008857E7" w:rsidP="00110996">
            <w:pPr>
              <w:tabs>
                <w:tab w:val="left" w:pos="142"/>
              </w:tabs>
              <w:rPr>
                <w:rFonts w:ascii="Arial" w:eastAsia="Calibri" w:hAnsi="Arial" w:cs="Arial"/>
                <w:sz w:val="24"/>
                <w:szCs w:val="24"/>
                <w:highlight w:val="yellow"/>
              </w:rPr>
            </w:pPr>
          </w:p>
        </w:tc>
        <w:tc>
          <w:tcPr>
            <w:tcW w:w="4524" w:type="dxa"/>
            <w:tcBorders>
              <w:top w:val="single" w:sz="4" w:space="0" w:color="auto"/>
              <w:left w:val="single" w:sz="4" w:space="0" w:color="auto"/>
              <w:bottom w:val="single" w:sz="4" w:space="0" w:color="auto"/>
              <w:right w:val="single" w:sz="4" w:space="0" w:color="auto"/>
            </w:tcBorders>
          </w:tcPr>
          <w:p w14:paraId="50683CDC" w14:textId="77777777" w:rsidR="008857E7" w:rsidRPr="00B333B1" w:rsidRDefault="008857E7" w:rsidP="00110996">
            <w:pPr>
              <w:tabs>
                <w:tab w:val="left" w:pos="142"/>
              </w:tabs>
              <w:spacing w:after="0" w:line="240" w:lineRule="atLeast"/>
              <w:jc w:val="both"/>
              <w:rPr>
                <w:rFonts w:ascii="Arial" w:eastAsia="Calibri" w:hAnsi="Arial" w:cs="Arial"/>
                <w:sz w:val="24"/>
                <w:szCs w:val="24"/>
                <w:highlight w:val="yellow"/>
              </w:rPr>
            </w:pPr>
            <w:r w:rsidRPr="00B333B1">
              <w:rPr>
                <w:rFonts w:ascii="Arial" w:eastAsia="Calibri" w:hAnsi="Arial" w:cs="Arial"/>
                <w:sz w:val="24"/>
                <w:szCs w:val="24"/>
              </w:rPr>
              <w:t>от 4,5 единиц включительно, но менее 6,0 единиц</w:t>
            </w:r>
          </w:p>
        </w:tc>
        <w:tc>
          <w:tcPr>
            <w:tcW w:w="934" w:type="dxa"/>
            <w:tcBorders>
              <w:top w:val="single" w:sz="4" w:space="0" w:color="auto"/>
              <w:left w:val="single" w:sz="4" w:space="0" w:color="auto"/>
              <w:bottom w:val="single" w:sz="4" w:space="0" w:color="auto"/>
              <w:right w:val="single" w:sz="4" w:space="0" w:color="auto"/>
            </w:tcBorders>
          </w:tcPr>
          <w:p w14:paraId="49F3A81A"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55</w:t>
            </w:r>
          </w:p>
        </w:tc>
        <w:tc>
          <w:tcPr>
            <w:tcW w:w="1324" w:type="dxa"/>
            <w:tcBorders>
              <w:top w:val="single" w:sz="4" w:space="0" w:color="auto"/>
              <w:left w:val="single" w:sz="4" w:space="0" w:color="auto"/>
              <w:bottom w:val="single" w:sz="4" w:space="0" w:color="000000"/>
              <w:right w:val="single" w:sz="4" w:space="0" w:color="auto"/>
            </w:tcBorders>
          </w:tcPr>
          <w:p w14:paraId="2384C1AB" w14:textId="77777777" w:rsidR="008857E7" w:rsidRPr="00B333B1" w:rsidRDefault="008857E7" w:rsidP="00110996">
            <w:pPr>
              <w:tabs>
                <w:tab w:val="left" w:pos="142"/>
              </w:tabs>
              <w:jc w:val="center"/>
              <w:rPr>
                <w:rFonts w:ascii="Arial" w:eastAsia="Calibri" w:hAnsi="Arial" w:cs="Arial"/>
                <w:sz w:val="24"/>
                <w:szCs w:val="24"/>
                <w:highlight w:val="yellow"/>
              </w:rPr>
            </w:pPr>
          </w:p>
        </w:tc>
        <w:tc>
          <w:tcPr>
            <w:tcW w:w="1194" w:type="dxa"/>
            <w:vMerge/>
            <w:tcBorders>
              <w:top w:val="single" w:sz="4" w:space="0" w:color="auto"/>
              <w:left w:val="single" w:sz="4" w:space="0" w:color="auto"/>
              <w:bottom w:val="single" w:sz="4" w:space="0" w:color="000000"/>
              <w:right w:val="single" w:sz="4" w:space="0" w:color="000000"/>
            </w:tcBorders>
            <w:vAlign w:val="center"/>
          </w:tcPr>
          <w:p w14:paraId="370676E4" w14:textId="77777777" w:rsidR="008857E7" w:rsidRPr="00B333B1" w:rsidRDefault="008857E7" w:rsidP="00110996">
            <w:pPr>
              <w:tabs>
                <w:tab w:val="left" w:pos="142"/>
              </w:tabs>
              <w:jc w:val="center"/>
              <w:rPr>
                <w:rFonts w:ascii="Arial" w:eastAsia="Calibri" w:hAnsi="Arial" w:cs="Arial"/>
                <w:sz w:val="24"/>
                <w:szCs w:val="24"/>
              </w:rPr>
            </w:pPr>
          </w:p>
        </w:tc>
        <w:tc>
          <w:tcPr>
            <w:tcW w:w="1306" w:type="dxa"/>
            <w:tcBorders>
              <w:top w:val="single" w:sz="4" w:space="0" w:color="000000"/>
              <w:left w:val="single" w:sz="4" w:space="0" w:color="000000"/>
              <w:bottom w:val="single" w:sz="4" w:space="0" w:color="000000"/>
              <w:right w:val="single" w:sz="4" w:space="0" w:color="000000"/>
            </w:tcBorders>
          </w:tcPr>
          <w:p w14:paraId="0E0BE465" w14:textId="77777777" w:rsidR="008857E7" w:rsidRPr="00B333B1" w:rsidRDefault="008857E7" w:rsidP="00110996">
            <w:pPr>
              <w:tabs>
                <w:tab w:val="left" w:pos="142"/>
              </w:tabs>
              <w:rPr>
                <w:rFonts w:ascii="Arial" w:eastAsia="Calibri" w:hAnsi="Arial" w:cs="Arial"/>
                <w:sz w:val="24"/>
                <w:szCs w:val="24"/>
              </w:rPr>
            </w:pPr>
          </w:p>
        </w:tc>
      </w:tr>
      <w:tr w:rsidR="008857E7" w:rsidRPr="00B333B1" w14:paraId="1B4C7C2F" w14:textId="77777777" w:rsidTr="00110996">
        <w:trPr>
          <w:trHeight w:val="23"/>
          <w:jc w:val="center"/>
        </w:trPr>
        <w:tc>
          <w:tcPr>
            <w:tcW w:w="1019" w:type="dxa"/>
            <w:vMerge/>
            <w:tcBorders>
              <w:top w:val="single" w:sz="4" w:space="0" w:color="auto"/>
              <w:left w:val="single" w:sz="4" w:space="0" w:color="auto"/>
              <w:bottom w:val="single" w:sz="4" w:space="0" w:color="auto"/>
              <w:right w:val="single" w:sz="4" w:space="0" w:color="auto"/>
            </w:tcBorders>
            <w:vAlign w:val="center"/>
          </w:tcPr>
          <w:p w14:paraId="006A47A0" w14:textId="77777777" w:rsidR="008857E7" w:rsidRPr="00B333B1" w:rsidRDefault="008857E7" w:rsidP="00110996">
            <w:pPr>
              <w:tabs>
                <w:tab w:val="left" w:pos="-1866"/>
              </w:tabs>
              <w:ind w:left="142"/>
              <w:jc w:val="center"/>
              <w:rPr>
                <w:rFonts w:ascii="Arial" w:eastAsia="Calibri" w:hAnsi="Arial" w:cs="Arial"/>
                <w:sz w:val="24"/>
                <w:szCs w:val="24"/>
                <w:highlight w:val="yellow"/>
              </w:rPr>
            </w:pPr>
          </w:p>
        </w:tc>
        <w:tc>
          <w:tcPr>
            <w:tcW w:w="4178" w:type="dxa"/>
            <w:vMerge/>
            <w:tcBorders>
              <w:top w:val="single" w:sz="4" w:space="0" w:color="auto"/>
              <w:left w:val="single" w:sz="4" w:space="0" w:color="auto"/>
              <w:bottom w:val="single" w:sz="4" w:space="0" w:color="auto"/>
              <w:right w:val="single" w:sz="4" w:space="0" w:color="auto"/>
            </w:tcBorders>
            <w:vAlign w:val="center"/>
          </w:tcPr>
          <w:p w14:paraId="084A759B" w14:textId="77777777" w:rsidR="008857E7" w:rsidRPr="00B333B1" w:rsidRDefault="008857E7" w:rsidP="00110996">
            <w:pPr>
              <w:tabs>
                <w:tab w:val="left" w:pos="142"/>
              </w:tabs>
              <w:rPr>
                <w:rFonts w:ascii="Arial" w:eastAsia="Calibri" w:hAnsi="Arial" w:cs="Arial"/>
                <w:sz w:val="24"/>
                <w:szCs w:val="24"/>
                <w:highlight w:val="yellow"/>
              </w:rPr>
            </w:pPr>
          </w:p>
        </w:tc>
        <w:tc>
          <w:tcPr>
            <w:tcW w:w="4524" w:type="dxa"/>
            <w:tcBorders>
              <w:top w:val="single" w:sz="4" w:space="0" w:color="auto"/>
              <w:left w:val="single" w:sz="4" w:space="0" w:color="auto"/>
              <w:bottom w:val="single" w:sz="4" w:space="0" w:color="auto"/>
              <w:right w:val="single" w:sz="4" w:space="0" w:color="auto"/>
            </w:tcBorders>
          </w:tcPr>
          <w:p w14:paraId="2B8E82CB" w14:textId="77777777" w:rsidR="008857E7" w:rsidRPr="00B333B1" w:rsidRDefault="008857E7" w:rsidP="00110996">
            <w:pPr>
              <w:tabs>
                <w:tab w:val="left" w:pos="142"/>
              </w:tabs>
              <w:spacing w:after="0" w:line="240" w:lineRule="atLeast"/>
              <w:jc w:val="both"/>
              <w:rPr>
                <w:rFonts w:ascii="Arial" w:eastAsia="Calibri" w:hAnsi="Arial" w:cs="Arial"/>
                <w:sz w:val="24"/>
                <w:szCs w:val="24"/>
                <w:highlight w:val="yellow"/>
              </w:rPr>
            </w:pPr>
            <w:r w:rsidRPr="00B333B1">
              <w:rPr>
                <w:rFonts w:ascii="Arial" w:eastAsia="Calibri" w:hAnsi="Arial" w:cs="Arial"/>
                <w:sz w:val="24"/>
                <w:szCs w:val="24"/>
              </w:rPr>
              <w:t>от 3,0 единиц включительно, но менее 4,5 единиц</w:t>
            </w:r>
          </w:p>
        </w:tc>
        <w:tc>
          <w:tcPr>
            <w:tcW w:w="934" w:type="dxa"/>
            <w:tcBorders>
              <w:top w:val="single" w:sz="4" w:space="0" w:color="auto"/>
              <w:left w:val="single" w:sz="4" w:space="0" w:color="auto"/>
              <w:bottom w:val="single" w:sz="4" w:space="0" w:color="auto"/>
              <w:right w:val="single" w:sz="4" w:space="0" w:color="auto"/>
            </w:tcBorders>
          </w:tcPr>
          <w:p w14:paraId="153C6FAA"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45</w:t>
            </w:r>
          </w:p>
        </w:tc>
        <w:tc>
          <w:tcPr>
            <w:tcW w:w="1324" w:type="dxa"/>
            <w:tcBorders>
              <w:top w:val="single" w:sz="4" w:space="0" w:color="000000"/>
              <w:left w:val="single" w:sz="4" w:space="0" w:color="auto"/>
              <w:bottom w:val="single" w:sz="4" w:space="0" w:color="000000"/>
              <w:right w:val="single" w:sz="4" w:space="0" w:color="auto"/>
            </w:tcBorders>
          </w:tcPr>
          <w:p w14:paraId="4A949AA5" w14:textId="77777777" w:rsidR="008857E7" w:rsidRPr="00B333B1" w:rsidRDefault="008857E7" w:rsidP="00110996">
            <w:pPr>
              <w:tabs>
                <w:tab w:val="left" w:pos="142"/>
              </w:tabs>
              <w:jc w:val="center"/>
              <w:rPr>
                <w:rFonts w:ascii="Arial" w:eastAsia="Calibri" w:hAnsi="Arial" w:cs="Arial"/>
                <w:sz w:val="24"/>
                <w:szCs w:val="24"/>
                <w:highlight w:val="yellow"/>
              </w:rPr>
            </w:pPr>
          </w:p>
        </w:tc>
        <w:tc>
          <w:tcPr>
            <w:tcW w:w="1194" w:type="dxa"/>
            <w:vMerge/>
            <w:tcBorders>
              <w:top w:val="single" w:sz="4" w:space="0" w:color="000000"/>
              <w:left w:val="single" w:sz="4" w:space="0" w:color="auto"/>
              <w:bottom w:val="single" w:sz="4" w:space="0" w:color="000000"/>
              <w:right w:val="single" w:sz="4" w:space="0" w:color="000000"/>
            </w:tcBorders>
            <w:vAlign w:val="center"/>
          </w:tcPr>
          <w:p w14:paraId="41FD91E2" w14:textId="77777777" w:rsidR="008857E7" w:rsidRPr="00B333B1" w:rsidRDefault="008857E7" w:rsidP="00110996">
            <w:pPr>
              <w:tabs>
                <w:tab w:val="left" w:pos="142"/>
              </w:tabs>
              <w:jc w:val="center"/>
              <w:rPr>
                <w:rFonts w:ascii="Arial" w:eastAsia="Calibri" w:hAnsi="Arial" w:cs="Arial"/>
                <w:sz w:val="24"/>
                <w:szCs w:val="24"/>
              </w:rPr>
            </w:pPr>
          </w:p>
        </w:tc>
        <w:tc>
          <w:tcPr>
            <w:tcW w:w="1306" w:type="dxa"/>
            <w:tcBorders>
              <w:top w:val="single" w:sz="4" w:space="0" w:color="000000"/>
              <w:left w:val="single" w:sz="4" w:space="0" w:color="000000"/>
              <w:bottom w:val="single" w:sz="4" w:space="0" w:color="000000"/>
              <w:right w:val="single" w:sz="4" w:space="0" w:color="000000"/>
            </w:tcBorders>
          </w:tcPr>
          <w:p w14:paraId="37D2567B" w14:textId="77777777" w:rsidR="008857E7" w:rsidRPr="00B333B1" w:rsidRDefault="008857E7" w:rsidP="00110996">
            <w:pPr>
              <w:tabs>
                <w:tab w:val="left" w:pos="142"/>
              </w:tabs>
              <w:rPr>
                <w:rFonts w:ascii="Arial" w:eastAsia="Calibri" w:hAnsi="Arial" w:cs="Arial"/>
                <w:sz w:val="24"/>
                <w:szCs w:val="24"/>
              </w:rPr>
            </w:pPr>
          </w:p>
        </w:tc>
      </w:tr>
      <w:tr w:rsidR="008857E7" w:rsidRPr="00B333B1" w14:paraId="072E8E9A" w14:textId="77777777" w:rsidTr="00110996">
        <w:trPr>
          <w:trHeight w:val="23"/>
          <w:jc w:val="center"/>
        </w:trPr>
        <w:tc>
          <w:tcPr>
            <w:tcW w:w="1019" w:type="dxa"/>
            <w:vMerge/>
            <w:tcBorders>
              <w:top w:val="single" w:sz="4" w:space="0" w:color="auto"/>
              <w:left w:val="single" w:sz="4" w:space="0" w:color="auto"/>
              <w:bottom w:val="single" w:sz="4" w:space="0" w:color="auto"/>
              <w:right w:val="single" w:sz="4" w:space="0" w:color="auto"/>
            </w:tcBorders>
            <w:vAlign w:val="center"/>
          </w:tcPr>
          <w:p w14:paraId="6044E632" w14:textId="77777777" w:rsidR="008857E7" w:rsidRPr="00B333B1" w:rsidRDefault="008857E7" w:rsidP="00110996">
            <w:pPr>
              <w:tabs>
                <w:tab w:val="left" w:pos="-1866"/>
              </w:tabs>
              <w:ind w:left="142"/>
              <w:jc w:val="center"/>
              <w:rPr>
                <w:rFonts w:ascii="Arial" w:eastAsia="Calibri" w:hAnsi="Arial" w:cs="Arial"/>
                <w:sz w:val="24"/>
                <w:szCs w:val="24"/>
                <w:highlight w:val="yellow"/>
              </w:rPr>
            </w:pPr>
          </w:p>
        </w:tc>
        <w:tc>
          <w:tcPr>
            <w:tcW w:w="4178" w:type="dxa"/>
            <w:vMerge/>
            <w:tcBorders>
              <w:top w:val="single" w:sz="4" w:space="0" w:color="auto"/>
              <w:left w:val="single" w:sz="4" w:space="0" w:color="auto"/>
              <w:bottom w:val="single" w:sz="4" w:space="0" w:color="auto"/>
              <w:right w:val="single" w:sz="4" w:space="0" w:color="auto"/>
            </w:tcBorders>
            <w:vAlign w:val="center"/>
          </w:tcPr>
          <w:p w14:paraId="4E40052C" w14:textId="77777777" w:rsidR="008857E7" w:rsidRPr="00B333B1" w:rsidRDefault="008857E7" w:rsidP="00110996">
            <w:pPr>
              <w:tabs>
                <w:tab w:val="left" w:pos="142"/>
              </w:tabs>
              <w:rPr>
                <w:rFonts w:ascii="Arial" w:eastAsia="Calibri" w:hAnsi="Arial" w:cs="Arial"/>
                <w:sz w:val="24"/>
                <w:szCs w:val="24"/>
                <w:highlight w:val="yellow"/>
              </w:rPr>
            </w:pPr>
          </w:p>
        </w:tc>
        <w:tc>
          <w:tcPr>
            <w:tcW w:w="4524" w:type="dxa"/>
            <w:tcBorders>
              <w:top w:val="single" w:sz="4" w:space="0" w:color="auto"/>
              <w:left w:val="single" w:sz="4" w:space="0" w:color="auto"/>
              <w:bottom w:val="single" w:sz="4" w:space="0" w:color="auto"/>
              <w:right w:val="single" w:sz="4" w:space="0" w:color="auto"/>
            </w:tcBorders>
          </w:tcPr>
          <w:p w14:paraId="0913503D" w14:textId="77777777" w:rsidR="008857E7" w:rsidRPr="00B333B1" w:rsidRDefault="008857E7" w:rsidP="00110996">
            <w:pPr>
              <w:tabs>
                <w:tab w:val="left" w:pos="142"/>
              </w:tabs>
              <w:spacing w:after="0" w:line="240" w:lineRule="atLeast"/>
              <w:jc w:val="both"/>
              <w:rPr>
                <w:rFonts w:ascii="Arial" w:eastAsia="Calibri" w:hAnsi="Arial" w:cs="Arial"/>
                <w:sz w:val="24"/>
                <w:szCs w:val="24"/>
                <w:highlight w:val="yellow"/>
              </w:rPr>
            </w:pPr>
            <w:r w:rsidRPr="00B333B1">
              <w:rPr>
                <w:rFonts w:ascii="Arial" w:eastAsia="Calibri" w:hAnsi="Arial" w:cs="Arial"/>
                <w:sz w:val="24"/>
                <w:szCs w:val="24"/>
              </w:rPr>
              <w:t>от 2,0 единиц включительно, но менее 3,0 единиц</w:t>
            </w:r>
          </w:p>
        </w:tc>
        <w:tc>
          <w:tcPr>
            <w:tcW w:w="934" w:type="dxa"/>
            <w:tcBorders>
              <w:top w:val="single" w:sz="4" w:space="0" w:color="auto"/>
              <w:left w:val="single" w:sz="4" w:space="0" w:color="auto"/>
              <w:bottom w:val="single" w:sz="4" w:space="0" w:color="auto"/>
              <w:right w:val="single" w:sz="4" w:space="0" w:color="auto"/>
            </w:tcBorders>
          </w:tcPr>
          <w:p w14:paraId="44F9F32D"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35</w:t>
            </w:r>
          </w:p>
        </w:tc>
        <w:tc>
          <w:tcPr>
            <w:tcW w:w="1324" w:type="dxa"/>
            <w:tcBorders>
              <w:top w:val="single" w:sz="4" w:space="0" w:color="000000"/>
              <w:left w:val="single" w:sz="4" w:space="0" w:color="auto"/>
              <w:bottom w:val="single" w:sz="4" w:space="0" w:color="000000"/>
              <w:right w:val="single" w:sz="4" w:space="0" w:color="auto"/>
            </w:tcBorders>
          </w:tcPr>
          <w:p w14:paraId="43F2D5F8" w14:textId="77777777" w:rsidR="008857E7" w:rsidRPr="00B333B1" w:rsidRDefault="008857E7" w:rsidP="00110996">
            <w:pPr>
              <w:tabs>
                <w:tab w:val="left" w:pos="142"/>
              </w:tabs>
              <w:jc w:val="center"/>
              <w:rPr>
                <w:rFonts w:ascii="Arial" w:eastAsia="Calibri" w:hAnsi="Arial" w:cs="Arial"/>
                <w:sz w:val="24"/>
                <w:szCs w:val="24"/>
                <w:highlight w:val="yellow"/>
              </w:rPr>
            </w:pPr>
          </w:p>
        </w:tc>
        <w:tc>
          <w:tcPr>
            <w:tcW w:w="1194" w:type="dxa"/>
            <w:vMerge/>
            <w:tcBorders>
              <w:top w:val="single" w:sz="4" w:space="0" w:color="000000"/>
              <w:left w:val="single" w:sz="4" w:space="0" w:color="auto"/>
              <w:bottom w:val="single" w:sz="4" w:space="0" w:color="000000"/>
              <w:right w:val="single" w:sz="4" w:space="0" w:color="000000"/>
            </w:tcBorders>
            <w:vAlign w:val="center"/>
          </w:tcPr>
          <w:p w14:paraId="56077604" w14:textId="77777777" w:rsidR="008857E7" w:rsidRPr="00B333B1" w:rsidRDefault="008857E7" w:rsidP="00110996">
            <w:pPr>
              <w:tabs>
                <w:tab w:val="left" w:pos="142"/>
              </w:tabs>
              <w:jc w:val="center"/>
              <w:rPr>
                <w:rFonts w:ascii="Arial" w:eastAsia="Calibri" w:hAnsi="Arial" w:cs="Arial"/>
                <w:sz w:val="24"/>
                <w:szCs w:val="24"/>
              </w:rPr>
            </w:pPr>
          </w:p>
        </w:tc>
        <w:tc>
          <w:tcPr>
            <w:tcW w:w="1306" w:type="dxa"/>
            <w:tcBorders>
              <w:top w:val="single" w:sz="4" w:space="0" w:color="000000"/>
              <w:left w:val="single" w:sz="4" w:space="0" w:color="000000"/>
              <w:bottom w:val="single" w:sz="4" w:space="0" w:color="000000"/>
              <w:right w:val="single" w:sz="4" w:space="0" w:color="000000"/>
            </w:tcBorders>
          </w:tcPr>
          <w:p w14:paraId="77475902" w14:textId="77777777" w:rsidR="008857E7" w:rsidRPr="00B333B1" w:rsidRDefault="008857E7" w:rsidP="00110996">
            <w:pPr>
              <w:tabs>
                <w:tab w:val="left" w:pos="142"/>
              </w:tabs>
              <w:rPr>
                <w:rFonts w:ascii="Arial" w:eastAsia="Calibri" w:hAnsi="Arial" w:cs="Arial"/>
                <w:sz w:val="24"/>
                <w:szCs w:val="24"/>
              </w:rPr>
            </w:pPr>
          </w:p>
        </w:tc>
      </w:tr>
      <w:tr w:rsidR="008857E7" w:rsidRPr="00B333B1" w14:paraId="262D8030" w14:textId="77777777" w:rsidTr="00110996">
        <w:trPr>
          <w:trHeight w:val="23"/>
          <w:jc w:val="center"/>
        </w:trPr>
        <w:tc>
          <w:tcPr>
            <w:tcW w:w="1019" w:type="dxa"/>
            <w:vMerge/>
            <w:tcBorders>
              <w:top w:val="single" w:sz="4" w:space="0" w:color="auto"/>
              <w:left w:val="single" w:sz="4" w:space="0" w:color="auto"/>
              <w:bottom w:val="single" w:sz="4" w:space="0" w:color="auto"/>
              <w:right w:val="single" w:sz="4" w:space="0" w:color="auto"/>
            </w:tcBorders>
            <w:vAlign w:val="center"/>
          </w:tcPr>
          <w:p w14:paraId="20215A93" w14:textId="77777777" w:rsidR="008857E7" w:rsidRPr="00B333B1" w:rsidRDefault="008857E7" w:rsidP="00110996">
            <w:pPr>
              <w:tabs>
                <w:tab w:val="left" w:pos="-1866"/>
              </w:tabs>
              <w:ind w:left="142"/>
              <w:jc w:val="center"/>
              <w:rPr>
                <w:rFonts w:ascii="Arial" w:eastAsia="Calibri" w:hAnsi="Arial" w:cs="Arial"/>
                <w:sz w:val="24"/>
                <w:szCs w:val="24"/>
                <w:highlight w:val="yellow"/>
              </w:rPr>
            </w:pPr>
          </w:p>
        </w:tc>
        <w:tc>
          <w:tcPr>
            <w:tcW w:w="4178" w:type="dxa"/>
            <w:vMerge/>
            <w:tcBorders>
              <w:top w:val="single" w:sz="4" w:space="0" w:color="auto"/>
              <w:left w:val="single" w:sz="4" w:space="0" w:color="auto"/>
              <w:bottom w:val="single" w:sz="4" w:space="0" w:color="auto"/>
              <w:right w:val="single" w:sz="4" w:space="0" w:color="auto"/>
            </w:tcBorders>
            <w:vAlign w:val="center"/>
          </w:tcPr>
          <w:p w14:paraId="3A9C8ED2" w14:textId="77777777" w:rsidR="008857E7" w:rsidRPr="00B333B1" w:rsidRDefault="008857E7" w:rsidP="00110996">
            <w:pPr>
              <w:tabs>
                <w:tab w:val="left" w:pos="142"/>
              </w:tabs>
              <w:rPr>
                <w:rFonts w:ascii="Arial" w:eastAsia="Calibri" w:hAnsi="Arial" w:cs="Arial"/>
                <w:sz w:val="24"/>
                <w:szCs w:val="24"/>
                <w:highlight w:val="yellow"/>
              </w:rPr>
            </w:pPr>
          </w:p>
        </w:tc>
        <w:tc>
          <w:tcPr>
            <w:tcW w:w="4524" w:type="dxa"/>
            <w:tcBorders>
              <w:top w:val="single" w:sz="4" w:space="0" w:color="auto"/>
              <w:left w:val="single" w:sz="4" w:space="0" w:color="auto"/>
              <w:bottom w:val="single" w:sz="4" w:space="0" w:color="auto"/>
              <w:right w:val="single" w:sz="4" w:space="0" w:color="auto"/>
            </w:tcBorders>
          </w:tcPr>
          <w:p w14:paraId="231FEAD4" w14:textId="77777777" w:rsidR="008857E7" w:rsidRPr="00B333B1" w:rsidRDefault="008857E7" w:rsidP="00110996">
            <w:pPr>
              <w:tabs>
                <w:tab w:val="left" w:pos="142"/>
              </w:tabs>
              <w:spacing w:after="0" w:line="240" w:lineRule="atLeast"/>
              <w:jc w:val="both"/>
              <w:rPr>
                <w:rFonts w:ascii="Arial" w:eastAsia="Calibri" w:hAnsi="Arial" w:cs="Arial"/>
                <w:sz w:val="24"/>
                <w:szCs w:val="24"/>
              </w:rPr>
            </w:pPr>
            <w:r w:rsidRPr="00B333B1">
              <w:rPr>
                <w:rFonts w:ascii="Arial" w:eastAsia="Calibri" w:hAnsi="Arial" w:cs="Arial"/>
                <w:sz w:val="24"/>
                <w:szCs w:val="24"/>
              </w:rPr>
              <w:t>от 1,0 единиц включительно, но менее до 2,0 единиц</w:t>
            </w:r>
          </w:p>
        </w:tc>
        <w:tc>
          <w:tcPr>
            <w:tcW w:w="934" w:type="dxa"/>
            <w:tcBorders>
              <w:top w:val="single" w:sz="4" w:space="0" w:color="auto"/>
              <w:left w:val="single" w:sz="4" w:space="0" w:color="auto"/>
              <w:bottom w:val="single" w:sz="4" w:space="0" w:color="auto"/>
              <w:right w:val="single" w:sz="4" w:space="0" w:color="auto"/>
            </w:tcBorders>
          </w:tcPr>
          <w:p w14:paraId="1A808702"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25</w:t>
            </w:r>
          </w:p>
        </w:tc>
        <w:tc>
          <w:tcPr>
            <w:tcW w:w="1324" w:type="dxa"/>
            <w:tcBorders>
              <w:top w:val="single" w:sz="4" w:space="0" w:color="000000"/>
              <w:left w:val="single" w:sz="4" w:space="0" w:color="auto"/>
              <w:bottom w:val="single" w:sz="4" w:space="0" w:color="000000"/>
              <w:right w:val="single" w:sz="4" w:space="0" w:color="auto"/>
            </w:tcBorders>
          </w:tcPr>
          <w:p w14:paraId="4FC80FD9" w14:textId="77777777" w:rsidR="008857E7" w:rsidRPr="00B333B1" w:rsidRDefault="008857E7" w:rsidP="00110996">
            <w:pPr>
              <w:tabs>
                <w:tab w:val="left" w:pos="142"/>
              </w:tabs>
              <w:jc w:val="center"/>
              <w:rPr>
                <w:rFonts w:ascii="Arial" w:eastAsia="Calibri" w:hAnsi="Arial" w:cs="Arial"/>
                <w:sz w:val="24"/>
                <w:szCs w:val="24"/>
                <w:highlight w:val="yellow"/>
              </w:rPr>
            </w:pPr>
          </w:p>
        </w:tc>
        <w:tc>
          <w:tcPr>
            <w:tcW w:w="1194" w:type="dxa"/>
            <w:vMerge/>
            <w:tcBorders>
              <w:top w:val="single" w:sz="4" w:space="0" w:color="000000"/>
              <w:left w:val="single" w:sz="4" w:space="0" w:color="auto"/>
              <w:bottom w:val="single" w:sz="4" w:space="0" w:color="000000"/>
              <w:right w:val="single" w:sz="4" w:space="0" w:color="000000"/>
            </w:tcBorders>
            <w:vAlign w:val="center"/>
          </w:tcPr>
          <w:p w14:paraId="4914D38B" w14:textId="77777777" w:rsidR="008857E7" w:rsidRPr="00B333B1" w:rsidRDefault="008857E7" w:rsidP="00110996">
            <w:pPr>
              <w:tabs>
                <w:tab w:val="left" w:pos="142"/>
              </w:tabs>
              <w:jc w:val="center"/>
              <w:rPr>
                <w:rFonts w:ascii="Arial" w:eastAsia="Calibri" w:hAnsi="Arial" w:cs="Arial"/>
                <w:sz w:val="24"/>
                <w:szCs w:val="24"/>
              </w:rPr>
            </w:pPr>
          </w:p>
        </w:tc>
        <w:tc>
          <w:tcPr>
            <w:tcW w:w="1306" w:type="dxa"/>
            <w:tcBorders>
              <w:top w:val="single" w:sz="4" w:space="0" w:color="000000"/>
              <w:left w:val="single" w:sz="4" w:space="0" w:color="000000"/>
              <w:bottom w:val="single" w:sz="4" w:space="0" w:color="000000"/>
              <w:right w:val="single" w:sz="4" w:space="0" w:color="000000"/>
            </w:tcBorders>
          </w:tcPr>
          <w:p w14:paraId="3F0461EC" w14:textId="77777777" w:rsidR="008857E7" w:rsidRPr="00B333B1" w:rsidRDefault="008857E7" w:rsidP="00110996">
            <w:pPr>
              <w:tabs>
                <w:tab w:val="left" w:pos="142"/>
              </w:tabs>
              <w:rPr>
                <w:rFonts w:ascii="Arial" w:eastAsia="Calibri" w:hAnsi="Arial" w:cs="Arial"/>
                <w:sz w:val="24"/>
                <w:szCs w:val="24"/>
              </w:rPr>
            </w:pPr>
          </w:p>
        </w:tc>
      </w:tr>
      <w:tr w:rsidR="008857E7" w:rsidRPr="00B333B1" w14:paraId="65FAF6D9" w14:textId="77777777" w:rsidTr="00110996">
        <w:trPr>
          <w:trHeight w:val="186"/>
          <w:jc w:val="center"/>
        </w:trPr>
        <w:tc>
          <w:tcPr>
            <w:tcW w:w="1019" w:type="dxa"/>
            <w:vMerge/>
            <w:tcBorders>
              <w:top w:val="single" w:sz="4" w:space="0" w:color="auto"/>
              <w:left w:val="single" w:sz="4" w:space="0" w:color="auto"/>
              <w:bottom w:val="single" w:sz="4" w:space="0" w:color="auto"/>
              <w:right w:val="single" w:sz="4" w:space="0" w:color="auto"/>
            </w:tcBorders>
            <w:vAlign w:val="center"/>
          </w:tcPr>
          <w:p w14:paraId="3A9B8908" w14:textId="77777777" w:rsidR="008857E7" w:rsidRPr="00B333B1" w:rsidRDefault="008857E7" w:rsidP="00110996">
            <w:pPr>
              <w:tabs>
                <w:tab w:val="left" w:pos="-1866"/>
              </w:tabs>
              <w:ind w:left="142"/>
              <w:jc w:val="center"/>
              <w:rPr>
                <w:rFonts w:ascii="Arial" w:eastAsia="Calibri" w:hAnsi="Arial" w:cs="Arial"/>
                <w:sz w:val="24"/>
                <w:szCs w:val="24"/>
                <w:highlight w:val="yellow"/>
              </w:rPr>
            </w:pPr>
          </w:p>
        </w:tc>
        <w:tc>
          <w:tcPr>
            <w:tcW w:w="4178" w:type="dxa"/>
            <w:vMerge/>
            <w:tcBorders>
              <w:top w:val="single" w:sz="4" w:space="0" w:color="auto"/>
              <w:left w:val="single" w:sz="4" w:space="0" w:color="auto"/>
              <w:bottom w:val="single" w:sz="4" w:space="0" w:color="auto"/>
              <w:right w:val="single" w:sz="4" w:space="0" w:color="auto"/>
            </w:tcBorders>
            <w:vAlign w:val="center"/>
          </w:tcPr>
          <w:p w14:paraId="7BE4B857" w14:textId="77777777" w:rsidR="008857E7" w:rsidRPr="00B333B1" w:rsidRDefault="008857E7" w:rsidP="00110996">
            <w:pPr>
              <w:tabs>
                <w:tab w:val="left" w:pos="142"/>
              </w:tabs>
              <w:rPr>
                <w:rFonts w:ascii="Arial" w:eastAsia="Calibri" w:hAnsi="Arial" w:cs="Arial"/>
                <w:sz w:val="24"/>
                <w:szCs w:val="24"/>
                <w:highlight w:val="yellow"/>
              </w:rPr>
            </w:pPr>
          </w:p>
        </w:tc>
        <w:tc>
          <w:tcPr>
            <w:tcW w:w="4524" w:type="dxa"/>
            <w:tcBorders>
              <w:top w:val="single" w:sz="4" w:space="0" w:color="auto"/>
              <w:left w:val="single" w:sz="4" w:space="0" w:color="auto"/>
              <w:bottom w:val="single" w:sz="4" w:space="0" w:color="auto"/>
              <w:right w:val="single" w:sz="4" w:space="0" w:color="auto"/>
            </w:tcBorders>
          </w:tcPr>
          <w:p w14:paraId="1080E9E7" w14:textId="77777777" w:rsidR="008857E7" w:rsidRPr="00B333B1" w:rsidRDefault="008857E7" w:rsidP="00110996">
            <w:pPr>
              <w:tabs>
                <w:tab w:val="left" w:pos="142"/>
              </w:tabs>
              <w:spacing w:after="0" w:line="240" w:lineRule="atLeast"/>
              <w:jc w:val="both"/>
              <w:rPr>
                <w:rFonts w:ascii="Arial" w:eastAsia="Calibri" w:hAnsi="Arial" w:cs="Arial"/>
                <w:sz w:val="24"/>
                <w:szCs w:val="24"/>
              </w:rPr>
            </w:pPr>
            <w:r w:rsidRPr="00B333B1">
              <w:rPr>
                <w:rFonts w:ascii="Arial" w:eastAsia="Calibri" w:hAnsi="Arial" w:cs="Arial"/>
                <w:sz w:val="24"/>
                <w:szCs w:val="24"/>
              </w:rPr>
              <w:t>менее 1,0 единиц</w:t>
            </w:r>
          </w:p>
        </w:tc>
        <w:tc>
          <w:tcPr>
            <w:tcW w:w="934" w:type="dxa"/>
            <w:tcBorders>
              <w:top w:val="single" w:sz="4" w:space="0" w:color="auto"/>
              <w:left w:val="single" w:sz="4" w:space="0" w:color="auto"/>
              <w:bottom w:val="single" w:sz="4" w:space="0" w:color="auto"/>
              <w:right w:val="single" w:sz="4" w:space="0" w:color="auto"/>
            </w:tcBorders>
          </w:tcPr>
          <w:p w14:paraId="3C9A05FB"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0</w:t>
            </w:r>
          </w:p>
        </w:tc>
        <w:tc>
          <w:tcPr>
            <w:tcW w:w="1324" w:type="dxa"/>
            <w:tcBorders>
              <w:top w:val="single" w:sz="4" w:space="0" w:color="000000"/>
              <w:left w:val="single" w:sz="4" w:space="0" w:color="auto"/>
              <w:bottom w:val="single" w:sz="4" w:space="0" w:color="000000"/>
              <w:right w:val="single" w:sz="4" w:space="0" w:color="auto"/>
            </w:tcBorders>
          </w:tcPr>
          <w:p w14:paraId="7BE43776" w14:textId="77777777" w:rsidR="008857E7" w:rsidRPr="00B333B1" w:rsidRDefault="008857E7" w:rsidP="00110996">
            <w:pPr>
              <w:tabs>
                <w:tab w:val="left" w:pos="142"/>
              </w:tabs>
              <w:jc w:val="center"/>
              <w:rPr>
                <w:rFonts w:ascii="Arial" w:eastAsia="Calibri" w:hAnsi="Arial" w:cs="Arial"/>
                <w:sz w:val="24"/>
                <w:szCs w:val="24"/>
                <w:highlight w:val="yellow"/>
              </w:rPr>
            </w:pPr>
          </w:p>
        </w:tc>
        <w:tc>
          <w:tcPr>
            <w:tcW w:w="1194" w:type="dxa"/>
            <w:vMerge/>
            <w:tcBorders>
              <w:top w:val="single" w:sz="4" w:space="0" w:color="000000"/>
              <w:left w:val="single" w:sz="4" w:space="0" w:color="auto"/>
              <w:bottom w:val="single" w:sz="4" w:space="0" w:color="auto"/>
              <w:right w:val="single" w:sz="4" w:space="0" w:color="000000"/>
            </w:tcBorders>
            <w:vAlign w:val="center"/>
          </w:tcPr>
          <w:p w14:paraId="7D309C6E" w14:textId="77777777" w:rsidR="008857E7" w:rsidRPr="00B333B1" w:rsidRDefault="008857E7" w:rsidP="00110996">
            <w:pPr>
              <w:tabs>
                <w:tab w:val="left" w:pos="142"/>
              </w:tabs>
              <w:jc w:val="center"/>
              <w:rPr>
                <w:rFonts w:ascii="Arial" w:eastAsia="Calibri" w:hAnsi="Arial" w:cs="Arial"/>
                <w:sz w:val="24"/>
                <w:szCs w:val="24"/>
              </w:rPr>
            </w:pPr>
          </w:p>
        </w:tc>
        <w:tc>
          <w:tcPr>
            <w:tcW w:w="1306" w:type="dxa"/>
            <w:tcBorders>
              <w:top w:val="single" w:sz="4" w:space="0" w:color="000000"/>
              <w:left w:val="single" w:sz="4" w:space="0" w:color="000000"/>
              <w:bottom w:val="single" w:sz="4" w:space="0" w:color="000000"/>
              <w:right w:val="single" w:sz="4" w:space="0" w:color="000000"/>
            </w:tcBorders>
          </w:tcPr>
          <w:p w14:paraId="4CEE1DD3" w14:textId="77777777" w:rsidR="008857E7" w:rsidRPr="00B333B1" w:rsidRDefault="008857E7" w:rsidP="00110996">
            <w:pPr>
              <w:tabs>
                <w:tab w:val="left" w:pos="142"/>
              </w:tabs>
              <w:rPr>
                <w:rFonts w:ascii="Arial" w:eastAsia="Calibri" w:hAnsi="Arial" w:cs="Arial"/>
                <w:sz w:val="24"/>
                <w:szCs w:val="24"/>
              </w:rPr>
            </w:pPr>
          </w:p>
        </w:tc>
      </w:tr>
      <w:tr w:rsidR="008857E7" w:rsidRPr="00B333B1" w14:paraId="49D8BD87" w14:textId="77777777" w:rsidTr="00110996">
        <w:trPr>
          <w:trHeight w:val="1731"/>
          <w:jc w:val="center"/>
        </w:trPr>
        <w:tc>
          <w:tcPr>
            <w:tcW w:w="1019" w:type="dxa"/>
            <w:vMerge w:val="restart"/>
            <w:tcBorders>
              <w:top w:val="single" w:sz="4" w:space="0" w:color="auto"/>
              <w:left w:val="single" w:sz="4" w:space="0" w:color="auto"/>
              <w:right w:val="single" w:sz="4" w:space="0" w:color="auto"/>
            </w:tcBorders>
            <w:vAlign w:val="center"/>
          </w:tcPr>
          <w:p w14:paraId="67DCE2CF" w14:textId="77777777" w:rsidR="008857E7" w:rsidRPr="00B333B1" w:rsidRDefault="008857E7" w:rsidP="00110996">
            <w:pPr>
              <w:tabs>
                <w:tab w:val="left" w:pos="-1866"/>
              </w:tabs>
              <w:ind w:left="142"/>
              <w:jc w:val="center"/>
              <w:rPr>
                <w:rFonts w:ascii="Arial" w:eastAsia="Calibri" w:hAnsi="Arial" w:cs="Arial"/>
                <w:sz w:val="24"/>
                <w:szCs w:val="24"/>
                <w:highlight w:val="yellow"/>
              </w:rPr>
            </w:pPr>
            <w:r w:rsidRPr="00B333B1">
              <w:rPr>
                <w:rFonts w:ascii="Arial" w:eastAsia="Calibri" w:hAnsi="Arial" w:cs="Arial"/>
                <w:sz w:val="24"/>
                <w:szCs w:val="24"/>
              </w:rPr>
              <w:lastRenderedPageBreak/>
              <w:t>2</w:t>
            </w:r>
          </w:p>
        </w:tc>
        <w:tc>
          <w:tcPr>
            <w:tcW w:w="4178" w:type="dxa"/>
            <w:tcBorders>
              <w:top w:val="single" w:sz="4" w:space="0" w:color="auto"/>
              <w:left w:val="single" w:sz="4" w:space="0" w:color="auto"/>
              <w:bottom w:val="single" w:sz="4" w:space="0" w:color="auto"/>
              <w:right w:val="single" w:sz="4" w:space="0" w:color="auto"/>
            </w:tcBorders>
            <w:vAlign w:val="center"/>
          </w:tcPr>
          <w:p w14:paraId="1FF60255" w14:textId="77777777" w:rsidR="008857E7" w:rsidRPr="00B333B1" w:rsidRDefault="008857E7" w:rsidP="00110996">
            <w:pPr>
              <w:tabs>
                <w:tab w:val="left" w:pos="142"/>
              </w:tabs>
              <w:spacing w:after="0" w:line="240" w:lineRule="atLeast"/>
              <w:rPr>
                <w:rFonts w:ascii="Arial" w:eastAsia="Calibri" w:hAnsi="Arial" w:cs="Arial"/>
                <w:sz w:val="24"/>
                <w:szCs w:val="24"/>
              </w:rPr>
            </w:pPr>
            <w:r w:rsidRPr="00B333B1">
              <w:rPr>
                <w:rFonts w:ascii="Arial" w:eastAsia="Calibri" w:hAnsi="Arial" w:cs="Arial"/>
                <w:sz w:val="24"/>
                <w:szCs w:val="24"/>
              </w:rPr>
              <w:t>Прирост численности работников (без внешних совместителей) субъекта МСП в результате реализации i проекта за два календарных года, предшествующих году подачи, и в году подачи в период до даты подачи заявки:</w:t>
            </w:r>
          </w:p>
          <w:p w14:paraId="3BC43645" w14:textId="77777777" w:rsidR="008857E7" w:rsidRPr="00B333B1" w:rsidRDefault="008857E7" w:rsidP="00110996">
            <w:pPr>
              <w:tabs>
                <w:tab w:val="left" w:pos="142"/>
              </w:tabs>
              <w:rPr>
                <w:rFonts w:ascii="Arial" w:eastAsia="Calibri" w:hAnsi="Arial" w:cs="Arial"/>
                <w:sz w:val="24"/>
                <w:szCs w:val="24"/>
                <w:highlight w:val="yellow"/>
              </w:rPr>
            </w:pPr>
          </w:p>
        </w:tc>
        <w:tc>
          <w:tcPr>
            <w:tcW w:w="4524" w:type="dxa"/>
            <w:tcBorders>
              <w:top w:val="single" w:sz="4" w:space="0" w:color="auto"/>
              <w:left w:val="single" w:sz="4" w:space="0" w:color="auto"/>
              <w:bottom w:val="single" w:sz="4" w:space="0" w:color="auto"/>
              <w:right w:val="single" w:sz="4" w:space="0" w:color="auto"/>
            </w:tcBorders>
          </w:tcPr>
          <w:p w14:paraId="7162C22A" w14:textId="77777777" w:rsidR="008857E7" w:rsidRPr="00B333B1" w:rsidRDefault="008857E7" w:rsidP="00110996">
            <w:pPr>
              <w:tabs>
                <w:tab w:val="left" w:pos="142"/>
              </w:tabs>
              <w:spacing w:after="0" w:line="240" w:lineRule="atLeast"/>
              <w:jc w:val="both"/>
              <w:rPr>
                <w:rFonts w:ascii="Arial" w:eastAsia="Calibri" w:hAnsi="Arial" w:cs="Arial"/>
                <w:sz w:val="24"/>
                <w:szCs w:val="24"/>
              </w:rPr>
            </w:pPr>
          </w:p>
        </w:tc>
        <w:tc>
          <w:tcPr>
            <w:tcW w:w="934" w:type="dxa"/>
            <w:tcBorders>
              <w:top w:val="single" w:sz="4" w:space="0" w:color="auto"/>
              <w:left w:val="single" w:sz="4" w:space="0" w:color="auto"/>
              <w:bottom w:val="single" w:sz="4" w:space="0" w:color="auto"/>
              <w:right w:val="single" w:sz="4" w:space="0" w:color="auto"/>
            </w:tcBorders>
          </w:tcPr>
          <w:p w14:paraId="74BFC1F0" w14:textId="77777777" w:rsidR="008857E7" w:rsidRPr="00B333B1" w:rsidRDefault="008857E7" w:rsidP="00110996">
            <w:pPr>
              <w:tabs>
                <w:tab w:val="left" w:pos="142"/>
              </w:tabs>
              <w:jc w:val="center"/>
              <w:rPr>
                <w:rFonts w:ascii="Arial" w:eastAsia="Calibri" w:hAnsi="Arial" w:cs="Arial"/>
                <w:sz w:val="24"/>
                <w:szCs w:val="24"/>
              </w:rPr>
            </w:pPr>
          </w:p>
        </w:tc>
        <w:tc>
          <w:tcPr>
            <w:tcW w:w="1324" w:type="dxa"/>
            <w:tcBorders>
              <w:top w:val="single" w:sz="4" w:space="0" w:color="000000"/>
              <w:left w:val="single" w:sz="4" w:space="0" w:color="auto"/>
              <w:bottom w:val="single" w:sz="4" w:space="0" w:color="auto"/>
              <w:right w:val="single" w:sz="4" w:space="0" w:color="auto"/>
            </w:tcBorders>
          </w:tcPr>
          <w:p w14:paraId="7B7FF79D" w14:textId="77777777" w:rsidR="008857E7" w:rsidRPr="00B333B1" w:rsidRDefault="008857E7" w:rsidP="00110996">
            <w:pPr>
              <w:tabs>
                <w:tab w:val="left" w:pos="142"/>
              </w:tabs>
              <w:jc w:val="center"/>
              <w:rPr>
                <w:rFonts w:ascii="Arial" w:eastAsia="Calibri" w:hAnsi="Arial" w:cs="Arial"/>
                <w:sz w:val="24"/>
                <w:szCs w:val="24"/>
                <w:highlight w:val="yellow"/>
              </w:rPr>
            </w:pPr>
          </w:p>
        </w:tc>
        <w:tc>
          <w:tcPr>
            <w:tcW w:w="1194" w:type="dxa"/>
            <w:vMerge w:val="restart"/>
            <w:tcBorders>
              <w:top w:val="single" w:sz="4" w:space="0" w:color="000000"/>
              <w:left w:val="single" w:sz="4" w:space="0" w:color="auto"/>
              <w:bottom w:val="single" w:sz="4" w:space="0" w:color="auto"/>
              <w:right w:val="single" w:sz="4" w:space="0" w:color="000000"/>
            </w:tcBorders>
            <w:vAlign w:val="center"/>
          </w:tcPr>
          <w:p w14:paraId="774B43BC"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0,2</w:t>
            </w:r>
          </w:p>
        </w:tc>
        <w:tc>
          <w:tcPr>
            <w:tcW w:w="1306" w:type="dxa"/>
            <w:tcBorders>
              <w:top w:val="single" w:sz="4" w:space="0" w:color="000000"/>
              <w:left w:val="single" w:sz="4" w:space="0" w:color="000000"/>
              <w:bottom w:val="single" w:sz="4" w:space="0" w:color="000000"/>
              <w:right w:val="single" w:sz="4" w:space="0" w:color="000000"/>
            </w:tcBorders>
          </w:tcPr>
          <w:p w14:paraId="1D726D53" w14:textId="77777777" w:rsidR="008857E7" w:rsidRPr="00B333B1" w:rsidRDefault="008857E7" w:rsidP="00110996">
            <w:pPr>
              <w:tabs>
                <w:tab w:val="left" w:pos="142"/>
              </w:tabs>
              <w:rPr>
                <w:rFonts w:ascii="Arial" w:eastAsia="Calibri" w:hAnsi="Arial" w:cs="Arial"/>
                <w:sz w:val="24"/>
                <w:szCs w:val="24"/>
              </w:rPr>
            </w:pPr>
          </w:p>
        </w:tc>
      </w:tr>
      <w:tr w:rsidR="008857E7" w:rsidRPr="00B333B1" w14:paraId="75D50340" w14:textId="77777777" w:rsidTr="00110996">
        <w:trPr>
          <w:trHeight w:val="321"/>
          <w:jc w:val="center"/>
        </w:trPr>
        <w:tc>
          <w:tcPr>
            <w:tcW w:w="1019" w:type="dxa"/>
            <w:vMerge/>
            <w:tcBorders>
              <w:left w:val="single" w:sz="4" w:space="0" w:color="auto"/>
              <w:right w:val="single" w:sz="4" w:space="0" w:color="auto"/>
            </w:tcBorders>
            <w:vAlign w:val="center"/>
          </w:tcPr>
          <w:p w14:paraId="1AEBBC9C" w14:textId="77777777" w:rsidR="008857E7" w:rsidRPr="00B333B1" w:rsidRDefault="008857E7" w:rsidP="00110996">
            <w:pPr>
              <w:tabs>
                <w:tab w:val="left" w:pos="-1866"/>
              </w:tabs>
              <w:ind w:left="142"/>
              <w:jc w:val="center"/>
              <w:rPr>
                <w:rFonts w:ascii="Arial" w:eastAsia="Calibri" w:hAnsi="Arial" w:cs="Arial"/>
                <w:sz w:val="24"/>
                <w:szCs w:val="24"/>
                <w:highlight w:val="yellow"/>
              </w:rPr>
            </w:pPr>
          </w:p>
        </w:tc>
        <w:tc>
          <w:tcPr>
            <w:tcW w:w="4178" w:type="dxa"/>
            <w:vMerge w:val="restart"/>
            <w:tcBorders>
              <w:left w:val="single" w:sz="4" w:space="0" w:color="auto"/>
              <w:right w:val="single" w:sz="4" w:space="0" w:color="auto"/>
            </w:tcBorders>
            <w:vAlign w:val="center"/>
          </w:tcPr>
          <w:p w14:paraId="60AF7AF8" w14:textId="77777777" w:rsidR="008857E7" w:rsidRPr="00B333B1" w:rsidRDefault="008857E7" w:rsidP="00110996">
            <w:pPr>
              <w:tabs>
                <w:tab w:val="left" w:pos="142"/>
              </w:tabs>
              <w:spacing w:after="0" w:line="240" w:lineRule="atLeast"/>
              <w:rPr>
                <w:rFonts w:ascii="Arial" w:eastAsia="Calibri" w:hAnsi="Arial" w:cs="Arial"/>
                <w:sz w:val="24"/>
                <w:szCs w:val="24"/>
                <w:highlight w:val="yellow"/>
              </w:rPr>
            </w:pPr>
            <w:r w:rsidRPr="00B333B1">
              <w:rPr>
                <w:rFonts w:ascii="Arial" w:eastAsia="Calibri" w:hAnsi="Arial" w:cs="Arial"/>
                <w:sz w:val="24"/>
                <w:szCs w:val="24"/>
              </w:rPr>
              <w:t>для субъектов МСП с численностью работников (без внешних совместителей) свыше 15 человек:</w:t>
            </w:r>
          </w:p>
        </w:tc>
        <w:tc>
          <w:tcPr>
            <w:tcW w:w="4524" w:type="dxa"/>
            <w:tcBorders>
              <w:top w:val="single" w:sz="4" w:space="0" w:color="auto"/>
              <w:left w:val="single" w:sz="4" w:space="0" w:color="auto"/>
              <w:bottom w:val="single" w:sz="4" w:space="0" w:color="auto"/>
              <w:right w:val="single" w:sz="4" w:space="0" w:color="auto"/>
            </w:tcBorders>
          </w:tcPr>
          <w:p w14:paraId="470D752E" w14:textId="77777777" w:rsidR="008857E7" w:rsidRPr="00B333B1" w:rsidRDefault="008857E7" w:rsidP="00110996">
            <w:pPr>
              <w:tabs>
                <w:tab w:val="left" w:pos="142"/>
              </w:tabs>
              <w:spacing w:after="0" w:line="240" w:lineRule="atLeast"/>
              <w:jc w:val="both"/>
              <w:rPr>
                <w:rFonts w:ascii="Arial" w:eastAsia="Calibri" w:hAnsi="Arial" w:cs="Arial"/>
                <w:sz w:val="24"/>
                <w:szCs w:val="24"/>
              </w:rPr>
            </w:pPr>
            <w:r w:rsidRPr="00B333B1">
              <w:rPr>
                <w:rFonts w:ascii="Arial" w:eastAsia="Calibri" w:hAnsi="Arial" w:cs="Arial"/>
                <w:sz w:val="24"/>
                <w:szCs w:val="24"/>
              </w:rPr>
              <w:t>на 50,0 процентов включительно и более</w:t>
            </w:r>
          </w:p>
        </w:tc>
        <w:tc>
          <w:tcPr>
            <w:tcW w:w="934" w:type="dxa"/>
            <w:tcBorders>
              <w:top w:val="single" w:sz="4" w:space="0" w:color="auto"/>
              <w:left w:val="single" w:sz="4" w:space="0" w:color="auto"/>
              <w:bottom w:val="single" w:sz="4" w:space="0" w:color="auto"/>
              <w:right w:val="single" w:sz="4" w:space="0" w:color="auto"/>
            </w:tcBorders>
          </w:tcPr>
          <w:p w14:paraId="6A552D91"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100</w:t>
            </w:r>
          </w:p>
        </w:tc>
        <w:tc>
          <w:tcPr>
            <w:tcW w:w="1324" w:type="dxa"/>
            <w:tcBorders>
              <w:top w:val="single" w:sz="4" w:space="0" w:color="auto"/>
              <w:left w:val="single" w:sz="4" w:space="0" w:color="auto"/>
              <w:bottom w:val="single" w:sz="4" w:space="0" w:color="auto"/>
              <w:right w:val="single" w:sz="4" w:space="0" w:color="auto"/>
            </w:tcBorders>
          </w:tcPr>
          <w:p w14:paraId="60C1F4EE" w14:textId="77777777" w:rsidR="008857E7" w:rsidRPr="00B333B1" w:rsidRDefault="008857E7" w:rsidP="00110996">
            <w:pPr>
              <w:tabs>
                <w:tab w:val="left" w:pos="142"/>
              </w:tabs>
              <w:jc w:val="center"/>
              <w:rPr>
                <w:rFonts w:ascii="Arial" w:eastAsia="Calibri" w:hAnsi="Arial" w:cs="Arial"/>
                <w:sz w:val="24"/>
                <w:szCs w:val="24"/>
                <w:highlight w:val="yellow"/>
              </w:rPr>
            </w:pPr>
          </w:p>
        </w:tc>
        <w:tc>
          <w:tcPr>
            <w:tcW w:w="1194" w:type="dxa"/>
            <w:vMerge/>
            <w:tcBorders>
              <w:top w:val="single" w:sz="4" w:space="0" w:color="auto"/>
              <w:left w:val="single" w:sz="4" w:space="0" w:color="auto"/>
              <w:bottom w:val="single" w:sz="4" w:space="0" w:color="auto"/>
              <w:right w:val="single" w:sz="4" w:space="0" w:color="000000"/>
            </w:tcBorders>
            <w:vAlign w:val="center"/>
          </w:tcPr>
          <w:p w14:paraId="0BDE45D3" w14:textId="77777777" w:rsidR="008857E7" w:rsidRPr="00B333B1" w:rsidRDefault="008857E7" w:rsidP="00110996">
            <w:pPr>
              <w:tabs>
                <w:tab w:val="left" w:pos="142"/>
              </w:tabs>
              <w:jc w:val="center"/>
              <w:rPr>
                <w:rFonts w:ascii="Arial" w:eastAsia="Calibri" w:hAnsi="Arial" w:cs="Arial"/>
                <w:sz w:val="24"/>
                <w:szCs w:val="24"/>
              </w:rPr>
            </w:pPr>
          </w:p>
        </w:tc>
        <w:tc>
          <w:tcPr>
            <w:tcW w:w="1306" w:type="dxa"/>
            <w:tcBorders>
              <w:top w:val="single" w:sz="4" w:space="0" w:color="000000"/>
              <w:left w:val="single" w:sz="4" w:space="0" w:color="000000"/>
              <w:bottom w:val="single" w:sz="4" w:space="0" w:color="000000"/>
              <w:right w:val="single" w:sz="4" w:space="0" w:color="000000"/>
            </w:tcBorders>
          </w:tcPr>
          <w:p w14:paraId="692970B0" w14:textId="77777777" w:rsidR="008857E7" w:rsidRPr="00B333B1" w:rsidRDefault="008857E7" w:rsidP="00110996">
            <w:pPr>
              <w:tabs>
                <w:tab w:val="left" w:pos="142"/>
              </w:tabs>
              <w:rPr>
                <w:rFonts w:ascii="Arial" w:eastAsia="Calibri" w:hAnsi="Arial" w:cs="Arial"/>
                <w:sz w:val="24"/>
                <w:szCs w:val="24"/>
              </w:rPr>
            </w:pPr>
          </w:p>
        </w:tc>
      </w:tr>
      <w:tr w:rsidR="008857E7" w:rsidRPr="00B333B1" w14:paraId="5EEB6625" w14:textId="77777777" w:rsidTr="00110996">
        <w:trPr>
          <w:trHeight w:val="70"/>
          <w:jc w:val="center"/>
        </w:trPr>
        <w:tc>
          <w:tcPr>
            <w:tcW w:w="1019" w:type="dxa"/>
            <w:vMerge/>
            <w:tcBorders>
              <w:left w:val="single" w:sz="4" w:space="0" w:color="auto"/>
              <w:right w:val="single" w:sz="4" w:space="0" w:color="auto"/>
            </w:tcBorders>
            <w:vAlign w:val="center"/>
          </w:tcPr>
          <w:p w14:paraId="07EA9CFF" w14:textId="77777777" w:rsidR="008857E7" w:rsidRPr="00B333B1" w:rsidRDefault="008857E7" w:rsidP="00110996">
            <w:pPr>
              <w:tabs>
                <w:tab w:val="left" w:pos="-1866"/>
              </w:tabs>
              <w:ind w:left="142"/>
              <w:jc w:val="center"/>
              <w:rPr>
                <w:rFonts w:ascii="Arial" w:eastAsia="Calibri" w:hAnsi="Arial" w:cs="Arial"/>
                <w:sz w:val="24"/>
                <w:szCs w:val="24"/>
                <w:highlight w:val="yellow"/>
              </w:rPr>
            </w:pPr>
          </w:p>
        </w:tc>
        <w:tc>
          <w:tcPr>
            <w:tcW w:w="4178" w:type="dxa"/>
            <w:vMerge/>
            <w:tcBorders>
              <w:left w:val="single" w:sz="4" w:space="0" w:color="auto"/>
              <w:right w:val="single" w:sz="4" w:space="0" w:color="auto"/>
            </w:tcBorders>
            <w:vAlign w:val="center"/>
          </w:tcPr>
          <w:p w14:paraId="4E95A818" w14:textId="77777777" w:rsidR="008857E7" w:rsidRPr="00B333B1" w:rsidRDefault="008857E7" w:rsidP="00110996">
            <w:pPr>
              <w:tabs>
                <w:tab w:val="left" w:pos="142"/>
              </w:tabs>
              <w:rPr>
                <w:rFonts w:ascii="Arial" w:eastAsia="Calibri" w:hAnsi="Arial" w:cs="Arial"/>
                <w:sz w:val="24"/>
                <w:szCs w:val="24"/>
                <w:highlight w:val="yellow"/>
              </w:rPr>
            </w:pPr>
          </w:p>
        </w:tc>
        <w:tc>
          <w:tcPr>
            <w:tcW w:w="4524" w:type="dxa"/>
            <w:tcBorders>
              <w:top w:val="single" w:sz="4" w:space="0" w:color="auto"/>
              <w:left w:val="single" w:sz="4" w:space="0" w:color="auto"/>
              <w:bottom w:val="single" w:sz="4" w:space="0" w:color="auto"/>
              <w:right w:val="single" w:sz="4" w:space="0" w:color="auto"/>
            </w:tcBorders>
          </w:tcPr>
          <w:p w14:paraId="5E5E892B" w14:textId="77777777" w:rsidR="008857E7" w:rsidRPr="00B333B1" w:rsidRDefault="008857E7" w:rsidP="00110996">
            <w:pPr>
              <w:tabs>
                <w:tab w:val="left" w:pos="142"/>
              </w:tabs>
              <w:spacing w:after="0" w:line="240" w:lineRule="atLeast"/>
              <w:jc w:val="both"/>
              <w:rPr>
                <w:rFonts w:ascii="Arial" w:eastAsia="Calibri" w:hAnsi="Arial" w:cs="Arial"/>
                <w:sz w:val="24"/>
                <w:szCs w:val="24"/>
              </w:rPr>
            </w:pPr>
            <w:r w:rsidRPr="00B333B1">
              <w:rPr>
                <w:rFonts w:ascii="Arial" w:eastAsia="Calibri" w:hAnsi="Arial" w:cs="Arial"/>
                <w:sz w:val="24"/>
                <w:szCs w:val="24"/>
              </w:rPr>
              <w:t>на 20,0 процентов включительно, но менее 50,0 процентов</w:t>
            </w:r>
          </w:p>
        </w:tc>
        <w:tc>
          <w:tcPr>
            <w:tcW w:w="934" w:type="dxa"/>
            <w:tcBorders>
              <w:top w:val="single" w:sz="4" w:space="0" w:color="auto"/>
              <w:left w:val="single" w:sz="4" w:space="0" w:color="auto"/>
              <w:bottom w:val="single" w:sz="4" w:space="0" w:color="auto"/>
              <w:right w:val="single" w:sz="4" w:space="0" w:color="auto"/>
            </w:tcBorders>
          </w:tcPr>
          <w:p w14:paraId="6BC11866"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50</w:t>
            </w:r>
          </w:p>
        </w:tc>
        <w:tc>
          <w:tcPr>
            <w:tcW w:w="1324" w:type="dxa"/>
            <w:tcBorders>
              <w:top w:val="single" w:sz="4" w:space="0" w:color="auto"/>
              <w:left w:val="single" w:sz="4" w:space="0" w:color="auto"/>
              <w:bottom w:val="single" w:sz="4" w:space="0" w:color="auto"/>
              <w:right w:val="single" w:sz="4" w:space="0" w:color="auto"/>
            </w:tcBorders>
          </w:tcPr>
          <w:p w14:paraId="69D202D4" w14:textId="77777777" w:rsidR="008857E7" w:rsidRPr="00B333B1" w:rsidRDefault="008857E7" w:rsidP="00110996">
            <w:pPr>
              <w:tabs>
                <w:tab w:val="left" w:pos="142"/>
              </w:tabs>
              <w:jc w:val="center"/>
              <w:rPr>
                <w:rFonts w:ascii="Arial" w:eastAsia="Calibri" w:hAnsi="Arial" w:cs="Arial"/>
                <w:sz w:val="24"/>
                <w:szCs w:val="24"/>
                <w:highlight w:val="yellow"/>
              </w:rPr>
            </w:pPr>
          </w:p>
        </w:tc>
        <w:tc>
          <w:tcPr>
            <w:tcW w:w="1194" w:type="dxa"/>
            <w:vMerge/>
            <w:tcBorders>
              <w:top w:val="single" w:sz="4" w:space="0" w:color="auto"/>
              <w:left w:val="single" w:sz="4" w:space="0" w:color="auto"/>
              <w:bottom w:val="single" w:sz="4" w:space="0" w:color="auto"/>
              <w:right w:val="single" w:sz="4" w:space="0" w:color="000000"/>
            </w:tcBorders>
            <w:vAlign w:val="center"/>
          </w:tcPr>
          <w:p w14:paraId="38C36FEF" w14:textId="77777777" w:rsidR="008857E7" w:rsidRPr="00B333B1" w:rsidRDefault="008857E7" w:rsidP="00110996">
            <w:pPr>
              <w:tabs>
                <w:tab w:val="left" w:pos="142"/>
              </w:tabs>
              <w:jc w:val="center"/>
              <w:rPr>
                <w:rFonts w:ascii="Arial" w:eastAsia="Calibri" w:hAnsi="Arial" w:cs="Arial"/>
                <w:sz w:val="24"/>
                <w:szCs w:val="24"/>
              </w:rPr>
            </w:pPr>
          </w:p>
        </w:tc>
        <w:tc>
          <w:tcPr>
            <w:tcW w:w="1306" w:type="dxa"/>
            <w:tcBorders>
              <w:top w:val="single" w:sz="4" w:space="0" w:color="000000"/>
              <w:left w:val="single" w:sz="4" w:space="0" w:color="000000"/>
              <w:bottom w:val="single" w:sz="4" w:space="0" w:color="000000"/>
              <w:right w:val="single" w:sz="4" w:space="0" w:color="000000"/>
            </w:tcBorders>
          </w:tcPr>
          <w:p w14:paraId="3CA9F366" w14:textId="77777777" w:rsidR="008857E7" w:rsidRPr="00B333B1" w:rsidRDefault="008857E7" w:rsidP="00110996">
            <w:pPr>
              <w:tabs>
                <w:tab w:val="left" w:pos="142"/>
              </w:tabs>
              <w:rPr>
                <w:rFonts w:ascii="Arial" w:eastAsia="Calibri" w:hAnsi="Arial" w:cs="Arial"/>
                <w:sz w:val="24"/>
                <w:szCs w:val="24"/>
              </w:rPr>
            </w:pPr>
          </w:p>
        </w:tc>
      </w:tr>
      <w:tr w:rsidR="008857E7" w:rsidRPr="00B333B1" w14:paraId="0E3603C2" w14:textId="77777777" w:rsidTr="00110996">
        <w:trPr>
          <w:trHeight w:val="23"/>
          <w:jc w:val="center"/>
        </w:trPr>
        <w:tc>
          <w:tcPr>
            <w:tcW w:w="1019" w:type="dxa"/>
            <w:vMerge/>
            <w:tcBorders>
              <w:left w:val="single" w:sz="4" w:space="0" w:color="auto"/>
              <w:right w:val="single" w:sz="4" w:space="0" w:color="auto"/>
            </w:tcBorders>
            <w:vAlign w:val="center"/>
          </w:tcPr>
          <w:p w14:paraId="07BA8E55" w14:textId="77777777" w:rsidR="008857E7" w:rsidRPr="00B333B1" w:rsidRDefault="008857E7" w:rsidP="00110996">
            <w:pPr>
              <w:tabs>
                <w:tab w:val="left" w:pos="-1866"/>
              </w:tabs>
              <w:ind w:left="142"/>
              <w:jc w:val="center"/>
              <w:rPr>
                <w:rFonts w:ascii="Arial" w:eastAsia="Calibri" w:hAnsi="Arial" w:cs="Arial"/>
                <w:sz w:val="24"/>
                <w:szCs w:val="24"/>
                <w:highlight w:val="yellow"/>
              </w:rPr>
            </w:pPr>
          </w:p>
        </w:tc>
        <w:tc>
          <w:tcPr>
            <w:tcW w:w="4178" w:type="dxa"/>
            <w:vMerge/>
            <w:tcBorders>
              <w:left w:val="single" w:sz="4" w:space="0" w:color="auto"/>
              <w:right w:val="single" w:sz="4" w:space="0" w:color="auto"/>
            </w:tcBorders>
            <w:vAlign w:val="center"/>
          </w:tcPr>
          <w:p w14:paraId="1AF31425" w14:textId="77777777" w:rsidR="008857E7" w:rsidRPr="00B333B1" w:rsidRDefault="008857E7" w:rsidP="00110996">
            <w:pPr>
              <w:tabs>
                <w:tab w:val="left" w:pos="142"/>
              </w:tabs>
              <w:rPr>
                <w:rFonts w:ascii="Arial" w:eastAsia="Calibri" w:hAnsi="Arial" w:cs="Arial"/>
                <w:sz w:val="24"/>
                <w:szCs w:val="24"/>
                <w:highlight w:val="yellow"/>
              </w:rPr>
            </w:pPr>
          </w:p>
        </w:tc>
        <w:tc>
          <w:tcPr>
            <w:tcW w:w="4524" w:type="dxa"/>
            <w:tcBorders>
              <w:top w:val="single" w:sz="4" w:space="0" w:color="auto"/>
              <w:left w:val="single" w:sz="4" w:space="0" w:color="auto"/>
              <w:bottom w:val="single" w:sz="4" w:space="0" w:color="auto"/>
              <w:right w:val="single" w:sz="4" w:space="0" w:color="auto"/>
            </w:tcBorders>
          </w:tcPr>
          <w:p w14:paraId="7A588AEE" w14:textId="77777777" w:rsidR="008857E7" w:rsidRPr="00B333B1" w:rsidRDefault="008857E7" w:rsidP="00110996">
            <w:pPr>
              <w:tabs>
                <w:tab w:val="left" w:pos="142"/>
              </w:tabs>
              <w:spacing w:after="0" w:line="240" w:lineRule="atLeast"/>
              <w:jc w:val="both"/>
              <w:rPr>
                <w:rFonts w:ascii="Arial" w:eastAsia="Calibri" w:hAnsi="Arial" w:cs="Arial"/>
                <w:sz w:val="24"/>
                <w:szCs w:val="24"/>
              </w:rPr>
            </w:pPr>
            <w:r w:rsidRPr="00B333B1">
              <w:rPr>
                <w:rFonts w:ascii="Arial" w:eastAsia="Calibri" w:hAnsi="Arial" w:cs="Arial"/>
                <w:sz w:val="24"/>
                <w:szCs w:val="24"/>
              </w:rPr>
              <w:t>на 10,0 процентов включительно, но менее 20,0 процентов</w:t>
            </w:r>
          </w:p>
        </w:tc>
        <w:tc>
          <w:tcPr>
            <w:tcW w:w="934" w:type="dxa"/>
            <w:tcBorders>
              <w:top w:val="single" w:sz="4" w:space="0" w:color="auto"/>
              <w:left w:val="single" w:sz="4" w:space="0" w:color="auto"/>
              <w:bottom w:val="single" w:sz="4" w:space="0" w:color="auto"/>
              <w:right w:val="single" w:sz="4" w:space="0" w:color="auto"/>
            </w:tcBorders>
          </w:tcPr>
          <w:p w14:paraId="31D6D535"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30</w:t>
            </w:r>
          </w:p>
        </w:tc>
        <w:tc>
          <w:tcPr>
            <w:tcW w:w="1324" w:type="dxa"/>
            <w:tcBorders>
              <w:top w:val="single" w:sz="4" w:space="0" w:color="auto"/>
              <w:left w:val="single" w:sz="4" w:space="0" w:color="auto"/>
              <w:bottom w:val="single" w:sz="4" w:space="0" w:color="auto"/>
              <w:right w:val="single" w:sz="4" w:space="0" w:color="auto"/>
            </w:tcBorders>
          </w:tcPr>
          <w:p w14:paraId="19BE18C4" w14:textId="77777777" w:rsidR="008857E7" w:rsidRPr="00B333B1" w:rsidRDefault="008857E7" w:rsidP="00110996">
            <w:pPr>
              <w:tabs>
                <w:tab w:val="left" w:pos="142"/>
              </w:tabs>
              <w:jc w:val="center"/>
              <w:rPr>
                <w:rFonts w:ascii="Arial" w:eastAsia="Calibri" w:hAnsi="Arial" w:cs="Arial"/>
                <w:sz w:val="24"/>
                <w:szCs w:val="24"/>
                <w:highlight w:val="yellow"/>
              </w:rPr>
            </w:pPr>
          </w:p>
        </w:tc>
        <w:tc>
          <w:tcPr>
            <w:tcW w:w="1194" w:type="dxa"/>
            <w:vMerge/>
            <w:tcBorders>
              <w:top w:val="single" w:sz="4" w:space="0" w:color="auto"/>
              <w:left w:val="single" w:sz="4" w:space="0" w:color="auto"/>
              <w:bottom w:val="single" w:sz="4" w:space="0" w:color="auto"/>
              <w:right w:val="single" w:sz="4" w:space="0" w:color="auto"/>
            </w:tcBorders>
            <w:vAlign w:val="center"/>
          </w:tcPr>
          <w:p w14:paraId="2CC8C7C2" w14:textId="77777777" w:rsidR="008857E7" w:rsidRPr="00B333B1" w:rsidRDefault="008857E7" w:rsidP="00110996">
            <w:pPr>
              <w:tabs>
                <w:tab w:val="left" w:pos="142"/>
              </w:tabs>
              <w:jc w:val="center"/>
              <w:rPr>
                <w:rFonts w:ascii="Arial" w:eastAsia="Calibri" w:hAnsi="Arial" w:cs="Arial"/>
                <w:sz w:val="24"/>
                <w:szCs w:val="24"/>
              </w:rPr>
            </w:pPr>
          </w:p>
        </w:tc>
        <w:tc>
          <w:tcPr>
            <w:tcW w:w="1306" w:type="dxa"/>
            <w:tcBorders>
              <w:top w:val="single" w:sz="4" w:space="0" w:color="000000"/>
              <w:left w:val="single" w:sz="4" w:space="0" w:color="auto"/>
              <w:bottom w:val="single" w:sz="4" w:space="0" w:color="auto"/>
              <w:right w:val="single" w:sz="4" w:space="0" w:color="auto"/>
            </w:tcBorders>
          </w:tcPr>
          <w:p w14:paraId="2DA42BEE" w14:textId="77777777" w:rsidR="008857E7" w:rsidRPr="00B333B1" w:rsidRDefault="008857E7" w:rsidP="00110996">
            <w:pPr>
              <w:tabs>
                <w:tab w:val="left" w:pos="142"/>
              </w:tabs>
              <w:rPr>
                <w:rFonts w:ascii="Arial" w:eastAsia="Calibri" w:hAnsi="Arial" w:cs="Arial"/>
                <w:sz w:val="24"/>
                <w:szCs w:val="24"/>
              </w:rPr>
            </w:pPr>
          </w:p>
        </w:tc>
      </w:tr>
      <w:tr w:rsidR="008857E7" w:rsidRPr="00B333B1" w14:paraId="1A7FDE56" w14:textId="77777777" w:rsidTr="00110996">
        <w:trPr>
          <w:trHeight w:val="23"/>
          <w:jc w:val="center"/>
        </w:trPr>
        <w:tc>
          <w:tcPr>
            <w:tcW w:w="1019" w:type="dxa"/>
            <w:vMerge/>
            <w:tcBorders>
              <w:left w:val="single" w:sz="4" w:space="0" w:color="auto"/>
              <w:right w:val="single" w:sz="4" w:space="0" w:color="auto"/>
            </w:tcBorders>
            <w:vAlign w:val="center"/>
          </w:tcPr>
          <w:p w14:paraId="493AE917" w14:textId="77777777" w:rsidR="008857E7" w:rsidRPr="00B333B1" w:rsidRDefault="008857E7" w:rsidP="00110996">
            <w:pPr>
              <w:tabs>
                <w:tab w:val="left" w:pos="-1866"/>
              </w:tabs>
              <w:ind w:left="142"/>
              <w:jc w:val="center"/>
              <w:rPr>
                <w:rFonts w:ascii="Arial" w:eastAsia="Calibri" w:hAnsi="Arial" w:cs="Arial"/>
                <w:sz w:val="24"/>
                <w:szCs w:val="24"/>
                <w:highlight w:val="yellow"/>
              </w:rPr>
            </w:pPr>
          </w:p>
        </w:tc>
        <w:tc>
          <w:tcPr>
            <w:tcW w:w="4178" w:type="dxa"/>
            <w:vMerge/>
            <w:tcBorders>
              <w:left w:val="single" w:sz="4" w:space="0" w:color="auto"/>
              <w:right w:val="single" w:sz="4" w:space="0" w:color="auto"/>
            </w:tcBorders>
            <w:vAlign w:val="center"/>
          </w:tcPr>
          <w:p w14:paraId="740CF95C" w14:textId="77777777" w:rsidR="008857E7" w:rsidRPr="00B333B1" w:rsidRDefault="008857E7" w:rsidP="00110996">
            <w:pPr>
              <w:tabs>
                <w:tab w:val="left" w:pos="142"/>
              </w:tabs>
              <w:rPr>
                <w:rFonts w:ascii="Arial" w:eastAsia="Calibri" w:hAnsi="Arial" w:cs="Arial"/>
                <w:sz w:val="24"/>
                <w:szCs w:val="24"/>
                <w:highlight w:val="yellow"/>
              </w:rPr>
            </w:pPr>
          </w:p>
        </w:tc>
        <w:tc>
          <w:tcPr>
            <w:tcW w:w="4524" w:type="dxa"/>
            <w:tcBorders>
              <w:top w:val="single" w:sz="4" w:space="0" w:color="auto"/>
              <w:left w:val="single" w:sz="4" w:space="0" w:color="auto"/>
              <w:bottom w:val="single" w:sz="4" w:space="0" w:color="auto"/>
              <w:right w:val="single" w:sz="4" w:space="0" w:color="auto"/>
            </w:tcBorders>
          </w:tcPr>
          <w:p w14:paraId="30C72EBE" w14:textId="77777777" w:rsidR="008857E7" w:rsidRPr="00B333B1" w:rsidRDefault="008857E7" w:rsidP="00110996">
            <w:pPr>
              <w:tabs>
                <w:tab w:val="left" w:pos="142"/>
              </w:tabs>
              <w:spacing w:after="0" w:line="240" w:lineRule="atLeast"/>
              <w:jc w:val="both"/>
              <w:rPr>
                <w:rFonts w:ascii="Arial" w:eastAsia="Calibri" w:hAnsi="Arial" w:cs="Arial"/>
                <w:sz w:val="24"/>
                <w:szCs w:val="24"/>
              </w:rPr>
            </w:pPr>
            <w:r w:rsidRPr="00B333B1">
              <w:rPr>
                <w:rFonts w:ascii="Arial" w:eastAsia="Calibri" w:hAnsi="Arial" w:cs="Arial"/>
                <w:sz w:val="24"/>
                <w:szCs w:val="24"/>
              </w:rPr>
              <w:t>на 5,0 процентов включительно, но менее 10,0 процентов</w:t>
            </w:r>
          </w:p>
        </w:tc>
        <w:tc>
          <w:tcPr>
            <w:tcW w:w="934" w:type="dxa"/>
            <w:tcBorders>
              <w:top w:val="single" w:sz="4" w:space="0" w:color="auto"/>
              <w:left w:val="single" w:sz="4" w:space="0" w:color="auto"/>
              <w:bottom w:val="single" w:sz="4" w:space="0" w:color="auto"/>
              <w:right w:val="single" w:sz="4" w:space="0" w:color="auto"/>
            </w:tcBorders>
          </w:tcPr>
          <w:p w14:paraId="6458ED49"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20</w:t>
            </w:r>
          </w:p>
        </w:tc>
        <w:tc>
          <w:tcPr>
            <w:tcW w:w="1324" w:type="dxa"/>
            <w:tcBorders>
              <w:top w:val="single" w:sz="4" w:space="0" w:color="auto"/>
              <w:left w:val="single" w:sz="4" w:space="0" w:color="auto"/>
              <w:bottom w:val="single" w:sz="4" w:space="0" w:color="auto"/>
              <w:right w:val="single" w:sz="4" w:space="0" w:color="auto"/>
            </w:tcBorders>
          </w:tcPr>
          <w:p w14:paraId="4294078D" w14:textId="77777777" w:rsidR="008857E7" w:rsidRPr="00B333B1" w:rsidRDefault="008857E7" w:rsidP="00110996">
            <w:pPr>
              <w:tabs>
                <w:tab w:val="left" w:pos="142"/>
              </w:tabs>
              <w:jc w:val="center"/>
              <w:rPr>
                <w:rFonts w:ascii="Arial" w:eastAsia="Calibri" w:hAnsi="Arial" w:cs="Arial"/>
                <w:sz w:val="24"/>
                <w:szCs w:val="24"/>
                <w:highlight w:val="yellow"/>
              </w:rPr>
            </w:pPr>
          </w:p>
        </w:tc>
        <w:tc>
          <w:tcPr>
            <w:tcW w:w="1194" w:type="dxa"/>
            <w:vMerge/>
            <w:tcBorders>
              <w:top w:val="single" w:sz="4" w:space="0" w:color="auto"/>
              <w:left w:val="single" w:sz="4" w:space="0" w:color="auto"/>
              <w:bottom w:val="single" w:sz="4" w:space="0" w:color="auto"/>
              <w:right w:val="single" w:sz="4" w:space="0" w:color="auto"/>
            </w:tcBorders>
            <w:vAlign w:val="center"/>
          </w:tcPr>
          <w:p w14:paraId="43F273A1" w14:textId="77777777" w:rsidR="008857E7" w:rsidRPr="00B333B1" w:rsidRDefault="008857E7" w:rsidP="00110996">
            <w:pPr>
              <w:tabs>
                <w:tab w:val="left" w:pos="142"/>
              </w:tabs>
              <w:jc w:val="center"/>
              <w:rPr>
                <w:rFonts w:ascii="Arial" w:eastAsia="Calibri" w:hAnsi="Arial" w:cs="Arial"/>
                <w:sz w:val="24"/>
                <w:szCs w:val="24"/>
              </w:rPr>
            </w:pPr>
          </w:p>
        </w:tc>
        <w:tc>
          <w:tcPr>
            <w:tcW w:w="1306" w:type="dxa"/>
            <w:tcBorders>
              <w:top w:val="single" w:sz="4" w:space="0" w:color="auto"/>
              <w:left w:val="single" w:sz="4" w:space="0" w:color="auto"/>
              <w:bottom w:val="single" w:sz="4" w:space="0" w:color="auto"/>
              <w:right w:val="single" w:sz="4" w:space="0" w:color="auto"/>
            </w:tcBorders>
          </w:tcPr>
          <w:p w14:paraId="474AC54C" w14:textId="77777777" w:rsidR="008857E7" w:rsidRPr="00B333B1" w:rsidRDefault="008857E7" w:rsidP="00110996">
            <w:pPr>
              <w:tabs>
                <w:tab w:val="left" w:pos="142"/>
              </w:tabs>
              <w:rPr>
                <w:rFonts w:ascii="Arial" w:eastAsia="Calibri" w:hAnsi="Arial" w:cs="Arial"/>
                <w:sz w:val="24"/>
                <w:szCs w:val="24"/>
              </w:rPr>
            </w:pPr>
          </w:p>
        </w:tc>
      </w:tr>
      <w:tr w:rsidR="008857E7" w:rsidRPr="00B333B1" w14:paraId="4018AA22" w14:textId="77777777" w:rsidTr="00110996">
        <w:trPr>
          <w:trHeight w:val="293"/>
          <w:jc w:val="center"/>
        </w:trPr>
        <w:tc>
          <w:tcPr>
            <w:tcW w:w="1019" w:type="dxa"/>
            <w:vMerge/>
            <w:tcBorders>
              <w:left w:val="single" w:sz="4" w:space="0" w:color="auto"/>
              <w:right w:val="single" w:sz="4" w:space="0" w:color="auto"/>
            </w:tcBorders>
            <w:vAlign w:val="center"/>
          </w:tcPr>
          <w:p w14:paraId="36814808" w14:textId="77777777" w:rsidR="008857E7" w:rsidRPr="00B333B1" w:rsidRDefault="008857E7" w:rsidP="00110996">
            <w:pPr>
              <w:tabs>
                <w:tab w:val="left" w:pos="-1866"/>
              </w:tabs>
              <w:ind w:left="142"/>
              <w:jc w:val="center"/>
              <w:rPr>
                <w:rFonts w:ascii="Arial" w:eastAsia="Calibri" w:hAnsi="Arial" w:cs="Arial"/>
                <w:sz w:val="24"/>
                <w:szCs w:val="24"/>
                <w:highlight w:val="yellow"/>
              </w:rPr>
            </w:pPr>
          </w:p>
        </w:tc>
        <w:tc>
          <w:tcPr>
            <w:tcW w:w="4178" w:type="dxa"/>
            <w:vMerge/>
            <w:tcBorders>
              <w:left w:val="single" w:sz="4" w:space="0" w:color="auto"/>
              <w:right w:val="single" w:sz="4" w:space="0" w:color="auto"/>
            </w:tcBorders>
            <w:vAlign w:val="center"/>
          </w:tcPr>
          <w:p w14:paraId="18B53CFD" w14:textId="77777777" w:rsidR="008857E7" w:rsidRPr="00B333B1" w:rsidRDefault="008857E7" w:rsidP="00110996">
            <w:pPr>
              <w:tabs>
                <w:tab w:val="left" w:pos="142"/>
              </w:tabs>
              <w:rPr>
                <w:rFonts w:ascii="Arial" w:eastAsia="Calibri" w:hAnsi="Arial" w:cs="Arial"/>
                <w:sz w:val="24"/>
                <w:szCs w:val="24"/>
                <w:highlight w:val="yellow"/>
              </w:rPr>
            </w:pPr>
          </w:p>
        </w:tc>
        <w:tc>
          <w:tcPr>
            <w:tcW w:w="4524" w:type="dxa"/>
            <w:tcBorders>
              <w:top w:val="single" w:sz="4" w:space="0" w:color="auto"/>
              <w:left w:val="single" w:sz="4" w:space="0" w:color="auto"/>
              <w:bottom w:val="single" w:sz="4" w:space="0" w:color="auto"/>
              <w:right w:val="single" w:sz="4" w:space="0" w:color="auto"/>
            </w:tcBorders>
          </w:tcPr>
          <w:p w14:paraId="7BF186D4" w14:textId="77777777" w:rsidR="008857E7" w:rsidRPr="00B333B1" w:rsidRDefault="008857E7" w:rsidP="00110996">
            <w:pPr>
              <w:tabs>
                <w:tab w:val="left" w:pos="142"/>
              </w:tabs>
              <w:spacing w:after="0" w:line="240" w:lineRule="atLeast"/>
              <w:jc w:val="both"/>
              <w:rPr>
                <w:rFonts w:ascii="Arial" w:eastAsia="Calibri" w:hAnsi="Arial" w:cs="Arial"/>
                <w:sz w:val="24"/>
                <w:szCs w:val="24"/>
              </w:rPr>
            </w:pPr>
            <w:r w:rsidRPr="00B333B1">
              <w:rPr>
                <w:rFonts w:ascii="Arial" w:eastAsia="Calibri" w:hAnsi="Arial" w:cs="Arial"/>
                <w:sz w:val="24"/>
                <w:szCs w:val="24"/>
              </w:rPr>
              <w:t>менее 5,0 процентов</w:t>
            </w:r>
          </w:p>
        </w:tc>
        <w:tc>
          <w:tcPr>
            <w:tcW w:w="934" w:type="dxa"/>
            <w:tcBorders>
              <w:top w:val="single" w:sz="4" w:space="0" w:color="auto"/>
              <w:left w:val="single" w:sz="4" w:space="0" w:color="auto"/>
              <w:bottom w:val="single" w:sz="4" w:space="0" w:color="auto"/>
              <w:right w:val="single" w:sz="4" w:space="0" w:color="auto"/>
            </w:tcBorders>
          </w:tcPr>
          <w:p w14:paraId="7BCE79CF"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10</w:t>
            </w:r>
          </w:p>
        </w:tc>
        <w:tc>
          <w:tcPr>
            <w:tcW w:w="1324" w:type="dxa"/>
            <w:tcBorders>
              <w:top w:val="single" w:sz="4" w:space="0" w:color="auto"/>
              <w:left w:val="single" w:sz="4" w:space="0" w:color="auto"/>
              <w:bottom w:val="single" w:sz="4" w:space="0" w:color="auto"/>
              <w:right w:val="single" w:sz="4" w:space="0" w:color="auto"/>
            </w:tcBorders>
          </w:tcPr>
          <w:p w14:paraId="3B23F1B6" w14:textId="77777777" w:rsidR="008857E7" w:rsidRPr="00B333B1" w:rsidRDefault="008857E7" w:rsidP="00110996">
            <w:pPr>
              <w:tabs>
                <w:tab w:val="left" w:pos="142"/>
              </w:tabs>
              <w:jc w:val="center"/>
              <w:rPr>
                <w:rFonts w:ascii="Arial" w:eastAsia="Calibri" w:hAnsi="Arial" w:cs="Arial"/>
                <w:sz w:val="24"/>
                <w:szCs w:val="24"/>
                <w:highlight w:val="yellow"/>
              </w:rPr>
            </w:pPr>
          </w:p>
        </w:tc>
        <w:tc>
          <w:tcPr>
            <w:tcW w:w="1194" w:type="dxa"/>
            <w:vMerge/>
            <w:tcBorders>
              <w:top w:val="single" w:sz="4" w:space="0" w:color="auto"/>
              <w:left w:val="single" w:sz="4" w:space="0" w:color="auto"/>
              <w:bottom w:val="single" w:sz="4" w:space="0" w:color="auto"/>
              <w:right w:val="single" w:sz="4" w:space="0" w:color="auto"/>
            </w:tcBorders>
            <w:vAlign w:val="center"/>
          </w:tcPr>
          <w:p w14:paraId="6CFCA22A" w14:textId="77777777" w:rsidR="008857E7" w:rsidRPr="00B333B1" w:rsidRDefault="008857E7" w:rsidP="00110996">
            <w:pPr>
              <w:tabs>
                <w:tab w:val="left" w:pos="142"/>
              </w:tabs>
              <w:jc w:val="center"/>
              <w:rPr>
                <w:rFonts w:ascii="Arial" w:eastAsia="Calibri" w:hAnsi="Arial" w:cs="Arial"/>
                <w:sz w:val="24"/>
                <w:szCs w:val="24"/>
              </w:rPr>
            </w:pPr>
          </w:p>
        </w:tc>
        <w:tc>
          <w:tcPr>
            <w:tcW w:w="1306" w:type="dxa"/>
            <w:tcBorders>
              <w:top w:val="single" w:sz="4" w:space="0" w:color="auto"/>
              <w:left w:val="single" w:sz="4" w:space="0" w:color="auto"/>
              <w:bottom w:val="single" w:sz="4" w:space="0" w:color="auto"/>
              <w:right w:val="single" w:sz="4" w:space="0" w:color="auto"/>
            </w:tcBorders>
          </w:tcPr>
          <w:p w14:paraId="32E6174D" w14:textId="77777777" w:rsidR="008857E7" w:rsidRPr="00B333B1" w:rsidRDefault="008857E7" w:rsidP="00110996">
            <w:pPr>
              <w:tabs>
                <w:tab w:val="left" w:pos="142"/>
              </w:tabs>
              <w:rPr>
                <w:rFonts w:ascii="Arial" w:eastAsia="Calibri" w:hAnsi="Arial" w:cs="Arial"/>
                <w:sz w:val="24"/>
                <w:szCs w:val="24"/>
              </w:rPr>
            </w:pPr>
          </w:p>
        </w:tc>
      </w:tr>
      <w:tr w:rsidR="008857E7" w:rsidRPr="00B333B1" w14:paraId="60C28509" w14:textId="77777777" w:rsidTr="00110996">
        <w:trPr>
          <w:trHeight w:val="356"/>
          <w:jc w:val="center"/>
        </w:trPr>
        <w:tc>
          <w:tcPr>
            <w:tcW w:w="1019" w:type="dxa"/>
            <w:vMerge/>
            <w:tcBorders>
              <w:left w:val="single" w:sz="4" w:space="0" w:color="auto"/>
              <w:right w:val="single" w:sz="4" w:space="0" w:color="auto"/>
            </w:tcBorders>
            <w:vAlign w:val="center"/>
          </w:tcPr>
          <w:p w14:paraId="0D43A6EF" w14:textId="77777777" w:rsidR="008857E7" w:rsidRPr="00B333B1" w:rsidRDefault="008857E7" w:rsidP="00110996">
            <w:pPr>
              <w:tabs>
                <w:tab w:val="left" w:pos="-1866"/>
              </w:tabs>
              <w:ind w:left="142"/>
              <w:jc w:val="center"/>
              <w:rPr>
                <w:rFonts w:ascii="Arial" w:eastAsia="Calibri" w:hAnsi="Arial" w:cs="Arial"/>
                <w:sz w:val="24"/>
                <w:szCs w:val="24"/>
                <w:highlight w:val="yellow"/>
              </w:rPr>
            </w:pPr>
          </w:p>
        </w:tc>
        <w:tc>
          <w:tcPr>
            <w:tcW w:w="4178" w:type="dxa"/>
            <w:vMerge/>
            <w:tcBorders>
              <w:left w:val="single" w:sz="4" w:space="0" w:color="auto"/>
              <w:bottom w:val="single" w:sz="4" w:space="0" w:color="auto"/>
              <w:right w:val="single" w:sz="4" w:space="0" w:color="auto"/>
            </w:tcBorders>
            <w:vAlign w:val="center"/>
          </w:tcPr>
          <w:p w14:paraId="7767C45C" w14:textId="77777777" w:rsidR="008857E7" w:rsidRPr="00B333B1" w:rsidRDefault="008857E7" w:rsidP="00110996">
            <w:pPr>
              <w:tabs>
                <w:tab w:val="left" w:pos="142"/>
              </w:tabs>
              <w:rPr>
                <w:rFonts w:ascii="Arial" w:eastAsia="Calibri" w:hAnsi="Arial" w:cs="Arial"/>
                <w:sz w:val="24"/>
                <w:szCs w:val="24"/>
                <w:highlight w:val="yellow"/>
              </w:rPr>
            </w:pPr>
          </w:p>
        </w:tc>
        <w:tc>
          <w:tcPr>
            <w:tcW w:w="4524" w:type="dxa"/>
            <w:tcBorders>
              <w:top w:val="single" w:sz="4" w:space="0" w:color="auto"/>
              <w:left w:val="single" w:sz="4" w:space="0" w:color="auto"/>
              <w:bottom w:val="single" w:sz="4" w:space="0" w:color="auto"/>
              <w:right w:val="single" w:sz="4" w:space="0" w:color="auto"/>
            </w:tcBorders>
          </w:tcPr>
          <w:p w14:paraId="62E4FDB3" w14:textId="77777777" w:rsidR="008857E7" w:rsidRPr="00B333B1" w:rsidRDefault="008857E7" w:rsidP="00110996">
            <w:pPr>
              <w:tabs>
                <w:tab w:val="left" w:pos="142"/>
              </w:tabs>
              <w:spacing w:after="0" w:line="240" w:lineRule="atLeast"/>
              <w:jc w:val="both"/>
              <w:rPr>
                <w:rFonts w:ascii="Arial" w:eastAsia="Calibri" w:hAnsi="Arial" w:cs="Arial"/>
                <w:sz w:val="24"/>
                <w:szCs w:val="24"/>
              </w:rPr>
            </w:pPr>
            <w:r w:rsidRPr="00B333B1">
              <w:rPr>
                <w:rFonts w:ascii="Arial" w:eastAsia="Calibri" w:hAnsi="Arial" w:cs="Arial"/>
                <w:sz w:val="24"/>
                <w:szCs w:val="24"/>
              </w:rPr>
              <w:t>прирост отсутствует</w:t>
            </w:r>
          </w:p>
        </w:tc>
        <w:tc>
          <w:tcPr>
            <w:tcW w:w="934" w:type="dxa"/>
            <w:tcBorders>
              <w:top w:val="single" w:sz="4" w:space="0" w:color="auto"/>
              <w:left w:val="single" w:sz="4" w:space="0" w:color="auto"/>
              <w:bottom w:val="single" w:sz="4" w:space="0" w:color="auto"/>
              <w:right w:val="single" w:sz="4" w:space="0" w:color="auto"/>
            </w:tcBorders>
          </w:tcPr>
          <w:p w14:paraId="05E594AC"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0</w:t>
            </w:r>
          </w:p>
        </w:tc>
        <w:tc>
          <w:tcPr>
            <w:tcW w:w="1324" w:type="dxa"/>
            <w:tcBorders>
              <w:top w:val="single" w:sz="4" w:space="0" w:color="auto"/>
              <w:left w:val="single" w:sz="4" w:space="0" w:color="auto"/>
              <w:bottom w:val="single" w:sz="4" w:space="0" w:color="auto"/>
              <w:right w:val="single" w:sz="4" w:space="0" w:color="auto"/>
            </w:tcBorders>
          </w:tcPr>
          <w:p w14:paraId="53853963" w14:textId="77777777" w:rsidR="008857E7" w:rsidRPr="00B333B1" w:rsidRDefault="008857E7" w:rsidP="00110996">
            <w:pPr>
              <w:tabs>
                <w:tab w:val="left" w:pos="142"/>
              </w:tabs>
              <w:jc w:val="center"/>
              <w:rPr>
                <w:rFonts w:ascii="Arial" w:eastAsia="Calibri" w:hAnsi="Arial" w:cs="Arial"/>
                <w:sz w:val="24"/>
                <w:szCs w:val="24"/>
                <w:highlight w:val="yellow"/>
              </w:rPr>
            </w:pPr>
          </w:p>
        </w:tc>
        <w:tc>
          <w:tcPr>
            <w:tcW w:w="1194" w:type="dxa"/>
            <w:vMerge/>
            <w:tcBorders>
              <w:top w:val="single" w:sz="4" w:space="0" w:color="auto"/>
              <w:left w:val="single" w:sz="4" w:space="0" w:color="auto"/>
              <w:bottom w:val="single" w:sz="4" w:space="0" w:color="auto"/>
              <w:right w:val="single" w:sz="4" w:space="0" w:color="auto"/>
            </w:tcBorders>
            <w:vAlign w:val="center"/>
          </w:tcPr>
          <w:p w14:paraId="38F77FEE" w14:textId="77777777" w:rsidR="008857E7" w:rsidRPr="00B333B1" w:rsidRDefault="008857E7" w:rsidP="00110996">
            <w:pPr>
              <w:tabs>
                <w:tab w:val="left" w:pos="142"/>
              </w:tabs>
              <w:jc w:val="center"/>
              <w:rPr>
                <w:rFonts w:ascii="Arial" w:eastAsia="Calibri" w:hAnsi="Arial" w:cs="Arial"/>
                <w:sz w:val="24"/>
                <w:szCs w:val="24"/>
              </w:rPr>
            </w:pPr>
          </w:p>
        </w:tc>
        <w:tc>
          <w:tcPr>
            <w:tcW w:w="1306" w:type="dxa"/>
            <w:tcBorders>
              <w:top w:val="single" w:sz="4" w:space="0" w:color="auto"/>
              <w:left w:val="single" w:sz="4" w:space="0" w:color="auto"/>
              <w:bottom w:val="single" w:sz="4" w:space="0" w:color="auto"/>
              <w:right w:val="single" w:sz="4" w:space="0" w:color="auto"/>
            </w:tcBorders>
          </w:tcPr>
          <w:p w14:paraId="09F395B2" w14:textId="77777777" w:rsidR="008857E7" w:rsidRPr="00B333B1" w:rsidRDefault="008857E7" w:rsidP="00110996">
            <w:pPr>
              <w:tabs>
                <w:tab w:val="left" w:pos="142"/>
              </w:tabs>
              <w:rPr>
                <w:rFonts w:ascii="Arial" w:eastAsia="Calibri" w:hAnsi="Arial" w:cs="Arial"/>
                <w:sz w:val="24"/>
                <w:szCs w:val="24"/>
              </w:rPr>
            </w:pPr>
          </w:p>
        </w:tc>
      </w:tr>
      <w:tr w:rsidR="008857E7" w:rsidRPr="00B333B1" w14:paraId="1D0359D5" w14:textId="77777777" w:rsidTr="00110996">
        <w:trPr>
          <w:trHeight w:val="201"/>
          <w:jc w:val="center"/>
        </w:trPr>
        <w:tc>
          <w:tcPr>
            <w:tcW w:w="1019" w:type="dxa"/>
            <w:vMerge/>
            <w:tcBorders>
              <w:left w:val="single" w:sz="4" w:space="0" w:color="auto"/>
              <w:right w:val="single" w:sz="4" w:space="0" w:color="auto"/>
            </w:tcBorders>
            <w:vAlign w:val="center"/>
          </w:tcPr>
          <w:p w14:paraId="21768D07" w14:textId="77777777" w:rsidR="008857E7" w:rsidRPr="00B333B1" w:rsidRDefault="008857E7" w:rsidP="00110996">
            <w:pPr>
              <w:tabs>
                <w:tab w:val="left" w:pos="-1866"/>
              </w:tabs>
              <w:ind w:left="142"/>
              <w:jc w:val="center"/>
              <w:rPr>
                <w:rFonts w:ascii="Arial" w:eastAsia="Calibri" w:hAnsi="Arial" w:cs="Arial"/>
                <w:sz w:val="24"/>
                <w:szCs w:val="24"/>
                <w:highlight w:val="yellow"/>
              </w:rPr>
            </w:pPr>
          </w:p>
        </w:tc>
        <w:tc>
          <w:tcPr>
            <w:tcW w:w="4178" w:type="dxa"/>
            <w:vMerge w:val="restart"/>
            <w:tcBorders>
              <w:left w:val="single" w:sz="4" w:space="0" w:color="auto"/>
              <w:right w:val="single" w:sz="4" w:space="0" w:color="auto"/>
            </w:tcBorders>
            <w:vAlign w:val="center"/>
          </w:tcPr>
          <w:p w14:paraId="5C0D0874" w14:textId="77777777" w:rsidR="008857E7" w:rsidRPr="00B333B1" w:rsidRDefault="008857E7" w:rsidP="00110996">
            <w:pPr>
              <w:tabs>
                <w:tab w:val="left" w:pos="142"/>
              </w:tabs>
              <w:rPr>
                <w:rFonts w:ascii="Arial" w:eastAsia="Calibri" w:hAnsi="Arial" w:cs="Arial"/>
                <w:sz w:val="24"/>
                <w:szCs w:val="24"/>
                <w:highlight w:val="yellow"/>
              </w:rPr>
            </w:pPr>
            <w:r w:rsidRPr="00B333B1">
              <w:rPr>
                <w:rFonts w:ascii="Arial" w:eastAsia="Calibri" w:hAnsi="Arial" w:cs="Arial"/>
                <w:sz w:val="24"/>
                <w:szCs w:val="24"/>
              </w:rPr>
              <w:t>для субъектов МСП с численностью работников (без внешних совместителей) до 15 человек (включительно):</w:t>
            </w:r>
          </w:p>
        </w:tc>
        <w:tc>
          <w:tcPr>
            <w:tcW w:w="4524" w:type="dxa"/>
            <w:tcBorders>
              <w:top w:val="single" w:sz="4" w:space="0" w:color="auto"/>
              <w:left w:val="single" w:sz="4" w:space="0" w:color="auto"/>
              <w:bottom w:val="single" w:sz="4" w:space="0" w:color="auto"/>
              <w:right w:val="single" w:sz="4" w:space="0" w:color="auto"/>
            </w:tcBorders>
          </w:tcPr>
          <w:p w14:paraId="7B0A2BD8" w14:textId="77777777" w:rsidR="008857E7" w:rsidRPr="00B333B1" w:rsidRDefault="008857E7" w:rsidP="00110996">
            <w:pPr>
              <w:tabs>
                <w:tab w:val="left" w:pos="142"/>
              </w:tabs>
              <w:spacing w:after="0" w:line="240" w:lineRule="atLeast"/>
              <w:jc w:val="both"/>
              <w:rPr>
                <w:rFonts w:ascii="Arial" w:eastAsia="Calibri" w:hAnsi="Arial" w:cs="Arial"/>
                <w:sz w:val="24"/>
                <w:szCs w:val="24"/>
              </w:rPr>
            </w:pPr>
            <w:r w:rsidRPr="00B333B1">
              <w:rPr>
                <w:rFonts w:ascii="Arial" w:eastAsia="Calibri" w:hAnsi="Arial" w:cs="Arial"/>
                <w:sz w:val="24"/>
                <w:szCs w:val="24"/>
              </w:rPr>
              <w:t>на 80,0 процентов включительно и более</w:t>
            </w:r>
          </w:p>
        </w:tc>
        <w:tc>
          <w:tcPr>
            <w:tcW w:w="934" w:type="dxa"/>
            <w:tcBorders>
              <w:top w:val="single" w:sz="4" w:space="0" w:color="auto"/>
              <w:left w:val="single" w:sz="4" w:space="0" w:color="auto"/>
              <w:bottom w:val="single" w:sz="4" w:space="0" w:color="auto"/>
              <w:right w:val="single" w:sz="4" w:space="0" w:color="auto"/>
            </w:tcBorders>
          </w:tcPr>
          <w:p w14:paraId="5040F847"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100</w:t>
            </w:r>
          </w:p>
        </w:tc>
        <w:tc>
          <w:tcPr>
            <w:tcW w:w="1324" w:type="dxa"/>
            <w:tcBorders>
              <w:top w:val="single" w:sz="4" w:space="0" w:color="auto"/>
              <w:left w:val="single" w:sz="4" w:space="0" w:color="auto"/>
              <w:bottom w:val="single" w:sz="4" w:space="0" w:color="auto"/>
              <w:right w:val="single" w:sz="4" w:space="0" w:color="auto"/>
            </w:tcBorders>
          </w:tcPr>
          <w:p w14:paraId="67818A8A" w14:textId="77777777" w:rsidR="008857E7" w:rsidRPr="00B333B1" w:rsidRDefault="008857E7" w:rsidP="00110996">
            <w:pPr>
              <w:tabs>
                <w:tab w:val="left" w:pos="142"/>
              </w:tabs>
              <w:jc w:val="center"/>
              <w:rPr>
                <w:rFonts w:ascii="Arial" w:eastAsia="Calibri" w:hAnsi="Arial" w:cs="Arial"/>
                <w:sz w:val="24"/>
                <w:szCs w:val="24"/>
                <w:highlight w:val="yellow"/>
              </w:rPr>
            </w:pPr>
          </w:p>
        </w:tc>
        <w:tc>
          <w:tcPr>
            <w:tcW w:w="1194" w:type="dxa"/>
            <w:vMerge/>
            <w:tcBorders>
              <w:top w:val="single" w:sz="4" w:space="0" w:color="auto"/>
              <w:left w:val="single" w:sz="4" w:space="0" w:color="auto"/>
              <w:bottom w:val="single" w:sz="4" w:space="0" w:color="auto"/>
              <w:right w:val="single" w:sz="4" w:space="0" w:color="auto"/>
            </w:tcBorders>
            <w:vAlign w:val="center"/>
          </w:tcPr>
          <w:p w14:paraId="6FACCCA9" w14:textId="77777777" w:rsidR="008857E7" w:rsidRPr="00B333B1" w:rsidRDefault="008857E7" w:rsidP="00110996">
            <w:pPr>
              <w:tabs>
                <w:tab w:val="left" w:pos="142"/>
              </w:tabs>
              <w:jc w:val="center"/>
              <w:rPr>
                <w:rFonts w:ascii="Arial" w:eastAsia="Calibri" w:hAnsi="Arial" w:cs="Arial"/>
                <w:sz w:val="24"/>
                <w:szCs w:val="24"/>
              </w:rPr>
            </w:pPr>
          </w:p>
        </w:tc>
        <w:tc>
          <w:tcPr>
            <w:tcW w:w="1306" w:type="dxa"/>
            <w:tcBorders>
              <w:top w:val="single" w:sz="4" w:space="0" w:color="auto"/>
              <w:left w:val="single" w:sz="4" w:space="0" w:color="auto"/>
              <w:bottom w:val="single" w:sz="4" w:space="0" w:color="auto"/>
              <w:right w:val="single" w:sz="4" w:space="0" w:color="auto"/>
            </w:tcBorders>
          </w:tcPr>
          <w:p w14:paraId="53346B40" w14:textId="77777777" w:rsidR="008857E7" w:rsidRPr="00B333B1" w:rsidRDefault="008857E7" w:rsidP="00110996">
            <w:pPr>
              <w:tabs>
                <w:tab w:val="left" w:pos="142"/>
              </w:tabs>
              <w:jc w:val="center"/>
              <w:rPr>
                <w:rFonts w:ascii="Arial" w:eastAsia="Calibri" w:hAnsi="Arial" w:cs="Arial"/>
                <w:sz w:val="24"/>
                <w:szCs w:val="24"/>
              </w:rPr>
            </w:pPr>
          </w:p>
        </w:tc>
      </w:tr>
      <w:tr w:rsidR="008857E7" w:rsidRPr="00B333B1" w14:paraId="78DF3C9B" w14:textId="77777777" w:rsidTr="00110996">
        <w:trPr>
          <w:trHeight w:val="201"/>
          <w:jc w:val="center"/>
        </w:trPr>
        <w:tc>
          <w:tcPr>
            <w:tcW w:w="1019" w:type="dxa"/>
            <w:vMerge/>
            <w:tcBorders>
              <w:left w:val="single" w:sz="4" w:space="0" w:color="auto"/>
              <w:right w:val="single" w:sz="4" w:space="0" w:color="auto"/>
            </w:tcBorders>
            <w:vAlign w:val="center"/>
          </w:tcPr>
          <w:p w14:paraId="249A0338" w14:textId="77777777" w:rsidR="008857E7" w:rsidRPr="00B333B1" w:rsidRDefault="008857E7" w:rsidP="00110996">
            <w:pPr>
              <w:tabs>
                <w:tab w:val="left" w:pos="-1866"/>
              </w:tabs>
              <w:ind w:left="142"/>
              <w:jc w:val="center"/>
              <w:rPr>
                <w:rFonts w:ascii="Arial" w:eastAsia="Calibri" w:hAnsi="Arial" w:cs="Arial"/>
                <w:sz w:val="24"/>
                <w:szCs w:val="24"/>
                <w:highlight w:val="yellow"/>
              </w:rPr>
            </w:pPr>
          </w:p>
        </w:tc>
        <w:tc>
          <w:tcPr>
            <w:tcW w:w="4178" w:type="dxa"/>
            <w:vMerge/>
            <w:tcBorders>
              <w:left w:val="single" w:sz="4" w:space="0" w:color="auto"/>
              <w:right w:val="single" w:sz="4" w:space="0" w:color="auto"/>
            </w:tcBorders>
            <w:vAlign w:val="center"/>
          </w:tcPr>
          <w:p w14:paraId="437A2FB8" w14:textId="77777777" w:rsidR="008857E7" w:rsidRPr="00B333B1" w:rsidRDefault="008857E7" w:rsidP="00110996">
            <w:pPr>
              <w:tabs>
                <w:tab w:val="left" w:pos="142"/>
              </w:tabs>
              <w:rPr>
                <w:rFonts w:ascii="Arial" w:eastAsia="Calibri" w:hAnsi="Arial" w:cs="Arial"/>
                <w:sz w:val="24"/>
                <w:szCs w:val="24"/>
                <w:highlight w:val="yellow"/>
              </w:rPr>
            </w:pPr>
          </w:p>
        </w:tc>
        <w:tc>
          <w:tcPr>
            <w:tcW w:w="4524" w:type="dxa"/>
            <w:tcBorders>
              <w:top w:val="single" w:sz="4" w:space="0" w:color="auto"/>
              <w:left w:val="single" w:sz="4" w:space="0" w:color="auto"/>
              <w:bottom w:val="single" w:sz="4" w:space="0" w:color="auto"/>
              <w:right w:val="single" w:sz="4" w:space="0" w:color="auto"/>
            </w:tcBorders>
          </w:tcPr>
          <w:p w14:paraId="41857E69" w14:textId="77777777" w:rsidR="008857E7" w:rsidRPr="00B333B1" w:rsidRDefault="008857E7" w:rsidP="00110996">
            <w:pPr>
              <w:tabs>
                <w:tab w:val="left" w:pos="142"/>
              </w:tabs>
              <w:spacing w:after="0" w:line="240" w:lineRule="atLeast"/>
              <w:jc w:val="both"/>
              <w:rPr>
                <w:rFonts w:ascii="Arial" w:eastAsia="Calibri" w:hAnsi="Arial" w:cs="Arial"/>
                <w:sz w:val="24"/>
                <w:szCs w:val="24"/>
              </w:rPr>
            </w:pPr>
            <w:r w:rsidRPr="00B333B1">
              <w:rPr>
                <w:rFonts w:ascii="Arial" w:eastAsia="Calibri" w:hAnsi="Arial" w:cs="Arial"/>
                <w:sz w:val="24"/>
                <w:szCs w:val="24"/>
              </w:rPr>
              <w:t>на 60,0 процентов включительно, но менее 80 процентов</w:t>
            </w:r>
          </w:p>
        </w:tc>
        <w:tc>
          <w:tcPr>
            <w:tcW w:w="934" w:type="dxa"/>
            <w:tcBorders>
              <w:top w:val="single" w:sz="4" w:space="0" w:color="auto"/>
              <w:left w:val="single" w:sz="4" w:space="0" w:color="auto"/>
              <w:bottom w:val="single" w:sz="4" w:space="0" w:color="auto"/>
              <w:right w:val="single" w:sz="4" w:space="0" w:color="auto"/>
            </w:tcBorders>
          </w:tcPr>
          <w:p w14:paraId="394F5072"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50</w:t>
            </w:r>
          </w:p>
        </w:tc>
        <w:tc>
          <w:tcPr>
            <w:tcW w:w="1324" w:type="dxa"/>
            <w:tcBorders>
              <w:top w:val="single" w:sz="4" w:space="0" w:color="auto"/>
              <w:left w:val="single" w:sz="4" w:space="0" w:color="auto"/>
              <w:bottom w:val="single" w:sz="4" w:space="0" w:color="auto"/>
              <w:right w:val="single" w:sz="4" w:space="0" w:color="auto"/>
            </w:tcBorders>
          </w:tcPr>
          <w:p w14:paraId="32CDF823" w14:textId="77777777" w:rsidR="008857E7" w:rsidRPr="00B333B1" w:rsidRDefault="008857E7" w:rsidP="00110996">
            <w:pPr>
              <w:tabs>
                <w:tab w:val="left" w:pos="142"/>
              </w:tabs>
              <w:jc w:val="center"/>
              <w:rPr>
                <w:rFonts w:ascii="Arial" w:eastAsia="Calibri" w:hAnsi="Arial" w:cs="Arial"/>
                <w:sz w:val="24"/>
                <w:szCs w:val="24"/>
                <w:highlight w:val="yellow"/>
              </w:rPr>
            </w:pPr>
          </w:p>
        </w:tc>
        <w:tc>
          <w:tcPr>
            <w:tcW w:w="1194" w:type="dxa"/>
            <w:vMerge/>
            <w:tcBorders>
              <w:top w:val="single" w:sz="4" w:space="0" w:color="auto"/>
              <w:left w:val="single" w:sz="4" w:space="0" w:color="auto"/>
              <w:bottom w:val="single" w:sz="4" w:space="0" w:color="auto"/>
              <w:right w:val="single" w:sz="4" w:space="0" w:color="auto"/>
            </w:tcBorders>
            <w:vAlign w:val="center"/>
          </w:tcPr>
          <w:p w14:paraId="22B51E93" w14:textId="77777777" w:rsidR="008857E7" w:rsidRPr="00B333B1" w:rsidRDefault="008857E7" w:rsidP="00110996">
            <w:pPr>
              <w:tabs>
                <w:tab w:val="left" w:pos="142"/>
              </w:tabs>
              <w:jc w:val="center"/>
              <w:rPr>
                <w:rFonts w:ascii="Arial" w:eastAsia="Calibri" w:hAnsi="Arial" w:cs="Arial"/>
                <w:sz w:val="24"/>
                <w:szCs w:val="24"/>
              </w:rPr>
            </w:pPr>
          </w:p>
        </w:tc>
        <w:tc>
          <w:tcPr>
            <w:tcW w:w="1306" w:type="dxa"/>
            <w:tcBorders>
              <w:top w:val="single" w:sz="4" w:space="0" w:color="auto"/>
              <w:left w:val="single" w:sz="4" w:space="0" w:color="auto"/>
              <w:bottom w:val="single" w:sz="4" w:space="0" w:color="auto"/>
              <w:right w:val="single" w:sz="4" w:space="0" w:color="auto"/>
            </w:tcBorders>
          </w:tcPr>
          <w:p w14:paraId="1962A84C" w14:textId="77777777" w:rsidR="008857E7" w:rsidRPr="00B333B1" w:rsidRDefault="008857E7" w:rsidP="00110996">
            <w:pPr>
              <w:tabs>
                <w:tab w:val="left" w:pos="142"/>
              </w:tabs>
              <w:jc w:val="center"/>
              <w:rPr>
                <w:rFonts w:ascii="Arial" w:eastAsia="Calibri" w:hAnsi="Arial" w:cs="Arial"/>
                <w:sz w:val="24"/>
                <w:szCs w:val="24"/>
              </w:rPr>
            </w:pPr>
          </w:p>
        </w:tc>
      </w:tr>
      <w:tr w:rsidR="008857E7" w:rsidRPr="00B333B1" w14:paraId="2C378D9B" w14:textId="77777777" w:rsidTr="00110996">
        <w:trPr>
          <w:trHeight w:val="201"/>
          <w:jc w:val="center"/>
        </w:trPr>
        <w:tc>
          <w:tcPr>
            <w:tcW w:w="1019" w:type="dxa"/>
            <w:vMerge/>
            <w:tcBorders>
              <w:left w:val="single" w:sz="4" w:space="0" w:color="auto"/>
              <w:right w:val="single" w:sz="4" w:space="0" w:color="auto"/>
            </w:tcBorders>
            <w:vAlign w:val="center"/>
          </w:tcPr>
          <w:p w14:paraId="2724EDB6" w14:textId="77777777" w:rsidR="008857E7" w:rsidRPr="00B333B1" w:rsidRDefault="008857E7" w:rsidP="00110996">
            <w:pPr>
              <w:tabs>
                <w:tab w:val="left" w:pos="-1866"/>
              </w:tabs>
              <w:ind w:left="142"/>
              <w:jc w:val="center"/>
              <w:rPr>
                <w:rFonts w:ascii="Arial" w:eastAsia="Calibri" w:hAnsi="Arial" w:cs="Arial"/>
                <w:sz w:val="24"/>
                <w:szCs w:val="24"/>
                <w:highlight w:val="yellow"/>
              </w:rPr>
            </w:pPr>
          </w:p>
        </w:tc>
        <w:tc>
          <w:tcPr>
            <w:tcW w:w="4178" w:type="dxa"/>
            <w:vMerge/>
            <w:tcBorders>
              <w:left w:val="single" w:sz="4" w:space="0" w:color="auto"/>
              <w:right w:val="single" w:sz="4" w:space="0" w:color="auto"/>
            </w:tcBorders>
            <w:vAlign w:val="center"/>
          </w:tcPr>
          <w:p w14:paraId="4EC02C11" w14:textId="77777777" w:rsidR="008857E7" w:rsidRPr="00B333B1" w:rsidRDefault="008857E7" w:rsidP="00110996">
            <w:pPr>
              <w:tabs>
                <w:tab w:val="left" w:pos="142"/>
              </w:tabs>
              <w:rPr>
                <w:rFonts w:ascii="Arial" w:eastAsia="Calibri" w:hAnsi="Arial" w:cs="Arial"/>
                <w:sz w:val="24"/>
                <w:szCs w:val="24"/>
                <w:highlight w:val="yellow"/>
              </w:rPr>
            </w:pPr>
          </w:p>
        </w:tc>
        <w:tc>
          <w:tcPr>
            <w:tcW w:w="4524" w:type="dxa"/>
            <w:tcBorders>
              <w:top w:val="single" w:sz="4" w:space="0" w:color="auto"/>
              <w:left w:val="single" w:sz="4" w:space="0" w:color="auto"/>
              <w:bottom w:val="single" w:sz="4" w:space="0" w:color="auto"/>
              <w:right w:val="single" w:sz="4" w:space="0" w:color="auto"/>
            </w:tcBorders>
          </w:tcPr>
          <w:p w14:paraId="3D6776EC" w14:textId="77777777" w:rsidR="008857E7" w:rsidRPr="00B333B1" w:rsidRDefault="008857E7" w:rsidP="00110996">
            <w:pPr>
              <w:tabs>
                <w:tab w:val="left" w:pos="142"/>
              </w:tabs>
              <w:spacing w:after="0" w:line="240" w:lineRule="atLeast"/>
              <w:jc w:val="both"/>
              <w:rPr>
                <w:rFonts w:ascii="Arial" w:eastAsia="Calibri" w:hAnsi="Arial" w:cs="Arial"/>
                <w:sz w:val="24"/>
                <w:szCs w:val="24"/>
              </w:rPr>
            </w:pPr>
            <w:r w:rsidRPr="00B333B1">
              <w:rPr>
                <w:rFonts w:ascii="Arial" w:eastAsia="Calibri" w:hAnsi="Arial" w:cs="Arial"/>
                <w:sz w:val="24"/>
                <w:szCs w:val="24"/>
              </w:rPr>
              <w:t>на 40,0 процентов включительно, но менее 60 процентов</w:t>
            </w:r>
          </w:p>
        </w:tc>
        <w:tc>
          <w:tcPr>
            <w:tcW w:w="934" w:type="dxa"/>
            <w:tcBorders>
              <w:top w:val="single" w:sz="4" w:space="0" w:color="auto"/>
              <w:left w:val="single" w:sz="4" w:space="0" w:color="auto"/>
              <w:bottom w:val="single" w:sz="4" w:space="0" w:color="auto"/>
              <w:right w:val="single" w:sz="4" w:space="0" w:color="auto"/>
            </w:tcBorders>
          </w:tcPr>
          <w:p w14:paraId="454A010B"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30</w:t>
            </w:r>
          </w:p>
        </w:tc>
        <w:tc>
          <w:tcPr>
            <w:tcW w:w="1324" w:type="dxa"/>
            <w:tcBorders>
              <w:top w:val="single" w:sz="4" w:space="0" w:color="auto"/>
              <w:left w:val="single" w:sz="4" w:space="0" w:color="auto"/>
              <w:bottom w:val="single" w:sz="4" w:space="0" w:color="auto"/>
              <w:right w:val="single" w:sz="4" w:space="0" w:color="auto"/>
            </w:tcBorders>
          </w:tcPr>
          <w:p w14:paraId="4316DD82" w14:textId="77777777" w:rsidR="008857E7" w:rsidRPr="00B333B1" w:rsidRDefault="008857E7" w:rsidP="00110996">
            <w:pPr>
              <w:tabs>
                <w:tab w:val="left" w:pos="142"/>
              </w:tabs>
              <w:jc w:val="center"/>
              <w:rPr>
                <w:rFonts w:ascii="Arial" w:eastAsia="Calibri" w:hAnsi="Arial" w:cs="Arial"/>
                <w:sz w:val="24"/>
                <w:szCs w:val="24"/>
                <w:highlight w:val="yellow"/>
              </w:rPr>
            </w:pPr>
          </w:p>
        </w:tc>
        <w:tc>
          <w:tcPr>
            <w:tcW w:w="1194" w:type="dxa"/>
            <w:vMerge/>
            <w:tcBorders>
              <w:top w:val="single" w:sz="4" w:space="0" w:color="auto"/>
              <w:left w:val="single" w:sz="4" w:space="0" w:color="auto"/>
              <w:bottom w:val="single" w:sz="4" w:space="0" w:color="auto"/>
              <w:right w:val="single" w:sz="4" w:space="0" w:color="auto"/>
            </w:tcBorders>
            <w:vAlign w:val="center"/>
          </w:tcPr>
          <w:p w14:paraId="5F3CAE40" w14:textId="77777777" w:rsidR="008857E7" w:rsidRPr="00B333B1" w:rsidRDefault="008857E7" w:rsidP="00110996">
            <w:pPr>
              <w:tabs>
                <w:tab w:val="left" w:pos="142"/>
              </w:tabs>
              <w:jc w:val="center"/>
              <w:rPr>
                <w:rFonts w:ascii="Arial" w:eastAsia="Calibri" w:hAnsi="Arial" w:cs="Arial"/>
                <w:sz w:val="24"/>
                <w:szCs w:val="24"/>
              </w:rPr>
            </w:pPr>
          </w:p>
        </w:tc>
        <w:tc>
          <w:tcPr>
            <w:tcW w:w="1306" w:type="dxa"/>
            <w:tcBorders>
              <w:top w:val="single" w:sz="4" w:space="0" w:color="auto"/>
              <w:left w:val="single" w:sz="4" w:space="0" w:color="auto"/>
              <w:bottom w:val="single" w:sz="4" w:space="0" w:color="auto"/>
              <w:right w:val="single" w:sz="4" w:space="0" w:color="auto"/>
            </w:tcBorders>
          </w:tcPr>
          <w:p w14:paraId="35F5A7EA" w14:textId="77777777" w:rsidR="008857E7" w:rsidRPr="00B333B1" w:rsidRDefault="008857E7" w:rsidP="00110996">
            <w:pPr>
              <w:tabs>
                <w:tab w:val="left" w:pos="142"/>
              </w:tabs>
              <w:jc w:val="center"/>
              <w:rPr>
                <w:rFonts w:ascii="Arial" w:eastAsia="Calibri" w:hAnsi="Arial" w:cs="Arial"/>
                <w:sz w:val="24"/>
                <w:szCs w:val="24"/>
              </w:rPr>
            </w:pPr>
          </w:p>
        </w:tc>
      </w:tr>
      <w:tr w:rsidR="008857E7" w:rsidRPr="00B333B1" w14:paraId="0AF83C03" w14:textId="77777777" w:rsidTr="00110996">
        <w:trPr>
          <w:trHeight w:val="201"/>
          <w:jc w:val="center"/>
        </w:trPr>
        <w:tc>
          <w:tcPr>
            <w:tcW w:w="1019" w:type="dxa"/>
            <w:vMerge/>
            <w:tcBorders>
              <w:left w:val="single" w:sz="4" w:space="0" w:color="auto"/>
              <w:right w:val="single" w:sz="4" w:space="0" w:color="auto"/>
            </w:tcBorders>
            <w:vAlign w:val="center"/>
          </w:tcPr>
          <w:p w14:paraId="6A4045BA" w14:textId="77777777" w:rsidR="008857E7" w:rsidRPr="00B333B1" w:rsidRDefault="008857E7" w:rsidP="00110996">
            <w:pPr>
              <w:tabs>
                <w:tab w:val="left" w:pos="-1866"/>
              </w:tabs>
              <w:ind w:left="142"/>
              <w:jc w:val="center"/>
              <w:rPr>
                <w:rFonts w:ascii="Arial" w:eastAsia="Calibri" w:hAnsi="Arial" w:cs="Arial"/>
                <w:sz w:val="24"/>
                <w:szCs w:val="24"/>
                <w:highlight w:val="yellow"/>
              </w:rPr>
            </w:pPr>
          </w:p>
        </w:tc>
        <w:tc>
          <w:tcPr>
            <w:tcW w:w="4178" w:type="dxa"/>
            <w:vMerge/>
            <w:tcBorders>
              <w:left w:val="single" w:sz="4" w:space="0" w:color="auto"/>
              <w:right w:val="single" w:sz="4" w:space="0" w:color="auto"/>
            </w:tcBorders>
            <w:vAlign w:val="center"/>
          </w:tcPr>
          <w:p w14:paraId="3EBFE948" w14:textId="77777777" w:rsidR="008857E7" w:rsidRPr="00B333B1" w:rsidRDefault="008857E7" w:rsidP="00110996">
            <w:pPr>
              <w:tabs>
                <w:tab w:val="left" w:pos="142"/>
              </w:tabs>
              <w:rPr>
                <w:rFonts w:ascii="Arial" w:eastAsia="Calibri" w:hAnsi="Arial" w:cs="Arial"/>
                <w:sz w:val="24"/>
                <w:szCs w:val="24"/>
                <w:highlight w:val="yellow"/>
              </w:rPr>
            </w:pPr>
          </w:p>
        </w:tc>
        <w:tc>
          <w:tcPr>
            <w:tcW w:w="4524" w:type="dxa"/>
            <w:tcBorders>
              <w:top w:val="single" w:sz="4" w:space="0" w:color="auto"/>
              <w:left w:val="single" w:sz="4" w:space="0" w:color="auto"/>
              <w:bottom w:val="single" w:sz="4" w:space="0" w:color="auto"/>
              <w:right w:val="single" w:sz="4" w:space="0" w:color="auto"/>
            </w:tcBorders>
          </w:tcPr>
          <w:p w14:paraId="63653A88" w14:textId="77777777" w:rsidR="008857E7" w:rsidRPr="00B333B1" w:rsidRDefault="008857E7" w:rsidP="00110996">
            <w:pPr>
              <w:tabs>
                <w:tab w:val="left" w:pos="142"/>
              </w:tabs>
              <w:spacing w:after="0" w:line="240" w:lineRule="atLeast"/>
              <w:jc w:val="both"/>
              <w:rPr>
                <w:rFonts w:ascii="Arial" w:eastAsia="Calibri" w:hAnsi="Arial" w:cs="Arial"/>
                <w:sz w:val="24"/>
                <w:szCs w:val="24"/>
              </w:rPr>
            </w:pPr>
            <w:r w:rsidRPr="00B333B1">
              <w:rPr>
                <w:rFonts w:ascii="Arial" w:eastAsia="Calibri" w:hAnsi="Arial" w:cs="Arial"/>
                <w:sz w:val="24"/>
                <w:szCs w:val="24"/>
              </w:rPr>
              <w:t>на 20,0 процентов включительно, но менее 40 процентов</w:t>
            </w:r>
          </w:p>
        </w:tc>
        <w:tc>
          <w:tcPr>
            <w:tcW w:w="934" w:type="dxa"/>
            <w:tcBorders>
              <w:top w:val="single" w:sz="4" w:space="0" w:color="auto"/>
              <w:left w:val="single" w:sz="4" w:space="0" w:color="auto"/>
              <w:bottom w:val="single" w:sz="4" w:space="0" w:color="auto"/>
              <w:right w:val="single" w:sz="4" w:space="0" w:color="auto"/>
            </w:tcBorders>
          </w:tcPr>
          <w:p w14:paraId="3D836945"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20</w:t>
            </w:r>
          </w:p>
        </w:tc>
        <w:tc>
          <w:tcPr>
            <w:tcW w:w="1324" w:type="dxa"/>
            <w:tcBorders>
              <w:top w:val="single" w:sz="4" w:space="0" w:color="auto"/>
              <w:left w:val="single" w:sz="4" w:space="0" w:color="auto"/>
              <w:bottom w:val="single" w:sz="4" w:space="0" w:color="auto"/>
              <w:right w:val="single" w:sz="4" w:space="0" w:color="auto"/>
            </w:tcBorders>
          </w:tcPr>
          <w:p w14:paraId="756A4B30" w14:textId="77777777" w:rsidR="008857E7" w:rsidRPr="00B333B1" w:rsidRDefault="008857E7" w:rsidP="00110996">
            <w:pPr>
              <w:tabs>
                <w:tab w:val="left" w:pos="142"/>
              </w:tabs>
              <w:jc w:val="center"/>
              <w:rPr>
                <w:rFonts w:ascii="Arial" w:eastAsia="Calibri" w:hAnsi="Arial" w:cs="Arial"/>
                <w:sz w:val="24"/>
                <w:szCs w:val="24"/>
                <w:highlight w:val="yellow"/>
              </w:rPr>
            </w:pPr>
          </w:p>
        </w:tc>
        <w:tc>
          <w:tcPr>
            <w:tcW w:w="1194" w:type="dxa"/>
            <w:vMerge/>
            <w:tcBorders>
              <w:top w:val="single" w:sz="4" w:space="0" w:color="auto"/>
              <w:left w:val="single" w:sz="4" w:space="0" w:color="auto"/>
              <w:bottom w:val="single" w:sz="4" w:space="0" w:color="auto"/>
              <w:right w:val="single" w:sz="4" w:space="0" w:color="auto"/>
            </w:tcBorders>
            <w:vAlign w:val="center"/>
          </w:tcPr>
          <w:p w14:paraId="09D36973" w14:textId="77777777" w:rsidR="008857E7" w:rsidRPr="00B333B1" w:rsidRDefault="008857E7" w:rsidP="00110996">
            <w:pPr>
              <w:tabs>
                <w:tab w:val="left" w:pos="142"/>
              </w:tabs>
              <w:jc w:val="center"/>
              <w:rPr>
                <w:rFonts w:ascii="Arial" w:eastAsia="Calibri" w:hAnsi="Arial" w:cs="Arial"/>
                <w:sz w:val="24"/>
                <w:szCs w:val="24"/>
              </w:rPr>
            </w:pPr>
          </w:p>
        </w:tc>
        <w:tc>
          <w:tcPr>
            <w:tcW w:w="1306" w:type="dxa"/>
            <w:tcBorders>
              <w:top w:val="single" w:sz="4" w:space="0" w:color="auto"/>
              <w:left w:val="single" w:sz="4" w:space="0" w:color="auto"/>
              <w:bottom w:val="single" w:sz="4" w:space="0" w:color="auto"/>
              <w:right w:val="single" w:sz="4" w:space="0" w:color="auto"/>
            </w:tcBorders>
          </w:tcPr>
          <w:p w14:paraId="0E8121BE" w14:textId="77777777" w:rsidR="008857E7" w:rsidRPr="00B333B1" w:rsidRDefault="008857E7" w:rsidP="00110996">
            <w:pPr>
              <w:tabs>
                <w:tab w:val="left" w:pos="142"/>
              </w:tabs>
              <w:jc w:val="center"/>
              <w:rPr>
                <w:rFonts w:ascii="Arial" w:eastAsia="Calibri" w:hAnsi="Arial" w:cs="Arial"/>
                <w:sz w:val="24"/>
                <w:szCs w:val="24"/>
              </w:rPr>
            </w:pPr>
          </w:p>
        </w:tc>
      </w:tr>
      <w:tr w:rsidR="008857E7" w:rsidRPr="00B333B1" w14:paraId="264295FD" w14:textId="77777777" w:rsidTr="00110996">
        <w:trPr>
          <w:trHeight w:val="201"/>
          <w:jc w:val="center"/>
        </w:trPr>
        <w:tc>
          <w:tcPr>
            <w:tcW w:w="1019" w:type="dxa"/>
            <w:vMerge/>
            <w:tcBorders>
              <w:left w:val="single" w:sz="4" w:space="0" w:color="auto"/>
              <w:right w:val="single" w:sz="4" w:space="0" w:color="auto"/>
            </w:tcBorders>
            <w:vAlign w:val="center"/>
          </w:tcPr>
          <w:p w14:paraId="7022E53A" w14:textId="77777777" w:rsidR="008857E7" w:rsidRPr="00B333B1" w:rsidRDefault="008857E7" w:rsidP="00110996">
            <w:pPr>
              <w:tabs>
                <w:tab w:val="left" w:pos="-1866"/>
              </w:tabs>
              <w:ind w:left="142"/>
              <w:jc w:val="center"/>
              <w:rPr>
                <w:rFonts w:ascii="Arial" w:eastAsia="Calibri" w:hAnsi="Arial" w:cs="Arial"/>
                <w:sz w:val="24"/>
                <w:szCs w:val="24"/>
                <w:highlight w:val="yellow"/>
              </w:rPr>
            </w:pPr>
          </w:p>
        </w:tc>
        <w:tc>
          <w:tcPr>
            <w:tcW w:w="4178" w:type="dxa"/>
            <w:vMerge/>
            <w:tcBorders>
              <w:left w:val="single" w:sz="4" w:space="0" w:color="auto"/>
              <w:right w:val="single" w:sz="4" w:space="0" w:color="auto"/>
            </w:tcBorders>
            <w:vAlign w:val="center"/>
          </w:tcPr>
          <w:p w14:paraId="05C0CD5F" w14:textId="77777777" w:rsidR="008857E7" w:rsidRPr="00B333B1" w:rsidRDefault="008857E7" w:rsidP="00110996">
            <w:pPr>
              <w:tabs>
                <w:tab w:val="left" w:pos="142"/>
              </w:tabs>
              <w:rPr>
                <w:rFonts w:ascii="Arial" w:eastAsia="Calibri" w:hAnsi="Arial" w:cs="Arial"/>
                <w:sz w:val="24"/>
                <w:szCs w:val="24"/>
                <w:highlight w:val="yellow"/>
              </w:rPr>
            </w:pPr>
          </w:p>
        </w:tc>
        <w:tc>
          <w:tcPr>
            <w:tcW w:w="4524" w:type="dxa"/>
            <w:tcBorders>
              <w:top w:val="single" w:sz="4" w:space="0" w:color="auto"/>
              <w:left w:val="single" w:sz="4" w:space="0" w:color="auto"/>
              <w:bottom w:val="single" w:sz="4" w:space="0" w:color="auto"/>
              <w:right w:val="single" w:sz="4" w:space="0" w:color="auto"/>
            </w:tcBorders>
          </w:tcPr>
          <w:p w14:paraId="50936D2F" w14:textId="77777777" w:rsidR="008857E7" w:rsidRPr="00B333B1" w:rsidRDefault="008857E7" w:rsidP="00110996">
            <w:pPr>
              <w:tabs>
                <w:tab w:val="left" w:pos="142"/>
              </w:tabs>
              <w:spacing w:after="0" w:line="240" w:lineRule="atLeast"/>
              <w:jc w:val="both"/>
              <w:rPr>
                <w:rFonts w:ascii="Arial" w:eastAsia="Calibri" w:hAnsi="Arial" w:cs="Arial"/>
                <w:sz w:val="24"/>
                <w:szCs w:val="24"/>
              </w:rPr>
            </w:pPr>
            <w:r w:rsidRPr="00B333B1">
              <w:rPr>
                <w:rFonts w:ascii="Arial" w:eastAsia="Calibri" w:hAnsi="Arial" w:cs="Arial"/>
                <w:sz w:val="24"/>
                <w:szCs w:val="24"/>
              </w:rPr>
              <w:t>менее 20,0 процентов</w:t>
            </w:r>
          </w:p>
        </w:tc>
        <w:tc>
          <w:tcPr>
            <w:tcW w:w="934" w:type="dxa"/>
            <w:tcBorders>
              <w:top w:val="single" w:sz="4" w:space="0" w:color="auto"/>
              <w:left w:val="single" w:sz="4" w:space="0" w:color="auto"/>
              <w:bottom w:val="single" w:sz="4" w:space="0" w:color="auto"/>
              <w:right w:val="single" w:sz="4" w:space="0" w:color="auto"/>
            </w:tcBorders>
          </w:tcPr>
          <w:p w14:paraId="42D07C57"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10</w:t>
            </w:r>
          </w:p>
        </w:tc>
        <w:tc>
          <w:tcPr>
            <w:tcW w:w="1324" w:type="dxa"/>
            <w:tcBorders>
              <w:top w:val="single" w:sz="4" w:space="0" w:color="auto"/>
              <w:left w:val="single" w:sz="4" w:space="0" w:color="auto"/>
              <w:bottom w:val="single" w:sz="4" w:space="0" w:color="auto"/>
              <w:right w:val="single" w:sz="4" w:space="0" w:color="auto"/>
            </w:tcBorders>
          </w:tcPr>
          <w:p w14:paraId="533EEE65" w14:textId="77777777" w:rsidR="008857E7" w:rsidRPr="00B333B1" w:rsidRDefault="008857E7" w:rsidP="00110996">
            <w:pPr>
              <w:tabs>
                <w:tab w:val="left" w:pos="142"/>
              </w:tabs>
              <w:jc w:val="center"/>
              <w:rPr>
                <w:rFonts w:ascii="Arial" w:eastAsia="Calibri" w:hAnsi="Arial" w:cs="Arial"/>
                <w:sz w:val="24"/>
                <w:szCs w:val="24"/>
                <w:highlight w:val="yellow"/>
              </w:rPr>
            </w:pPr>
          </w:p>
        </w:tc>
        <w:tc>
          <w:tcPr>
            <w:tcW w:w="1194" w:type="dxa"/>
            <w:vMerge/>
            <w:tcBorders>
              <w:top w:val="single" w:sz="4" w:space="0" w:color="auto"/>
              <w:left w:val="single" w:sz="4" w:space="0" w:color="auto"/>
              <w:bottom w:val="single" w:sz="4" w:space="0" w:color="auto"/>
              <w:right w:val="single" w:sz="4" w:space="0" w:color="auto"/>
            </w:tcBorders>
            <w:vAlign w:val="center"/>
          </w:tcPr>
          <w:p w14:paraId="304C7BE6" w14:textId="77777777" w:rsidR="008857E7" w:rsidRPr="00B333B1" w:rsidRDefault="008857E7" w:rsidP="00110996">
            <w:pPr>
              <w:tabs>
                <w:tab w:val="left" w:pos="142"/>
              </w:tabs>
              <w:jc w:val="center"/>
              <w:rPr>
                <w:rFonts w:ascii="Arial" w:eastAsia="Calibri" w:hAnsi="Arial" w:cs="Arial"/>
                <w:sz w:val="24"/>
                <w:szCs w:val="24"/>
              </w:rPr>
            </w:pPr>
          </w:p>
        </w:tc>
        <w:tc>
          <w:tcPr>
            <w:tcW w:w="1306" w:type="dxa"/>
            <w:tcBorders>
              <w:top w:val="single" w:sz="4" w:space="0" w:color="auto"/>
              <w:left w:val="single" w:sz="4" w:space="0" w:color="auto"/>
              <w:bottom w:val="single" w:sz="4" w:space="0" w:color="auto"/>
              <w:right w:val="single" w:sz="4" w:space="0" w:color="auto"/>
            </w:tcBorders>
          </w:tcPr>
          <w:p w14:paraId="0139ECEB" w14:textId="77777777" w:rsidR="008857E7" w:rsidRPr="00B333B1" w:rsidRDefault="008857E7" w:rsidP="00110996">
            <w:pPr>
              <w:tabs>
                <w:tab w:val="left" w:pos="142"/>
              </w:tabs>
              <w:jc w:val="center"/>
              <w:rPr>
                <w:rFonts w:ascii="Arial" w:eastAsia="Calibri" w:hAnsi="Arial" w:cs="Arial"/>
                <w:sz w:val="24"/>
                <w:szCs w:val="24"/>
              </w:rPr>
            </w:pPr>
          </w:p>
        </w:tc>
      </w:tr>
      <w:tr w:rsidR="008857E7" w:rsidRPr="00B333B1" w14:paraId="459238D8" w14:textId="77777777" w:rsidTr="00110996">
        <w:trPr>
          <w:trHeight w:val="201"/>
          <w:jc w:val="center"/>
        </w:trPr>
        <w:tc>
          <w:tcPr>
            <w:tcW w:w="1019" w:type="dxa"/>
            <w:vMerge/>
            <w:tcBorders>
              <w:left w:val="single" w:sz="4" w:space="0" w:color="auto"/>
              <w:right w:val="single" w:sz="4" w:space="0" w:color="auto"/>
            </w:tcBorders>
            <w:vAlign w:val="center"/>
          </w:tcPr>
          <w:p w14:paraId="6380E19A" w14:textId="77777777" w:rsidR="008857E7" w:rsidRPr="00B333B1" w:rsidRDefault="008857E7" w:rsidP="00110996">
            <w:pPr>
              <w:tabs>
                <w:tab w:val="left" w:pos="-1866"/>
              </w:tabs>
              <w:ind w:left="142"/>
              <w:jc w:val="center"/>
              <w:rPr>
                <w:rFonts w:ascii="Arial" w:eastAsia="Calibri" w:hAnsi="Arial" w:cs="Arial"/>
                <w:sz w:val="24"/>
                <w:szCs w:val="24"/>
                <w:highlight w:val="yellow"/>
              </w:rPr>
            </w:pPr>
          </w:p>
        </w:tc>
        <w:tc>
          <w:tcPr>
            <w:tcW w:w="4178" w:type="dxa"/>
            <w:vMerge/>
            <w:tcBorders>
              <w:left w:val="single" w:sz="4" w:space="0" w:color="auto"/>
              <w:bottom w:val="single" w:sz="4" w:space="0" w:color="auto"/>
              <w:right w:val="single" w:sz="4" w:space="0" w:color="auto"/>
            </w:tcBorders>
            <w:vAlign w:val="center"/>
          </w:tcPr>
          <w:p w14:paraId="625BBC5A" w14:textId="77777777" w:rsidR="008857E7" w:rsidRPr="00B333B1" w:rsidRDefault="008857E7" w:rsidP="00110996">
            <w:pPr>
              <w:tabs>
                <w:tab w:val="left" w:pos="142"/>
              </w:tabs>
              <w:rPr>
                <w:rFonts w:ascii="Arial" w:eastAsia="Calibri" w:hAnsi="Arial" w:cs="Arial"/>
                <w:sz w:val="24"/>
                <w:szCs w:val="24"/>
                <w:highlight w:val="yellow"/>
              </w:rPr>
            </w:pPr>
          </w:p>
        </w:tc>
        <w:tc>
          <w:tcPr>
            <w:tcW w:w="4524" w:type="dxa"/>
            <w:tcBorders>
              <w:top w:val="single" w:sz="4" w:space="0" w:color="auto"/>
              <w:left w:val="single" w:sz="4" w:space="0" w:color="auto"/>
              <w:bottom w:val="single" w:sz="4" w:space="0" w:color="auto"/>
              <w:right w:val="single" w:sz="4" w:space="0" w:color="auto"/>
            </w:tcBorders>
          </w:tcPr>
          <w:p w14:paraId="7455C453" w14:textId="77777777" w:rsidR="008857E7" w:rsidRPr="00B333B1" w:rsidRDefault="008857E7" w:rsidP="00110996">
            <w:pPr>
              <w:tabs>
                <w:tab w:val="left" w:pos="142"/>
              </w:tabs>
              <w:spacing w:after="0" w:line="240" w:lineRule="atLeast"/>
              <w:jc w:val="both"/>
              <w:rPr>
                <w:rFonts w:ascii="Arial" w:eastAsia="Calibri" w:hAnsi="Arial" w:cs="Arial"/>
                <w:sz w:val="24"/>
                <w:szCs w:val="24"/>
              </w:rPr>
            </w:pPr>
            <w:r w:rsidRPr="00B333B1">
              <w:rPr>
                <w:rFonts w:ascii="Arial" w:eastAsia="Calibri" w:hAnsi="Arial" w:cs="Arial"/>
                <w:sz w:val="24"/>
                <w:szCs w:val="24"/>
              </w:rPr>
              <w:t>прирост отсутствует</w:t>
            </w:r>
          </w:p>
        </w:tc>
        <w:tc>
          <w:tcPr>
            <w:tcW w:w="934" w:type="dxa"/>
            <w:tcBorders>
              <w:top w:val="single" w:sz="4" w:space="0" w:color="auto"/>
              <w:left w:val="single" w:sz="4" w:space="0" w:color="auto"/>
              <w:bottom w:val="single" w:sz="4" w:space="0" w:color="auto"/>
              <w:right w:val="single" w:sz="4" w:space="0" w:color="auto"/>
            </w:tcBorders>
          </w:tcPr>
          <w:p w14:paraId="1959991E"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0</w:t>
            </w:r>
          </w:p>
        </w:tc>
        <w:tc>
          <w:tcPr>
            <w:tcW w:w="1324" w:type="dxa"/>
            <w:tcBorders>
              <w:top w:val="single" w:sz="4" w:space="0" w:color="auto"/>
              <w:left w:val="single" w:sz="4" w:space="0" w:color="auto"/>
              <w:bottom w:val="single" w:sz="4" w:space="0" w:color="auto"/>
              <w:right w:val="single" w:sz="4" w:space="0" w:color="auto"/>
            </w:tcBorders>
          </w:tcPr>
          <w:p w14:paraId="1D53DC35" w14:textId="77777777" w:rsidR="008857E7" w:rsidRPr="00B333B1" w:rsidRDefault="008857E7" w:rsidP="00110996">
            <w:pPr>
              <w:tabs>
                <w:tab w:val="left" w:pos="142"/>
              </w:tabs>
              <w:jc w:val="center"/>
              <w:rPr>
                <w:rFonts w:ascii="Arial" w:eastAsia="Calibri" w:hAnsi="Arial" w:cs="Arial"/>
                <w:sz w:val="24"/>
                <w:szCs w:val="24"/>
                <w:highlight w:val="yellow"/>
              </w:rPr>
            </w:pPr>
          </w:p>
        </w:tc>
        <w:tc>
          <w:tcPr>
            <w:tcW w:w="1194" w:type="dxa"/>
            <w:vMerge/>
            <w:tcBorders>
              <w:top w:val="single" w:sz="4" w:space="0" w:color="auto"/>
              <w:left w:val="single" w:sz="4" w:space="0" w:color="auto"/>
              <w:bottom w:val="single" w:sz="4" w:space="0" w:color="auto"/>
              <w:right w:val="single" w:sz="4" w:space="0" w:color="auto"/>
            </w:tcBorders>
            <w:vAlign w:val="center"/>
          </w:tcPr>
          <w:p w14:paraId="35339B98" w14:textId="77777777" w:rsidR="008857E7" w:rsidRPr="00B333B1" w:rsidRDefault="008857E7" w:rsidP="00110996">
            <w:pPr>
              <w:tabs>
                <w:tab w:val="left" w:pos="142"/>
              </w:tabs>
              <w:jc w:val="center"/>
              <w:rPr>
                <w:rFonts w:ascii="Arial" w:eastAsia="Calibri" w:hAnsi="Arial" w:cs="Arial"/>
                <w:sz w:val="24"/>
                <w:szCs w:val="24"/>
              </w:rPr>
            </w:pPr>
          </w:p>
        </w:tc>
        <w:tc>
          <w:tcPr>
            <w:tcW w:w="1306" w:type="dxa"/>
            <w:tcBorders>
              <w:top w:val="single" w:sz="4" w:space="0" w:color="auto"/>
              <w:left w:val="single" w:sz="4" w:space="0" w:color="auto"/>
              <w:bottom w:val="single" w:sz="4" w:space="0" w:color="auto"/>
              <w:right w:val="single" w:sz="4" w:space="0" w:color="auto"/>
            </w:tcBorders>
          </w:tcPr>
          <w:p w14:paraId="17E4F4DB" w14:textId="77777777" w:rsidR="008857E7" w:rsidRPr="00B333B1" w:rsidRDefault="008857E7" w:rsidP="00110996">
            <w:pPr>
              <w:tabs>
                <w:tab w:val="left" w:pos="142"/>
              </w:tabs>
              <w:jc w:val="center"/>
              <w:rPr>
                <w:rFonts w:ascii="Arial" w:eastAsia="Calibri" w:hAnsi="Arial" w:cs="Arial"/>
                <w:sz w:val="24"/>
                <w:szCs w:val="24"/>
              </w:rPr>
            </w:pPr>
          </w:p>
        </w:tc>
      </w:tr>
      <w:tr w:rsidR="008857E7" w:rsidRPr="00B333B1" w14:paraId="7148926C" w14:textId="77777777" w:rsidTr="00110996">
        <w:trPr>
          <w:trHeight w:val="201"/>
          <w:jc w:val="center"/>
        </w:trPr>
        <w:tc>
          <w:tcPr>
            <w:tcW w:w="1019" w:type="dxa"/>
            <w:vMerge/>
            <w:tcBorders>
              <w:left w:val="single" w:sz="4" w:space="0" w:color="auto"/>
              <w:bottom w:val="single" w:sz="4" w:space="0" w:color="auto"/>
              <w:right w:val="single" w:sz="4" w:space="0" w:color="auto"/>
            </w:tcBorders>
            <w:vAlign w:val="center"/>
          </w:tcPr>
          <w:p w14:paraId="159B94A8" w14:textId="77777777" w:rsidR="008857E7" w:rsidRPr="00B333B1" w:rsidRDefault="008857E7" w:rsidP="00110996">
            <w:pPr>
              <w:tabs>
                <w:tab w:val="left" w:pos="-1866"/>
              </w:tabs>
              <w:ind w:left="142"/>
              <w:jc w:val="center"/>
              <w:rPr>
                <w:rFonts w:ascii="Arial" w:eastAsia="Calibri" w:hAnsi="Arial" w:cs="Arial"/>
                <w:sz w:val="24"/>
                <w:szCs w:val="24"/>
                <w:highlight w:val="yellow"/>
              </w:rPr>
            </w:pPr>
          </w:p>
        </w:tc>
        <w:tc>
          <w:tcPr>
            <w:tcW w:w="4178" w:type="dxa"/>
            <w:tcBorders>
              <w:left w:val="single" w:sz="4" w:space="0" w:color="auto"/>
              <w:bottom w:val="single" w:sz="4" w:space="0" w:color="auto"/>
              <w:right w:val="single" w:sz="4" w:space="0" w:color="auto"/>
            </w:tcBorders>
            <w:vAlign w:val="center"/>
          </w:tcPr>
          <w:p w14:paraId="0CA2B0E0" w14:textId="77777777" w:rsidR="008857E7" w:rsidRPr="00B333B1" w:rsidRDefault="008857E7" w:rsidP="00110996">
            <w:pPr>
              <w:tabs>
                <w:tab w:val="left" w:pos="142"/>
              </w:tabs>
              <w:rPr>
                <w:rFonts w:ascii="Arial" w:eastAsia="Calibri" w:hAnsi="Arial" w:cs="Arial"/>
                <w:sz w:val="24"/>
                <w:szCs w:val="24"/>
                <w:highlight w:val="yellow"/>
              </w:rPr>
            </w:pPr>
            <w:r w:rsidRPr="00B333B1">
              <w:rPr>
                <w:rFonts w:ascii="Arial" w:eastAsia="Calibri" w:hAnsi="Arial" w:cs="Arial"/>
                <w:sz w:val="24"/>
                <w:szCs w:val="24"/>
              </w:rPr>
              <w:t xml:space="preserve">для самозанятых граждан </w:t>
            </w:r>
          </w:p>
        </w:tc>
        <w:tc>
          <w:tcPr>
            <w:tcW w:w="4524" w:type="dxa"/>
            <w:tcBorders>
              <w:top w:val="single" w:sz="4" w:space="0" w:color="auto"/>
              <w:left w:val="single" w:sz="4" w:space="0" w:color="auto"/>
              <w:bottom w:val="single" w:sz="4" w:space="0" w:color="auto"/>
              <w:right w:val="single" w:sz="4" w:space="0" w:color="auto"/>
            </w:tcBorders>
          </w:tcPr>
          <w:p w14:paraId="58682B8F" w14:textId="77777777" w:rsidR="008857E7" w:rsidRPr="00B333B1" w:rsidRDefault="008857E7" w:rsidP="00110996">
            <w:pPr>
              <w:tabs>
                <w:tab w:val="left" w:pos="142"/>
              </w:tabs>
              <w:spacing w:after="0" w:line="240" w:lineRule="atLeast"/>
              <w:jc w:val="both"/>
              <w:rPr>
                <w:rFonts w:ascii="Arial" w:eastAsia="Calibri" w:hAnsi="Arial" w:cs="Arial"/>
                <w:sz w:val="24"/>
                <w:szCs w:val="24"/>
              </w:rPr>
            </w:pPr>
          </w:p>
        </w:tc>
        <w:tc>
          <w:tcPr>
            <w:tcW w:w="934" w:type="dxa"/>
            <w:tcBorders>
              <w:top w:val="single" w:sz="4" w:space="0" w:color="auto"/>
              <w:left w:val="single" w:sz="4" w:space="0" w:color="auto"/>
              <w:bottom w:val="single" w:sz="4" w:space="0" w:color="auto"/>
              <w:right w:val="single" w:sz="4" w:space="0" w:color="auto"/>
            </w:tcBorders>
          </w:tcPr>
          <w:p w14:paraId="2F5BF0E8"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100</w:t>
            </w:r>
          </w:p>
        </w:tc>
        <w:tc>
          <w:tcPr>
            <w:tcW w:w="1324" w:type="dxa"/>
            <w:tcBorders>
              <w:top w:val="single" w:sz="4" w:space="0" w:color="auto"/>
              <w:left w:val="single" w:sz="4" w:space="0" w:color="auto"/>
              <w:bottom w:val="single" w:sz="4" w:space="0" w:color="auto"/>
              <w:right w:val="single" w:sz="4" w:space="0" w:color="auto"/>
            </w:tcBorders>
          </w:tcPr>
          <w:p w14:paraId="7535B398" w14:textId="77777777" w:rsidR="008857E7" w:rsidRPr="00B333B1" w:rsidRDefault="008857E7" w:rsidP="00110996">
            <w:pPr>
              <w:tabs>
                <w:tab w:val="left" w:pos="142"/>
              </w:tabs>
              <w:jc w:val="center"/>
              <w:rPr>
                <w:rFonts w:ascii="Arial" w:eastAsia="Calibri" w:hAnsi="Arial" w:cs="Arial"/>
                <w:sz w:val="24"/>
                <w:szCs w:val="24"/>
                <w:highlight w:val="yellow"/>
              </w:rPr>
            </w:pPr>
          </w:p>
        </w:tc>
        <w:tc>
          <w:tcPr>
            <w:tcW w:w="1194" w:type="dxa"/>
            <w:vMerge/>
            <w:tcBorders>
              <w:top w:val="single" w:sz="4" w:space="0" w:color="auto"/>
              <w:left w:val="single" w:sz="4" w:space="0" w:color="auto"/>
              <w:bottom w:val="single" w:sz="4" w:space="0" w:color="auto"/>
              <w:right w:val="single" w:sz="4" w:space="0" w:color="auto"/>
            </w:tcBorders>
            <w:vAlign w:val="center"/>
          </w:tcPr>
          <w:p w14:paraId="2837BAB7" w14:textId="77777777" w:rsidR="008857E7" w:rsidRPr="00B333B1" w:rsidRDefault="008857E7" w:rsidP="00110996">
            <w:pPr>
              <w:tabs>
                <w:tab w:val="left" w:pos="142"/>
              </w:tabs>
              <w:jc w:val="center"/>
              <w:rPr>
                <w:rFonts w:ascii="Arial" w:eastAsia="Calibri" w:hAnsi="Arial" w:cs="Arial"/>
                <w:sz w:val="24"/>
                <w:szCs w:val="24"/>
              </w:rPr>
            </w:pPr>
          </w:p>
        </w:tc>
        <w:tc>
          <w:tcPr>
            <w:tcW w:w="1306" w:type="dxa"/>
            <w:tcBorders>
              <w:top w:val="single" w:sz="4" w:space="0" w:color="auto"/>
              <w:left w:val="single" w:sz="4" w:space="0" w:color="auto"/>
              <w:bottom w:val="single" w:sz="4" w:space="0" w:color="auto"/>
              <w:right w:val="single" w:sz="4" w:space="0" w:color="auto"/>
            </w:tcBorders>
          </w:tcPr>
          <w:p w14:paraId="7D02D8EA" w14:textId="77777777" w:rsidR="008857E7" w:rsidRPr="00B333B1" w:rsidRDefault="008857E7" w:rsidP="00110996">
            <w:pPr>
              <w:tabs>
                <w:tab w:val="left" w:pos="142"/>
              </w:tabs>
              <w:jc w:val="center"/>
              <w:rPr>
                <w:rFonts w:ascii="Arial" w:eastAsia="Calibri" w:hAnsi="Arial" w:cs="Arial"/>
                <w:sz w:val="24"/>
                <w:szCs w:val="24"/>
              </w:rPr>
            </w:pPr>
          </w:p>
        </w:tc>
      </w:tr>
      <w:tr w:rsidR="008857E7" w:rsidRPr="00B333B1" w14:paraId="640B2284" w14:textId="77777777" w:rsidTr="00110996">
        <w:trPr>
          <w:trHeight w:val="1270"/>
          <w:jc w:val="center"/>
        </w:trPr>
        <w:tc>
          <w:tcPr>
            <w:tcW w:w="1019" w:type="dxa"/>
            <w:vMerge w:val="restart"/>
            <w:tcBorders>
              <w:top w:val="single" w:sz="4" w:space="0" w:color="auto"/>
              <w:left w:val="single" w:sz="4" w:space="0" w:color="auto"/>
              <w:right w:val="single" w:sz="4" w:space="0" w:color="auto"/>
            </w:tcBorders>
            <w:vAlign w:val="center"/>
          </w:tcPr>
          <w:p w14:paraId="08263E89" w14:textId="77777777" w:rsidR="008857E7" w:rsidRPr="00B333B1" w:rsidRDefault="008857E7" w:rsidP="00110996">
            <w:pPr>
              <w:tabs>
                <w:tab w:val="left" w:pos="-1866"/>
              </w:tabs>
              <w:ind w:left="142"/>
              <w:jc w:val="center"/>
              <w:rPr>
                <w:rFonts w:ascii="Arial" w:eastAsia="Calibri" w:hAnsi="Arial" w:cs="Arial"/>
                <w:sz w:val="24"/>
                <w:szCs w:val="24"/>
              </w:rPr>
            </w:pPr>
            <w:r w:rsidRPr="00B333B1">
              <w:rPr>
                <w:rFonts w:ascii="Arial" w:eastAsia="Calibri" w:hAnsi="Arial" w:cs="Arial"/>
                <w:sz w:val="24"/>
                <w:szCs w:val="24"/>
              </w:rPr>
              <w:t>3</w:t>
            </w:r>
          </w:p>
        </w:tc>
        <w:tc>
          <w:tcPr>
            <w:tcW w:w="4178" w:type="dxa"/>
            <w:vMerge w:val="restart"/>
            <w:tcBorders>
              <w:top w:val="single" w:sz="4" w:space="0" w:color="auto"/>
              <w:left w:val="single" w:sz="4" w:space="0" w:color="auto"/>
              <w:bottom w:val="single" w:sz="4" w:space="0" w:color="auto"/>
              <w:right w:val="single" w:sz="4" w:space="0" w:color="auto"/>
            </w:tcBorders>
            <w:vAlign w:val="center"/>
          </w:tcPr>
          <w:p w14:paraId="3E39C6A4" w14:textId="77777777" w:rsidR="008857E7" w:rsidRPr="00B333B1" w:rsidRDefault="008857E7" w:rsidP="00110996">
            <w:pPr>
              <w:tabs>
                <w:tab w:val="left" w:pos="142"/>
              </w:tabs>
              <w:spacing w:after="0" w:line="240" w:lineRule="atLeast"/>
              <w:rPr>
                <w:rFonts w:ascii="Arial" w:eastAsia="Calibri" w:hAnsi="Arial" w:cs="Arial"/>
                <w:sz w:val="24"/>
                <w:szCs w:val="24"/>
                <w:highlight w:val="yellow"/>
              </w:rPr>
            </w:pPr>
            <w:r w:rsidRPr="00B333B1">
              <w:rPr>
                <w:rFonts w:ascii="Arial" w:eastAsia="Calibri" w:hAnsi="Arial" w:cs="Arial"/>
                <w:sz w:val="24"/>
                <w:szCs w:val="24"/>
              </w:rPr>
              <w:t>Отношение уровня средней заработной платы работников (без внешних совместителей) субъекта МСП, за год, предшествующий году подачи главному распорядителю заявки о предоставлении поддержки, к минимальному размеру оплаты труда (далее – МРОТ), увеличенному на районный коэффициент, установленный для Красноярского края, на территории которого реализуется проект:</w:t>
            </w:r>
          </w:p>
        </w:tc>
        <w:tc>
          <w:tcPr>
            <w:tcW w:w="4524" w:type="dxa"/>
            <w:tcBorders>
              <w:top w:val="single" w:sz="4" w:space="0" w:color="auto"/>
              <w:left w:val="single" w:sz="4" w:space="0" w:color="auto"/>
              <w:bottom w:val="single" w:sz="4" w:space="0" w:color="auto"/>
              <w:right w:val="single" w:sz="4" w:space="0" w:color="auto"/>
            </w:tcBorders>
          </w:tcPr>
          <w:p w14:paraId="4986563F" w14:textId="77777777" w:rsidR="008857E7" w:rsidRPr="00B333B1" w:rsidRDefault="008857E7" w:rsidP="00110996">
            <w:pPr>
              <w:tabs>
                <w:tab w:val="left" w:pos="142"/>
              </w:tabs>
              <w:spacing w:after="0" w:line="240" w:lineRule="atLeast"/>
              <w:jc w:val="both"/>
              <w:rPr>
                <w:rFonts w:ascii="Arial" w:eastAsia="Calibri" w:hAnsi="Arial" w:cs="Arial"/>
                <w:sz w:val="24"/>
                <w:szCs w:val="24"/>
              </w:rPr>
            </w:pPr>
            <w:r w:rsidRPr="00B333B1">
              <w:rPr>
                <w:rFonts w:ascii="Arial" w:eastAsia="Calibri" w:hAnsi="Arial" w:cs="Arial"/>
                <w:sz w:val="24"/>
                <w:szCs w:val="24"/>
              </w:rPr>
              <w:t>выше МРОТ, увеличенного на районный коэффициент, установленный для Красноярского края, на территории которого реализуется проект</w:t>
            </w:r>
          </w:p>
        </w:tc>
        <w:tc>
          <w:tcPr>
            <w:tcW w:w="934" w:type="dxa"/>
            <w:tcBorders>
              <w:top w:val="single" w:sz="4" w:space="0" w:color="auto"/>
              <w:left w:val="single" w:sz="4" w:space="0" w:color="auto"/>
              <w:bottom w:val="single" w:sz="4" w:space="0" w:color="auto"/>
              <w:right w:val="single" w:sz="4" w:space="0" w:color="auto"/>
            </w:tcBorders>
          </w:tcPr>
          <w:p w14:paraId="41A79277"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100</w:t>
            </w:r>
          </w:p>
        </w:tc>
        <w:tc>
          <w:tcPr>
            <w:tcW w:w="1324" w:type="dxa"/>
            <w:tcBorders>
              <w:top w:val="single" w:sz="4" w:space="0" w:color="auto"/>
              <w:left w:val="single" w:sz="4" w:space="0" w:color="auto"/>
              <w:bottom w:val="single" w:sz="4" w:space="0" w:color="auto"/>
              <w:right w:val="single" w:sz="4" w:space="0" w:color="auto"/>
            </w:tcBorders>
          </w:tcPr>
          <w:p w14:paraId="54AAC86E" w14:textId="77777777" w:rsidR="008857E7" w:rsidRPr="00B333B1" w:rsidRDefault="008857E7" w:rsidP="00110996">
            <w:pPr>
              <w:tabs>
                <w:tab w:val="left" w:pos="142"/>
              </w:tabs>
              <w:jc w:val="center"/>
              <w:rPr>
                <w:rFonts w:ascii="Arial" w:eastAsia="Calibri" w:hAnsi="Arial" w:cs="Arial"/>
                <w:sz w:val="24"/>
                <w:szCs w:val="24"/>
                <w:highlight w:val="yellow"/>
              </w:rPr>
            </w:pPr>
          </w:p>
        </w:tc>
        <w:tc>
          <w:tcPr>
            <w:tcW w:w="1194" w:type="dxa"/>
            <w:vMerge w:val="restart"/>
            <w:tcBorders>
              <w:top w:val="single" w:sz="4" w:space="0" w:color="auto"/>
              <w:left w:val="single" w:sz="4" w:space="0" w:color="auto"/>
              <w:right w:val="single" w:sz="4" w:space="0" w:color="auto"/>
            </w:tcBorders>
            <w:vAlign w:val="center"/>
          </w:tcPr>
          <w:p w14:paraId="36D7FEB3"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0,2</w:t>
            </w:r>
          </w:p>
        </w:tc>
        <w:tc>
          <w:tcPr>
            <w:tcW w:w="1306" w:type="dxa"/>
            <w:tcBorders>
              <w:top w:val="single" w:sz="4" w:space="0" w:color="auto"/>
              <w:left w:val="single" w:sz="4" w:space="0" w:color="auto"/>
              <w:bottom w:val="single" w:sz="4" w:space="0" w:color="auto"/>
              <w:right w:val="single" w:sz="4" w:space="0" w:color="auto"/>
            </w:tcBorders>
          </w:tcPr>
          <w:p w14:paraId="1752F198" w14:textId="77777777" w:rsidR="008857E7" w:rsidRPr="00B333B1" w:rsidRDefault="008857E7" w:rsidP="00110996">
            <w:pPr>
              <w:tabs>
                <w:tab w:val="left" w:pos="142"/>
              </w:tabs>
              <w:jc w:val="center"/>
              <w:rPr>
                <w:rFonts w:ascii="Arial" w:eastAsia="Calibri" w:hAnsi="Arial" w:cs="Arial"/>
                <w:sz w:val="24"/>
                <w:szCs w:val="24"/>
              </w:rPr>
            </w:pPr>
          </w:p>
        </w:tc>
      </w:tr>
      <w:tr w:rsidR="008857E7" w:rsidRPr="00B333B1" w14:paraId="033DA1F3" w14:textId="77777777" w:rsidTr="00110996">
        <w:trPr>
          <w:trHeight w:val="201"/>
          <w:jc w:val="center"/>
        </w:trPr>
        <w:tc>
          <w:tcPr>
            <w:tcW w:w="1019" w:type="dxa"/>
            <w:vMerge/>
            <w:tcBorders>
              <w:left w:val="single" w:sz="4" w:space="0" w:color="auto"/>
              <w:right w:val="single" w:sz="4" w:space="0" w:color="auto"/>
            </w:tcBorders>
            <w:vAlign w:val="center"/>
          </w:tcPr>
          <w:p w14:paraId="1A381B0A" w14:textId="77777777" w:rsidR="008857E7" w:rsidRPr="00B333B1" w:rsidRDefault="008857E7" w:rsidP="00110996">
            <w:pPr>
              <w:tabs>
                <w:tab w:val="left" w:pos="-1866"/>
              </w:tabs>
              <w:ind w:left="142"/>
              <w:jc w:val="center"/>
              <w:rPr>
                <w:rFonts w:ascii="Arial" w:eastAsia="Calibri" w:hAnsi="Arial" w:cs="Arial"/>
                <w:sz w:val="24"/>
                <w:szCs w:val="24"/>
              </w:rPr>
            </w:pPr>
          </w:p>
        </w:tc>
        <w:tc>
          <w:tcPr>
            <w:tcW w:w="4178" w:type="dxa"/>
            <w:vMerge/>
            <w:tcBorders>
              <w:top w:val="single" w:sz="4" w:space="0" w:color="auto"/>
              <w:left w:val="single" w:sz="4" w:space="0" w:color="auto"/>
              <w:bottom w:val="single" w:sz="4" w:space="0" w:color="auto"/>
              <w:right w:val="single" w:sz="4" w:space="0" w:color="auto"/>
            </w:tcBorders>
            <w:vAlign w:val="center"/>
          </w:tcPr>
          <w:p w14:paraId="7572167C" w14:textId="77777777" w:rsidR="008857E7" w:rsidRPr="00B333B1" w:rsidRDefault="008857E7" w:rsidP="00110996">
            <w:pPr>
              <w:tabs>
                <w:tab w:val="left" w:pos="142"/>
              </w:tabs>
              <w:spacing w:after="0" w:line="240" w:lineRule="atLeast"/>
              <w:rPr>
                <w:rFonts w:ascii="Arial" w:eastAsia="Calibri" w:hAnsi="Arial" w:cs="Arial"/>
                <w:sz w:val="24"/>
                <w:szCs w:val="24"/>
                <w:highlight w:val="yellow"/>
              </w:rPr>
            </w:pPr>
          </w:p>
        </w:tc>
        <w:tc>
          <w:tcPr>
            <w:tcW w:w="4524" w:type="dxa"/>
            <w:tcBorders>
              <w:top w:val="single" w:sz="4" w:space="0" w:color="auto"/>
              <w:left w:val="single" w:sz="4" w:space="0" w:color="auto"/>
              <w:bottom w:val="single" w:sz="4" w:space="0" w:color="auto"/>
              <w:right w:val="single" w:sz="4" w:space="0" w:color="auto"/>
            </w:tcBorders>
          </w:tcPr>
          <w:p w14:paraId="34D59AAB" w14:textId="77777777" w:rsidR="008857E7" w:rsidRPr="00B333B1" w:rsidRDefault="008857E7" w:rsidP="00110996">
            <w:pPr>
              <w:tabs>
                <w:tab w:val="left" w:pos="142"/>
              </w:tabs>
              <w:spacing w:after="0" w:line="240" w:lineRule="atLeast"/>
              <w:jc w:val="both"/>
              <w:rPr>
                <w:rFonts w:ascii="Arial" w:eastAsia="Calibri" w:hAnsi="Arial" w:cs="Arial"/>
                <w:sz w:val="24"/>
                <w:szCs w:val="24"/>
              </w:rPr>
            </w:pPr>
            <w:r w:rsidRPr="00B333B1">
              <w:rPr>
                <w:rFonts w:ascii="Arial" w:eastAsia="Calibri" w:hAnsi="Arial" w:cs="Arial"/>
                <w:sz w:val="24"/>
                <w:szCs w:val="24"/>
              </w:rPr>
              <w:t>соответствует МРОТ, увеличенному на районный коэффициент, установленный для Красноярского края, на территории которого реализуется проект</w:t>
            </w:r>
          </w:p>
        </w:tc>
        <w:tc>
          <w:tcPr>
            <w:tcW w:w="934" w:type="dxa"/>
            <w:tcBorders>
              <w:top w:val="single" w:sz="4" w:space="0" w:color="auto"/>
              <w:left w:val="single" w:sz="4" w:space="0" w:color="auto"/>
              <w:bottom w:val="single" w:sz="4" w:space="0" w:color="auto"/>
              <w:right w:val="single" w:sz="4" w:space="0" w:color="auto"/>
            </w:tcBorders>
          </w:tcPr>
          <w:p w14:paraId="019B6346"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0</w:t>
            </w:r>
          </w:p>
        </w:tc>
        <w:tc>
          <w:tcPr>
            <w:tcW w:w="1324" w:type="dxa"/>
            <w:tcBorders>
              <w:top w:val="single" w:sz="4" w:space="0" w:color="auto"/>
              <w:left w:val="single" w:sz="4" w:space="0" w:color="auto"/>
              <w:bottom w:val="single" w:sz="4" w:space="0" w:color="auto"/>
              <w:right w:val="single" w:sz="4" w:space="0" w:color="auto"/>
            </w:tcBorders>
          </w:tcPr>
          <w:p w14:paraId="413C1D0B" w14:textId="77777777" w:rsidR="008857E7" w:rsidRPr="00B333B1" w:rsidRDefault="008857E7" w:rsidP="00110996">
            <w:pPr>
              <w:tabs>
                <w:tab w:val="left" w:pos="142"/>
              </w:tabs>
              <w:jc w:val="center"/>
              <w:rPr>
                <w:rFonts w:ascii="Arial" w:eastAsia="Calibri" w:hAnsi="Arial" w:cs="Arial"/>
                <w:sz w:val="24"/>
                <w:szCs w:val="24"/>
                <w:highlight w:val="yellow"/>
              </w:rPr>
            </w:pPr>
          </w:p>
        </w:tc>
        <w:tc>
          <w:tcPr>
            <w:tcW w:w="1194" w:type="dxa"/>
            <w:vMerge/>
            <w:tcBorders>
              <w:left w:val="single" w:sz="4" w:space="0" w:color="auto"/>
              <w:right w:val="single" w:sz="4" w:space="0" w:color="auto"/>
            </w:tcBorders>
            <w:vAlign w:val="center"/>
          </w:tcPr>
          <w:p w14:paraId="3A32F3B5" w14:textId="77777777" w:rsidR="008857E7" w:rsidRPr="00B333B1" w:rsidRDefault="008857E7" w:rsidP="00110996">
            <w:pPr>
              <w:tabs>
                <w:tab w:val="left" w:pos="142"/>
              </w:tabs>
              <w:jc w:val="center"/>
              <w:rPr>
                <w:rFonts w:ascii="Arial" w:eastAsia="Calibri" w:hAnsi="Arial" w:cs="Arial"/>
                <w:sz w:val="24"/>
                <w:szCs w:val="24"/>
              </w:rPr>
            </w:pPr>
          </w:p>
        </w:tc>
        <w:tc>
          <w:tcPr>
            <w:tcW w:w="1306" w:type="dxa"/>
            <w:tcBorders>
              <w:top w:val="single" w:sz="4" w:space="0" w:color="auto"/>
              <w:left w:val="single" w:sz="4" w:space="0" w:color="auto"/>
              <w:bottom w:val="single" w:sz="4" w:space="0" w:color="auto"/>
              <w:right w:val="single" w:sz="4" w:space="0" w:color="auto"/>
            </w:tcBorders>
          </w:tcPr>
          <w:p w14:paraId="4FBC3B59" w14:textId="77777777" w:rsidR="008857E7" w:rsidRPr="00B333B1" w:rsidRDefault="008857E7" w:rsidP="00110996">
            <w:pPr>
              <w:tabs>
                <w:tab w:val="left" w:pos="142"/>
              </w:tabs>
              <w:jc w:val="center"/>
              <w:rPr>
                <w:rFonts w:ascii="Arial" w:eastAsia="Calibri" w:hAnsi="Arial" w:cs="Arial"/>
                <w:sz w:val="24"/>
                <w:szCs w:val="24"/>
              </w:rPr>
            </w:pPr>
          </w:p>
        </w:tc>
      </w:tr>
      <w:tr w:rsidR="008857E7" w:rsidRPr="00B333B1" w14:paraId="477B8C2B" w14:textId="77777777" w:rsidTr="00110996">
        <w:trPr>
          <w:trHeight w:val="201"/>
          <w:jc w:val="center"/>
        </w:trPr>
        <w:tc>
          <w:tcPr>
            <w:tcW w:w="1019" w:type="dxa"/>
            <w:vMerge/>
            <w:tcBorders>
              <w:left w:val="single" w:sz="4" w:space="0" w:color="auto"/>
              <w:bottom w:val="single" w:sz="4" w:space="0" w:color="auto"/>
              <w:right w:val="single" w:sz="4" w:space="0" w:color="auto"/>
            </w:tcBorders>
            <w:vAlign w:val="center"/>
          </w:tcPr>
          <w:p w14:paraId="6E7A87DE" w14:textId="77777777" w:rsidR="008857E7" w:rsidRPr="00B333B1" w:rsidRDefault="008857E7" w:rsidP="00110996">
            <w:pPr>
              <w:tabs>
                <w:tab w:val="left" w:pos="-1866"/>
              </w:tabs>
              <w:ind w:left="142"/>
              <w:jc w:val="center"/>
              <w:rPr>
                <w:rFonts w:ascii="Arial" w:eastAsia="Calibri" w:hAnsi="Arial" w:cs="Arial"/>
                <w:sz w:val="24"/>
                <w:szCs w:val="24"/>
              </w:rPr>
            </w:pPr>
          </w:p>
        </w:tc>
        <w:tc>
          <w:tcPr>
            <w:tcW w:w="4178" w:type="dxa"/>
            <w:tcBorders>
              <w:top w:val="single" w:sz="4" w:space="0" w:color="auto"/>
              <w:left w:val="single" w:sz="4" w:space="0" w:color="auto"/>
              <w:bottom w:val="single" w:sz="4" w:space="0" w:color="auto"/>
              <w:right w:val="single" w:sz="4" w:space="0" w:color="auto"/>
            </w:tcBorders>
            <w:vAlign w:val="center"/>
          </w:tcPr>
          <w:p w14:paraId="6DBB5060" w14:textId="77777777" w:rsidR="008857E7" w:rsidRPr="00B333B1" w:rsidRDefault="008857E7" w:rsidP="00110996">
            <w:pPr>
              <w:tabs>
                <w:tab w:val="left" w:pos="142"/>
              </w:tabs>
              <w:spacing w:after="0" w:line="240" w:lineRule="atLeast"/>
              <w:rPr>
                <w:rFonts w:ascii="Arial" w:eastAsia="Calibri" w:hAnsi="Arial" w:cs="Arial"/>
                <w:sz w:val="24"/>
                <w:szCs w:val="24"/>
                <w:highlight w:val="yellow"/>
              </w:rPr>
            </w:pPr>
            <w:r w:rsidRPr="00B333B1">
              <w:rPr>
                <w:rFonts w:ascii="Arial" w:eastAsia="Calibri" w:hAnsi="Arial" w:cs="Arial"/>
                <w:sz w:val="24"/>
                <w:szCs w:val="24"/>
              </w:rPr>
              <w:t>для самозанятых граждан</w:t>
            </w:r>
          </w:p>
        </w:tc>
        <w:tc>
          <w:tcPr>
            <w:tcW w:w="4524" w:type="dxa"/>
            <w:tcBorders>
              <w:top w:val="single" w:sz="4" w:space="0" w:color="auto"/>
              <w:left w:val="single" w:sz="4" w:space="0" w:color="auto"/>
              <w:bottom w:val="single" w:sz="4" w:space="0" w:color="auto"/>
              <w:right w:val="single" w:sz="4" w:space="0" w:color="auto"/>
            </w:tcBorders>
          </w:tcPr>
          <w:p w14:paraId="4607660A" w14:textId="77777777" w:rsidR="008857E7" w:rsidRPr="00B333B1" w:rsidRDefault="008857E7" w:rsidP="00110996">
            <w:pPr>
              <w:tabs>
                <w:tab w:val="left" w:pos="142"/>
              </w:tabs>
              <w:spacing w:after="0" w:line="240" w:lineRule="atLeast"/>
              <w:jc w:val="both"/>
              <w:rPr>
                <w:rFonts w:ascii="Arial" w:eastAsia="Calibri" w:hAnsi="Arial" w:cs="Arial"/>
                <w:sz w:val="24"/>
                <w:szCs w:val="24"/>
              </w:rPr>
            </w:pPr>
          </w:p>
        </w:tc>
        <w:tc>
          <w:tcPr>
            <w:tcW w:w="934" w:type="dxa"/>
            <w:tcBorders>
              <w:top w:val="single" w:sz="4" w:space="0" w:color="auto"/>
              <w:left w:val="single" w:sz="4" w:space="0" w:color="auto"/>
              <w:bottom w:val="single" w:sz="4" w:space="0" w:color="auto"/>
              <w:right w:val="single" w:sz="4" w:space="0" w:color="auto"/>
            </w:tcBorders>
          </w:tcPr>
          <w:p w14:paraId="24E26E84"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100</w:t>
            </w:r>
          </w:p>
        </w:tc>
        <w:tc>
          <w:tcPr>
            <w:tcW w:w="1324" w:type="dxa"/>
            <w:tcBorders>
              <w:top w:val="single" w:sz="4" w:space="0" w:color="auto"/>
              <w:left w:val="single" w:sz="4" w:space="0" w:color="auto"/>
              <w:bottom w:val="single" w:sz="4" w:space="0" w:color="auto"/>
              <w:right w:val="single" w:sz="4" w:space="0" w:color="auto"/>
            </w:tcBorders>
          </w:tcPr>
          <w:p w14:paraId="1DB6927A" w14:textId="77777777" w:rsidR="008857E7" w:rsidRPr="00B333B1" w:rsidRDefault="008857E7" w:rsidP="00110996">
            <w:pPr>
              <w:tabs>
                <w:tab w:val="left" w:pos="142"/>
              </w:tabs>
              <w:jc w:val="center"/>
              <w:rPr>
                <w:rFonts w:ascii="Arial" w:eastAsia="Calibri" w:hAnsi="Arial" w:cs="Arial"/>
                <w:sz w:val="24"/>
                <w:szCs w:val="24"/>
                <w:highlight w:val="yellow"/>
              </w:rPr>
            </w:pPr>
          </w:p>
        </w:tc>
        <w:tc>
          <w:tcPr>
            <w:tcW w:w="1194" w:type="dxa"/>
            <w:vMerge/>
            <w:tcBorders>
              <w:left w:val="single" w:sz="4" w:space="0" w:color="auto"/>
              <w:bottom w:val="single" w:sz="4" w:space="0" w:color="auto"/>
              <w:right w:val="single" w:sz="4" w:space="0" w:color="auto"/>
            </w:tcBorders>
            <w:vAlign w:val="center"/>
          </w:tcPr>
          <w:p w14:paraId="001E019B" w14:textId="77777777" w:rsidR="008857E7" w:rsidRPr="00B333B1" w:rsidRDefault="008857E7" w:rsidP="00110996">
            <w:pPr>
              <w:tabs>
                <w:tab w:val="left" w:pos="142"/>
              </w:tabs>
              <w:jc w:val="center"/>
              <w:rPr>
                <w:rFonts w:ascii="Arial" w:eastAsia="Calibri" w:hAnsi="Arial" w:cs="Arial"/>
                <w:sz w:val="24"/>
                <w:szCs w:val="24"/>
              </w:rPr>
            </w:pPr>
          </w:p>
        </w:tc>
        <w:tc>
          <w:tcPr>
            <w:tcW w:w="1306" w:type="dxa"/>
            <w:tcBorders>
              <w:top w:val="single" w:sz="4" w:space="0" w:color="auto"/>
              <w:left w:val="single" w:sz="4" w:space="0" w:color="auto"/>
              <w:bottom w:val="single" w:sz="4" w:space="0" w:color="auto"/>
              <w:right w:val="single" w:sz="4" w:space="0" w:color="auto"/>
            </w:tcBorders>
          </w:tcPr>
          <w:p w14:paraId="1A303C07" w14:textId="77777777" w:rsidR="008857E7" w:rsidRPr="00B333B1" w:rsidRDefault="008857E7" w:rsidP="00110996">
            <w:pPr>
              <w:tabs>
                <w:tab w:val="left" w:pos="142"/>
              </w:tabs>
              <w:jc w:val="center"/>
              <w:rPr>
                <w:rFonts w:ascii="Arial" w:eastAsia="Calibri" w:hAnsi="Arial" w:cs="Arial"/>
                <w:sz w:val="24"/>
                <w:szCs w:val="24"/>
              </w:rPr>
            </w:pPr>
          </w:p>
        </w:tc>
      </w:tr>
      <w:tr w:rsidR="008857E7" w:rsidRPr="00B333B1" w14:paraId="4F9F2EE7" w14:textId="77777777" w:rsidTr="00110996">
        <w:trPr>
          <w:trHeight w:val="1986"/>
          <w:jc w:val="center"/>
        </w:trPr>
        <w:tc>
          <w:tcPr>
            <w:tcW w:w="1019" w:type="dxa"/>
            <w:vMerge w:val="restart"/>
            <w:tcBorders>
              <w:top w:val="single" w:sz="4" w:space="0" w:color="auto"/>
              <w:left w:val="single" w:sz="4" w:space="0" w:color="auto"/>
              <w:right w:val="single" w:sz="4" w:space="0" w:color="auto"/>
            </w:tcBorders>
            <w:vAlign w:val="center"/>
          </w:tcPr>
          <w:p w14:paraId="69BD3B98" w14:textId="77777777" w:rsidR="008857E7" w:rsidRPr="00B333B1" w:rsidRDefault="008857E7" w:rsidP="00110996">
            <w:pPr>
              <w:tabs>
                <w:tab w:val="left" w:pos="-1866"/>
              </w:tabs>
              <w:ind w:left="142"/>
              <w:jc w:val="center"/>
              <w:rPr>
                <w:rFonts w:ascii="Arial" w:eastAsia="Calibri" w:hAnsi="Arial" w:cs="Arial"/>
                <w:sz w:val="24"/>
                <w:szCs w:val="24"/>
              </w:rPr>
            </w:pPr>
            <w:r w:rsidRPr="00B333B1">
              <w:rPr>
                <w:rFonts w:ascii="Arial" w:eastAsia="Calibri" w:hAnsi="Arial" w:cs="Arial"/>
                <w:sz w:val="24"/>
                <w:szCs w:val="24"/>
              </w:rPr>
              <w:t>4</w:t>
            </w:r>
          </w:p>
        </w:tc>
        <w:tc>
          <w:tcPr>
            <w:tcW w:w="4178" w:type="dxa"/>
            <w:vMerge w:val="restart"/>
            <w:tcBorders>
              <w:top w:val="single" w:sz="4" w:space="0" w:color="auto"/>
              <w:left w:val="single" w:sz="4" w:space="0" w:color="auto"/>
              <w:right w:val="single" w:sz="4" w:space="0" w:color="auto"/>
            </w:tcBorders>
            <w:vAlign w:val="center"/>
          </w:tcPr>
          <w:p w14:paraId="1BA430CE" w14:textId="77777777" w:rsidR="008857E7" w:rsidRPr="00B333B1" w:rsidRDefault="008857E7" w:rsidP="00110996">
            <w:pPr>
              <w:tabs>
                <w:tab w:val="left" w:pos="142"/>
              </w:tabs>
              <w:rPr>
                <w:rFonts w:ascii="Arial" w:eastAsia="Calibri" w:hAnsi="Arial" w:cs="Arial"/>
                <w:sz w:val="24"/>
                <w:szCs w:val="24"/>
                <w:highlight w:val="yellow"/>
              </w:rPr>
            </w:pPr>
            <w:r w:rsidRPr="00B333B1">
              <w:rPr>
                <w:rFonts w:ascii="Arial" w:eastAsia="Calibri" w:hAnsi="Arial" w:cs="Arial"/>
                <w:sz w:val="24"/>
                <w:szCs w:val="24"/>
              </w:rPr>
              <w:t xml:space="preserve">Прирост дохода субъекта МСП, в расчете на одного работника (без внешних совместителей) субъекта МСП, полученного в году предшествующему году подачи заявки, к доходу субъекта МСП, в расчете на одного работника (без внешних совместителей), к доходу субъекта МСП, полученному в году предшествующему году, предшествующему году подачи заявки, за исключением доходов, полученных таким субъектом МСП в соответствующем году в форме </w:t>
            </w:r>
            <w:r w:rsidRPr="00B333B1">
              <w:rPr>
                <w:rFonts w:ascii="Arial" w:eastAsia="Calibri" w:hAnsi="Arial" w:cs="Arial"/>
                <w:sz w:val="24"/>
                <w:szCs w:val="24"/>
              </w:rPr>
              <w:lastRenderedPageBreak/>
              <w:t xml:space="preserve">субсидий и грантов, привлекаемых из бюджетов всех уровней, определенного по данным Единого реестра субъектов МСП (без учета объема субсидий, предоставленных субъекту МСП на возмещение недополученных доходов) или прирост дохода самозанятого гражданина в результате реализации </w:t>
            </w:r>
            <w:proofErr w:type="spellStart"/>
            <w:r w:rsidRPr="00B333B1">
              <w:rPr>
                <w:rFonts w:ascii="Arial" w:eastAsia="Calibri" w:hAnsi="Arial" w:cs="Arial"/>
                <w:sz w:val="24"/>
                <w:szCs w:val="24"/>
                <w:lang w:val="en-US"/>
              </w:rPr>
              <w:t>i</w:t>
            </w:r>
            <w:proofErr w:type="spellEnd"/>
            <w:r w:rsidRPr="00B333B1">
              <w:rPr>
                <w:rFonts w:ascii="Arial" w:eastAsia="Calibri" w:hAnsi="Arial" w:cs="Arial"/>
                <w:sz w:val="24"/>
                <w:szCs w:val="24"/>
              </w:rPr>
              <w:t>-го проекта в сфере развития, полученного в году предшествующему году подачи заявки, к доходу самозанятого гражданина, полученному в году предшествующему году, предшествующему году подачи заявки:</w:t>
            </w:r>
          </w:p>
        </w:tc>
        <w:tc>
          <w:tcPr>
            <w:tcW w:w="4524" w:type="dxa"/>
            <w:tcBorders>
              <w:top w:val="single" w:sz="4" w:space="0" w:color="auto"/>
              <w:left w:val="single" w:sz="4" w:space="0" w:color="auto"/>
              <w:bottom w:val="single" w:sz="4" w:space="0" w:color="auto"/>
              <w:right w:val="single" w:sz="4" w:space="0" w:color="auto"/>
            </w:tcBorders>
          </w:tcPr>
          <w:p w14:paraId="04F1089C" w14:textId="77777777" w:rsidR="008857E7" w:rsidRPr="00B333B1" w:rsidRDefault="008857E7" w:rsidP="00110996">
            <w:pPr>
              <w:tabs>
                <w:tab w:val="left" w:pos="142"/>
              </w:tabs>
              <w:spacing w:after="0" w:line="240" w:lineRule="atLeast"/>
              <w:jc w:val="both"/>
              <w:rPr>
                <w:rFonts w:ascii="Arial" w:eastAsia="Calibri" w:hAnsi="Arial" w:cs="Arial"/>
                <w:sz w:val="24"/>
                <w:szCs w:val="24"/>
              </w:rPr>
            </w:pPr>
            <w:r w:rsidRPr="00B333B1">
              <w:rPr>
                <w:rFonts w:ascii="Arial" w:eastAsia="Calibri" w:hAnsi="Arial" w:cs="Arial"/>
                <w:sz w:val="24"/>
                <w:szCs w:val="24"/>
              </w:rPr>
              <w:lastRenderedPageBreak/>
              <w:t>в размере 103,3 процентов и более значения сводного индекса потребительских цен по Красноярскому краю, установленного в году предшествующему году обращения за поддержкой</w:t>
            </w:r>
          </w:p>
        </w:tc>
        <w:tc>
          <w:tcPr>
            <w:tcW w:w="934" w:type="dxa"/>
            <w:tcBorders>
              <w:top w:val="single" w:sz="4" w:space="0" w:color="auto"/>
              <w:left w:val="single" w:sz="4" w:space="0" w:color="auto"/>
              <w:bottom w:val="single" w:sz="4" w:space="0" w:color="auto"/>
              <w:right w:val="single" w:sz="4" w:space="0" w:color="auto"/>
            </w:tcBorders>
          </w:tcPr>
          <w:p w14:paraId="2DE3FDDF"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100</w:t>
            </w:r>
          </w:p>
        </w:tc>
        <w:tc>
          <w:tcPr>
            <w:tcW w:w="1324" w:type="dxa"/>
            <w:tcBorders>
              <w:top w:val="single" w:sz="4" w:space="0" w:color="auto"/>
              <w:left w:val="single" w:sz="4" w:space="0" w:color="auto"/>
              <w:bottom w:val="single" w:sz="4" w:space="0" w:color="auto"/>
              <w:right w:val="single" w:sz="4" w:space="0" w:color="auto"/>
            </w:tcBorders>
          </w:tcPr>
          <w:p w14:paraId="1E8F2C81" w14:textId="77777777" w:rsidR="008857E7" w:rsidRPr="00B333B1" w:rsidRDefault="008857E7" w:rsidP="00110996">
            <w:pPr>
              <w:tabs>
                <w:tab w:val="left" w:pos="142"/>
              </w:tabs>
              <w:jc w:val="center"/>
              <w:rPr>
                <w:rFonts w:ascii="Arial" w:eastAsia="Calibri" w:hAnsi="Arial" w:cs="Arial"/>
                <w:sz w:val="24"/>
                <w:szCs w:val="24"/>
                <w:highlight w:val="yellow"/>
              </w:rPr>
            </w:pPr>
          </w:p>
        </w:tc>
        <w:tc>
          <w:tcPr>
            <w:tcW w:w="1194" w:type="dxa"/>
            <w:vMerge w:val="restart"/>
            <w:tcBorders>
              <w:top w:val="single" w:sz="4" w:space="0" w:color="auto"/>
              <w:left w:val="single" w:sz="4" w:space="0" w:color="auto"/>
              <w:right w:val="single" w:sz="4" w:space="0" w:color="auto"/>
            </w:tcBorders>
            <w:vAlign w:val="center"/>
          </w:tcPr>
          <w:p w14:paraId="75AB1831"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0,2</w:t>
            </w:r>
          </w:p>
          <w:p w14:paraId="3FCC0D02" w14:textId="77777777" w:rsidR="008857E7" w:rsidRPr="00B333B1" w:rsidRDefault="008857E7" w:rsidP="00110996">
            <w:pPr>
              <w:tabs>
                <w:tab w:val="left" w:pos="142"/>
              </w:tabs>
              <w:jc w:val="center"/>
              <w:rPr>
                <w:rFonts w:ascii="Arial" w:eastAsia="Calibri" w:hAnsi="Arial" w:cs="Arial"/>
                <w:sz w:val="24"/>
                <w:szCs w:val="24"/>
              </w:rPr>
            </w:pPr>
          </w:p>
        </w:tc>
        <w:tc>
          <w:tcPr>
            <w:tcW w:w="1306" w:type="dxa"/>
            <w:tcBorders>
              <w:top w:val="single" w:sz="4" w:space="0" w:color="auto"/>
              <w:left w:val="single" w:sz="4" w:space="0" w:color="auto"/>
              <w:bottom w:val="single" w:sz="4" w:space="0" w:color="auto"/>
              <w:right w:val="single" w:sz="4" w:space="0" w:color="auto"/>
            </w:tcBorders>
          </w:tcPr>
          <w:p w14:paraId="121BCD49" w14:textId="77777777" w:rsidR="008857E7" w:rsidRPr="00B333B1" w:rsidRDefault="008857E7" w:rsidP="00110996">
            <w:pPr>
              <w:tabs>
                <w:tab w:val="left" w:pos="142"/>
              </w:tabs>
              <w:jc w:val="center"/>
              <w:rPr>
                <w:rFonts w:ascii="Arial" w:eastAsia="Calibri" w:hAnsi="Arial" w:cs="Arial"/>
                <w:sz w:val="24"/>
                <w:szCs w:val="24"/>
              </w:rPr>
            </w:pPr>
          </w:p>
        </w:tc>
      </w:tr>
      <w:tr w:rsidR="008857E7" w:rsidRPr="00B333B1" w14:paraId="75F4B279" w14:textId="77777777" w:rsidTr="00110996">
        <w:trPr>
          <w:trHeight w:val="1702"/>
          <w:jc w:val="center"/>
        </w:trPr>
        <w:tc>
          <w:tcPr>
            <w:tcW w:w="1019" w:type="dxa"/>
            <w:vMerge/>
            <w:tcBorders>
              <w:left w:val="single" w:sz="4" w:space="0" w:color="auto"/>
              <w:right w:val="single" w:sz="4" w:space="0" w:color="auto"/>
            </w:tcBorders>
            <w:vAlign w:val="center"/>
          </w:tcPr>
          <w:p w14:paraId="28D73567" w14:textId="77777777" w:rsidR="008857E7" w:rsidRPr="00B333B1" w:rsidRDefault="008857E7" w:rsidP="00110996">
            <w:pPr>
              <w:tabs>
                <w:tab w:val="left" w:pos="-1866"/>
              </w:tabs>
              <w:ind w:left="142"/>
              <w:jc w:val="center"/>
              <w:rPr>
                <w:rFonts w:ascii="Arial" w:eastAsia="Calibri" w:hAnsi="Arial" w:cs="Arial"/>
                <w:sz w:val="24"/>
                <w:szCs w:val="24"/>
              </w:rPr>
            </w:pPr>
          </w:p>
        </w:tc>
        <w:tc>
          <w:tcPr>
            <w:tcW w:w="4178" w:type="dxa"/>
            <w:vMerge/>
            <w:tcBorders>
              <w:left w:val="single" w:sz="4" w:space="0" w:color="auto"/>
              <w:right w:val="single" w:sz="4" w:space="0" w:color="auto"/>
            </w:tcBorders>
            <w:vAlign w:val="center"/>
          </w:tcPr>
          <w:p w14:paraId="63286FF5" w14:textId="77777777" w:rsidR="008857E7" w:rsidRPr="00B333B1" w:rsidRDefault="008857E7" w:rsidP="00110996">
            <w:pPr>
              <w:tabs>
                <w:tab w:val="left" w:pos="142"/>
              </w:tabs>
              <w:rPr>
                <w:rFonts w:ascii="Arial" w:eastAsia="Calibri" w:hAnsi="Arial" w:cs="Arial"/>
                <w:sz w:val="24"/>
                <w:szCs w:val="24"/>
                <w:highlight w:val="yellow"/>
              </w:rPr>
            </w:pPr>
          </w:p>
        </w:tc>
        <w:tc>
          <w:tcPr>
            <w:tcW w:w="4524" w:type="dxa"/>
            <w:tcBorders>
              <w:top w:val="single" w:sz="4" w:space="0" w:color="auto"/>
              <w:left w:val="single" w:sz="4" w:space="0" w:color="auto"/>
              <w:bottom w:val="single" w:sz="4" w:space="0" w:color="auto"/>
              <w:right w:val="single" w:sz="4" w:space="0" w:color="auto"/>
            </w:tcBorders>
          </w:tcPr>
          <w:p w14:paraId="215BE50B" w14:textId="77777777" w:rsidR="008857E7" w:rsidRPr="00B333B1" w:rsidRDefault="008857E7" w:rsidP="00110996">
            <w:pPr>
              <w:tabs>
                <w:tab w:val="left" w:pos="142"/>
              </w:tabs>
              <w:spacing w:after="0" w:line="240" w:lineRule="atLeast"/>
              <w:jc w:val="both"/>
              <w:rPr>
                <w:rFonts w:ascii="Arial" w:eastAsia="Calibri" w:hAnsi="Arial" w:cs="Arial"/>
                <w:sz w:val="24"/>
                <w:szCs w:val="24"/>
              </w:rPr>
            </w:pPr>
            <w:r w:rsidRPr="00B333B1">
              <w:rPr>
                <w:rFonts w:ascii="Arial" w:eastAsia="Calibri" w:hAnsi="Arial" w:cs="Arial"/>
                <w:sz w:val="24"/>
                <w:szCs w:val="24"/>
              </w:rPr>
              <w:t>менее 103,3 процентов значения сводного индекса потребительских цен по Красноярскому краю, установленного в году предшествующему году обращения за поддержкой</w:t>
            </w:r>
          </w:p>
        </w:tc>
        <w:tc>
          <w:tcPr>
            <w:tcW w:w="934" w:type="dxa"/>
            <w:tcBorders>
              <w:top w:val="single" w:sz="4" w:space="0" w:color="auto"/>
              <w:left w:val="single" w:sz="4" w:space="0" w:color="auto"/>
              <w:bottom w:val="single" w:sz="4" w:space="0" w:color="auto"/>
              <w:right w:val="single" w:sz="4" w:space="0" w:color="auto"/>
            </w:tcBorders>
          </w:tcPr>
          <w:p w14:paraId="5D6EA512"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50</w:t>
            </w:r>
          </w:p>
        </w:tc>
        <w:tc>
          <w:tcPr>
            <w:tcW w:w="1324" w:type="dxa"/>
            <w:tcBorders>
              <w:top w:val="single" w:sz="4" w:space="0" w:color="auto"/>
              <w:left w:val="single" w:sz="4" w:space="0" w:color="auto"/>
              <w:bottom w:val="single" w:sz="4" w:space="0" w:color="auto"/>
              <w:right w:val="single" w:sz="4" w:space="0" w:color="auto"/>
            </w:tcBorders>
          </w:tcPr>
          <w:p w14:paraId="78BF87B7" w14:textId="77777777" w:rsidR="008857E7" w:rsidRPr="00B333B1" w:rsidRDefault="008857E7" w:rsidP="00110996">
            <w:pPr>
              <w:tabs>
                <w:tab w:val="left" w:pos="142"/>
              </w:tabs>
              <w:jc w:val="center"/>
              <w:rPr>
                <w:rFonts w:ascii="Arial" w:eastAsia="Calibri" w:hAnsi="Arial" w:cs="Arial"/>
                <w:sz w:val="24"/>
                <w:szCs w:val="24"/>
                <w:highlight w:val="yellow"/>
              </w:rPr>
            </w:pPr>
          </w:p>
        </w:tc>
        <w:tc>
          <w:tcPr>
            <w:tcW w:w="1194" w:type="dxa"/>
            <w:vMerge/>
            <w:tcBorders>
              <w:left w:val="single" w:sz="4" w:space="0" w:color="auto"/>
              <w:right w:val="single" w:sz="4" w:space="0" w:color="auto"/>
            </w:tcBorders>
            <w:vAlign w:val="center"/>
          </w:tcPr>
          <w:p w14:paraId="66C67210" w14:textId="77777777" w:rsidR="008857E7" w:rsidRPr="00B333B1" w:rsidRDefault="008857E7" w:rsidP="00110996">
            <w:pPr>
              <w:tabs>
                <w:tab w:val="left" w:pos="142"/>
              </w:tabs>
              <w:jc w:val="center"/>
              <w:rPr>
                <w:rFonts w:ascii="Arial" w:eastAsia="Calibri" w:hAnsi="Arial" w:cs="Arial"/>
                <w:sz w:val="24"/>
                <w:szCs w:val="24"/>
              </w:rPr>
            </w:pPr>
          </w:p>
        </w:tc>
        <w:tc>
          <w:tcPr>
            <w:tcW w:w="1306" w:type="dxa"/>
            <w:tcBorders>
              <w:top w:val="single" w:sz="4" w:space="0" w:color="auto"/>
              <w:left w:val="single" w:sz="4" w:space="0" w:color="auto"/>
              <w:bottom w:val="single" w:sz="4" w:space="0" w:color="auto"/>
              <w:right w:val="single" w:sz="4" w:space="0" w:color="auto"/>
            </w:tcBorders>
          </w:tcPr>
          <w:p w14:paraId="6612AFF2" w14:textId="77777777" w:rsidR="008857E7" w:rsidRPr="00B333B1" w:rsidRDefault="008857E7" w:rsidP="00110996">
            <w:pPr>
              <w:tabs>
                <w:tab w:val="left" w:pos="142"/>
              </w:tabs>
              <w:jc w:val="center"/>
              <w:rPr>
                <w:rFonts w:ascii="Arial" w:eastAsia="Calibri" w:hAnsi="Arial" w:cs="Arial"/>
                <w:sz w:val="24"/>
                <w:szCs w:val="24"/>
              </w:rPr>
            </w:pPr>
          </w:p>
        </w:tc>
      </w:tr>
      <w:tr w:rsidR="008857E7" w:rsidRPr="00B333B1" w14:paraId="6C26DEF5" w14:textId="77777777" w:rsidTr="00110996">
        <w:trPr>
          <w:trHeight w:val="201"/>
          <w:jc w:val="center"/>
        </w:trPr>
        <w:tc>
          <w:tcPr>
            <w:tcW w:w="1019" w:type="dxa"/>
            <w:vMerge/>
            <w:tcBorders>
              <w:left w:val="single" w:sz="4" w:space="0" w:color="auto"/>
              <w:bottom w:val="single" w:sz="4" w:space="0" w:color="auto"/>
              <w:right w:val="single" w:sz="4" w:space="0" w:color="auto"/>
            </w:tcBorders>
            <w:vAlign w:val="center"/>
          </w:tcPr>
          <w:p w14:paraId="476FCACF" w14:textId="77777777" w:rsidR="008857E7" w:rsidRPr="00B333B1" w:rsidRDefault="008857E7" w:rsidP="00110996">
            <w:pPr>
              <w:tabs>
                <w:tab w:val="left" w:pos="-1866"/>
              </w:tabs>
              <w:ind w:left="142"/>
              <w:jc w:val="center"/>
              <w:rPr>
                <w:rFonts w:ascii="Arial" w:eastAsia="Calibri" w:hAnsi="Arial" w:cs="Arial"/>
                <w:sz w:val="24"/>
                <w:szCs w:val="24"/>
              </w:rPr>
            </w:pPr>
          </w:p>
        </w:tc>
        <w:tc>
          <w:tcPr>
            <w:tcW w:w="4178" w:type="dxa"/>
            <w:vMerge/>
            <w:tcBorders>
              <w:left w:val="single" w:sz="4" w:space="0" w:color="auto"/>
              <w:bottom w:val="single" w:sz="4" w:space="0" w:color="auto"/>
              <w:right w:val="single" w:sz="4" w:space="0" w:color="auto"/>
            </w:tcBorders>
            <w:vAlign w:val="center"/>
          </w:tcPr>
          <w:p w14:paraId="26C454F9" w14:textId="77777777" w:rsidR="008857E7" w:rsidRPr="00B333B1" w:rsidRDefault="008857E7" w:rsidP="00110996">
            <w:pPr>
              <w:tabs>
                <w:tab w:val="left" w:pos="142"/>
              </w:tabs>
              <w:rPr>
                <w:rFonts w:ascii="Arial" w:eastAsia="Calibri" w:hAnsi="Arial" w:cs="Arial"/>
                <w:sz w:val="24"/>
                <w:szCs w:val="24"/>
                <w:highlight w:val="yellow"/>
              </w:rPr>
            </w:pPr>
          </w:p>
        </w:tc>
        <w:tc>
          <w:tcPr>
            <w:tcW w:w="4524" w:type="dxa"/>
            <w:tcBorders>
              <w:top w:val="single" w:sz="4" w:space="0" w:color="auto"/>
              <w:left w:val="single" w:sz="4" w:space="0" w:color="auto"/>
              <w:bottom w:val="single" w:sz="4" w:space="0" w:color="auto"/>
              <w:right w:val="single" w:sz="4" w:space="0" w:color="auto"/>
            </w:tcBorders>
          </w:tcPr>
          <w:p w14:paraId="54FC8BE7" w14:textId="77777777" w:rsidR="008857E7" w:rsidRPr="00B333B1" w:rsidRDefault="008857E7" w:rsidP="00110996">
            <w:pPr>
              <w:tabs>
                <w:tab w:val="left" w:pos="142"/>
              </w:tabs>
              <w:spacing w:after="0" w:line="240" w:lineRule="atLeast"/>
              <w:jc w:val="both"/>
              <w:rPr>
                <w:rFonts w:ascii="Arial" w:eastAsia="Calibri" w:hAnsi="Arial" w:cs="Arial"/>
                <w:sz w:val="24"/>
                <w:szCs w:val="24"/>
              </w:rPr>
            </w:pPr>
            <w:r w:rsidRPr="00B333B1">
              <w:rPr>
                <w:rFonts w:ascii="Arial" w:eastAsia="Calibri" w:hAnsi="Arial" w:cs="Arial"/>
                <w:sz w:val="24"/>
                <w:szCs w:val="24"/>
              </w:rPr>
              <w:t>прирост дохода отсутствует</w:t>
            </w:r>
          </w:p>
        </w:tc>
        <w:tc>
          <w:tcPr>
            <w:tcW w:w="934" w:type="dxa"/>
            <w:tcBorders>
              <w:top w:val="single" w:sz="4" w:space="0" w:color="auto"/>
              <w:left w:val="single" w:sz="4" w:space="0" w:color="auto"/>
              <w:bottom w:val="single" w:sz="4" w:space="0" w:color="auto"/>
              <w:right w:val="single" w:sz="4" w:space="0" w:color="auto"/>
            </w:tcBorders>
          </w:tcPr>
          <w:p w14:paraId="779006A4"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0</w:t>
            </w:r>
          </w:p>
        </w:tc>
        <w:tc>
          <w:tcPr>
            <w:tcW w:w="1324" w:type="dxa"/>
            <w:tcBorders>
              <w:top w:val="single" w:sz="4" w:space="0" w:color="auto"/>
              <w:left w:val="single" w:sz="4" w:space="0" w:color="auto"/>
              <w:bottom w:val="single" w:sz="4" w:space="0" w:color="auto"/>
              <w:right w:val="single" w:sz="4" w:space="0" w:color="auto"/>
            </w:tcBorders>
          </w:tcPr>
          <w:p w14:paraId="6B5BA6BB" w14:textId="77777777" w:rsidR="008857E7" w:rsidRPr="00B333B1" w:rsidRDefault="008857E7" w:rsidP="00110996">
            <w:pPr>
              <w:tabs>
                <w:tab w:val="left" w:pos="142"/>
              </w:tabs>
              <w:jc w:val="center"/>
              <w:rPr>
                <w:rFonts w:ascii="Arial" w:eastAsia="Calibri" w:hAnsi="Arial" w:cs="Arial"/>
                <w:sz w:val="24"/>
                <w:szCs w:val="24"/>
                <w:highlight w:val="yellow"/>
              </w:rPr>
            </w:pPr>
          </w:p>
        </w:tc>
        <w:tc>
          <w:tcPr>
            <w:tcW w:w="1194" w:type="dxa"/>
            <w:vMerge/>
            <w:tcBorders>
              <w:left w:val="single" w:sz="4" w:space="0" w:color="auto"/>
              <w:bottom w:val="single" w:sz="4" w:space="0" w:color="auto"/>
              <w:right w:val="single" w:sz="4" w:space="0" w:color="auto"/>
            </w:tcBorders>
            <w:vAlign w:val="center"/>
          </w:tcPr>
          <w:p w14:paraId="3618362A" w14:textId="77777777" w:rsidR="008857E7" w:rsidRPr="00B333B1" w:rsidRDefault="008857E7" w:rsidP="00110996">
            <w:pPr>
              <w:tabs>
                <w:tab w:val="left" w:pos="142"/>
              </w:tabs>
              <w:jc w:val="center"/>
              <w:rPr>
                <w:rFonts w:ascii="Arial" w:eastAsia="Calibri" w:hAnsi="Arial" w:cs="Arial"/>
                <w:sz w:val="24"/>
                <w:szCs w:val="24"/>
              </w:rPr>
            </w:pPr>
          </w:p>
        </w:tc>
        <w:tc>
          <w:tcPr>
            <w:tcW w:w="1306" w:type="dxa"/>
            <w:tcBorders>
              <w:top w:val="single" w:sz="4" w:space="0" w:color="auto"/>
              <w:left w:val="single" w:sz="4" w:space="0" w:color="auto"/>
              <w:bottom w:val="single" w:sz="4" w:space="0" w:color="auto"/>
              <w:right w:val="single" w:sz="4" w:space="0" w:color="auto"/>
            </w:tcBorders>
          </w:tcPr>
          <w:p w14:paraId="59E2C831" w14:textId="77777777" w:rsidR="008857E7" w:rsidRPr="00B333B1" w:rsidRDefault="008857E7" w:rsidP="00110996">
            <w:pPr>
              <w:tabs>
                <w:tab w:val="left" w:pos="142"/>
              </w:tabs>
              <w:jc w:val="center"/>
              <w:rPr>
                <w:rFonts w:ascii="Arial" w:eastAsia="Calibri" w:hAnsi="Arial" w:cs="Arial"/>
                <w:sz w:val="24"/>
                <w:szCs w:val="24"/>
              </w:rPr>
            </w:pPr>
          </w:p>
        </w:tc>
      </w:tr>
      <w:tr w:rsidR="008857E7" w:rsidRPr="00B333B1" w14:paraId="64615C6E" w14:textId="77777777" w:rsidTr="00110996">
        <w:trPr>
          <w:trHeight w:val="201"/>
          <w:jc w:val="center"/>
        </w:trPr>
        <w:tc>
          <w:tcPr>
            <w:tcW w:w="1019" w:type="dxa"/>
            <w:vMerge w:val="restart"/>
            <w:tcBorders>
              <w:top w:val="single" w:sz="4" w:space="0" w:color="auto"/>
              <w:left w:val="single" w:sz="4" w:space="0" w:color="auto"/>
              <w:right w:val="single" w:sz="4" w:space="0" w:color="auto"/>
            </w:tcBorders>
            <w:vAlign w:val="center"/>
          </w:tcPr>
          <w:p w14:paraId="2A445112" w14:textId="77777777" w:rsidR="008857E7" w:rsidRPr="00B333B1" w:rsidRDefault="008857E7" w:rsidP="00110996">
            <w:pPr>
              <w:tabs>
                <w:tab w:val="left" w:pos="-1866"/>
              </w:tabs>
              <w:ind w:left="142"/>
              <w:jc w:val="center"/>
              <w:rPr>
                <w:rFonts w:ascii="Arial" w:eastAsia="Calibri" w:hAnsi="Arial" w:cs="Arial"/>
                <w:sz w:val="24"/>
                <w:szCs w:val="24"/>
              </w:rPr>
            </w:pPr>
            <w:r w:rsidRPr="00B333B1">
              <w:rPr>
                <w:rFonts w:ascii="Arial" w:eastAsia="Calibri" w:hAnsi="Arial" w:cs="Arial"/>
                <w:sz w:val="24"/>
                <w:szCs w:val="24"/>
              </w:rPr>
              <w:t>5</w:t>
            </w:r>
          </w:p>
        </w:tc>
        <w:tc>
          <w:tcPr>
            <w:tcW w:w="4178" w:type="dxa"/>
            <w:vMerge w:val="restart"/>
            <w:tcBorders>
              <w:top w:val="single" w:sz="4" w:space="0" w:color="auto"/>
              <w:left w:val="single" w:sz="4" w:space="0" w:color="auto"/>
              <w:right w:val="single" w:sz="4" w:space="0" w:color="auto"/>
            </w:tcBorders>
            <w:vAlign w:val="center"/>
          </w:tcPr>
          <w:p w14:paraId="19E6E0F4" w14:textId="77777777" w:rsidR="008857E7" w:rsidRPr="00B333B1" w:rsidRDefault="008857E7" w:rsidP="00110996">
            <w:pPr>
              <w:tabs>
                <w:tab w:val="left" w:pos="142"/>
              </w:tabs>
              <w:rPr>
                <w:rFonts w:ascii="Arial" w:eastAsia="Calibri" w:hAnsi="Arial" w:cs="Arial"/>
                <w:sz w:val="24"/>
                <w:szCs w:val="24"/>
                <w:highlight w:val="yellow"/>
              </w:rPr>
            </w:pPr>
            <w:r w:rsidRPr="00B333B1">
              <w:rPr>
                <w:rFonts w:ascii="Arial" w:hAnsi="Arial" w:cs="Arial"/>
                <w:color w:val="000000"/>
                <w:sz w:val="24"/>
                <w:szCs w:val="24"/>
              </w:rPr>
              <w:t>Самозанятый гражданин или субъект МСП участник СВО и (или) субъект МСП обеспечивает занятость участников СВО</w:t>
            </w:r>
          </w:p>
        </w:tc>
        <w:tc>
          <w:tcPr>
            <w:tcW w:w="4524" w:type="dxa"/>
            <w:tcBorders>
              <w:top w:val="single" w:sz="4" w:space="0" w:color="auto"/>
              <w:left w:val="single" w:sz="4" w:space="0" w:color="auto"/>
              <w:bottom w:val="single" w:sz="4" w:space="0" w:color="auto"/>
              <w:right w:val="single" w:sz="4" w:space="0" w:color="auto"/>
            </w:tcBorders>
          </w:tcPr>
          <w:p w14:paraId="4950BA12" w14:textId="77777777" w:rsidR="008857E7" w:rsidRPr="00B333B1" w:rsidRDefault="008857E7" w:rsidP="00110996">
            <w:pPr>
              <w:tabs>
                <w:tab w:val="left" w:pos="142"/>
              </w:tabs>
              <w:spacing w:after="0" w:line="240" w:lineRule="atLeast"/>
              <w:jc w:val="both"/>
              <w:rPr>
                <w:rFonts w:ascii="Arial" w:eastAsia="Calibri" w:hAnsi="Arial" w:cs="Arial"/>
                <w:sz w:val="24"/>
                <w:szCs w:val="24"/>
              </w:rPr>
            </w:pPr>
            <w:r w:rsidRPr="00B333B1">
              <w:rPr>
                <w:rFonts w:ascii="Arial" w:eastAsia="Calibri" w:hAnsi="Arial" w:cs="Arial"/>
                <w:sz w:val="24"/>
                <w:szCs w:val="24"/>
              </w:rPr>
              <w:t>является</w:t>
            </w:r>
          </w:p>
        </w:tc>
        <w:tc>
          <w:tcPr>
            <w:tcW w:w="934" w:type="dxa"/>
            <w:tcBorders>
              <w:top w:val="single" w:sz="4" w:space="0" w:color="auto"/>
              <w:left w:val="single" w:sz="4" w:space="0" w:color="auto"/>
              <w:bottom w:val="single" w:sz="4" w:space="0" w:color="auto"/>
              <w:right w:val="single" w:sz="4" w:space="0" w:color="auto"/>
            </w:tcBorders>
          </w:tcPr>
          <w:p w14:paraId="38FF1EAE"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100</w:t>
            </w:r>
          </w:p>
        </w:tc>
        <w:tc>
          <w:tcPr>
            <w:tcW w:w="1324" w:type="dxa"/>
            <w:tcBorders>
              <w:top w:val="single" w:sz="4" w:space="0" w:color="auto"/>
              <w:left w:val="single" w:sz="4" w:space="0" w:color="auto"/>
              <w:bottom w:val="single" w:sz="4" w:space="0" w:color="auto"/>
              <w:right w:val="single" w:sz="4" w:space="0" w:color="auto"/>
            </w:tcBorders>
          </w:tcPr>
          <w:p w14:paraId="2E48C065" w14:textId="77777777" w:rsidR="008857E7" w:rsidRPr="00B333B1" w:rsidRDefault="008857E7" w:rsidP="00110996">
            <w:pPr>
              <w:tabs>
                <w:tab w:val="left" w:pos="142"/>
              </w:tabs>
              <w:jc w:val="center"/>
              <w:rPr>
                <w:rFonts w:ascii="Arial" w:eastAsia="Calibri" w:hAnsi="Arial" w:cs="Arial"/>
                <w:sz w:val="24"/>
                <w:szCs w:val="24"/>
                <w:highlight w:val="yellow"/>
              </w:rPr>
            </w:pPr>
          </w:p>
        </w:tc>
        <w:tc>
          <w:tcPr>
            <w:tcW w:w="1194" w:type="dxa"/>
            <w:vMerge w:val="restart"/>
            <w:tcBorders>
              <w:top w:val="single" w:sz="4" w:space="0" w:color="auto"/>
              <w:left w:val="single" w:sz="4" w:space="0" w:color="auto"/>
              <w:right w:val="single" w:sz="4" w:space="0" w:color="auto"/>
            </w:tcBorders>
            <w:vAlign w:val="center"/>
          </w:tcPr>
          <w:p w14:paraId="3809AB99"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0,2</w:t>
            </w:r>
          </w:p>
          <w:p w14:paraId="6608DC4E" w14:textId="77777777" w:rsidR="008857E7" w:rsidRPr="00B333B1" w:rsidRDefault="008857E7" w:rsidP="00110996">
            <w:pPr>
              <w:tabs>
                <w:tab w:val="left" w:pos="142"/>
              </w:tabs>
              <w:jc w:val="center"/>
              <w:rPr>
                <w:rFonts w:ascii="Arial" w:eastAsia="Calibri" w:hAnsi="Arial" w:cs="Arial"/>
                <w:sz w:val="24"/>
                <w:szCs w:val="24"/>
              </w:rPr>
            </w:pPr>
          </w:p>
        </w:tc>
        <w:tc>
          <w:tcPr>
            <w:tcW w:w="1306" w:type="dxa"/>
            <w:tcBorders>
              <w:top w:val="single" w:sz="4" w:space="0" w:color="auto"/>
              <w:left w:val="single" w:sz="4" w:space="0" w:color="auto"/>
              <w:bottom w:val="single" w:sz="4" w:space="0" w:color="auto"/>
              <w:right w:val="single" w:sz="4" w:space="0" w:color="auto"/>
            </w:tcBorders>
          </w:tcPr>
          <w:p w14:paraId="7CF8805D" w14:textId="77777777" w:rsidR="008857E7" w:rsidRPr="00B333B1" w:rsidRDefault="008857E7" w:rsidP="00110996">
            <w:pPr>
              <w:tabs>
                <w:tab w:val="left" w:pos="142"/>
              </w:tabs>
              <w:jc w:val="center"/>
              <w:rPr>
                <w:rFonts w:ascii="Arial" w:eastAsia="Calibri" w:hAnsi="Arial" w:cs="Arial"/>
                <w:sz w:val="24"/>
                <w:szCs w:val="24"/>
              </w:rPr>
            </w:pPr>
          </w:p>
        </w:tc>
      </w:tr>
      <w:tr w:rsidR="008857E7" w:rsidRPr="00B333B1" w14:paraId="17337AE5" w14:textId="77777777" w:rsidTr="00110996">
        <w:trPr>
          <w:trHeight w:val="673"/>
          <w:jc w:val="center"/>
        </w:trPr>
        <w:tc>
          <w:tcPr>
            <w:tcW w:w="1019" w:type="dxa"/>
            <w:vMerge/>
            <w:tcBorders>
              <w:left w:val="single" w:sz="4" w:space="0" w:color="auto"/>
              <w:right w:val="single" w:sz="4" w:space="0" w:color="auto"/>
            </w:tcBorders>
            <w:vAlign w:val="center"/>
          </w:tcPr>
          <w:p w14:paraId="0623D07D" w14:textId="77777777" w:rsidR="008857E7" w:rsidRPr="00B333B1" w:rsidRDefault="008857E7" w:rsidP="00110996">
            <w:pPr>
              <w:tabs>
                <w:tab w:val="left" w:pos="-1866"/>
              </w:tabs>
              <w:ind w:left="142"/>
              <w:jc w:val="center"/>
              <w:rPr>
                <w:rFonts w:ascii="Arial" w:eastAsia="Calibri" w:hAnsi="Arial" w:cs="Arial"/>
                <w:sz w:val="24"/>
                <w:szCs w:val="24"/>
              </w:rPr>
            </w:pPr>
          </w:p>
        </w:tc>
        <w:tc>
          <w:tcPr>
            <w:tcW w:w="4178" w:type="dxa"/>
            <w:vMerge/>
            <w:tcBorders>
              <w:left w:val="single" w:sz="4" w:space="0" w:color="auto"/>
              <w:right w:val="single" w:sz="4" w:space="0" w:color="auto"/>
            </w:tcBorders>
            <w:vAlign w:val="center"/>
          </w:tcPr>
          <w:p w14:paraId="27020DCC" w14:textId="77777777" w:rsidR="008857E7" w:rsidRPr="00B333B1" w:rsidRDefault="008857E7" w:rsidP="00110996">
            <w:pPr>
              <w:tabs>
                <w:tab w:val="left" w:pos="142"/>
              </w:tabs>
              <w:rPr>
                <w:rFonts w:ascii="Arial" w:eastAsia="Calibri" w:hAnsi="Arial" w:cs="Arial"/>
                <w:sz w:val="24"/>
                <w:szCs w:val="24"/>
              </w:rPr>
            </w:pPr>
          </w:p>
        </w:tc>
        <w:tc>
          <w:tcPr>
            <w:tcW w:w="4524" w:type="dxa"/>
            <w:tcBorders>
              <w:top w:val="single" w:sz="4" w:space="0" w:color="auto"/>
              <w:left w:val="single" w:sz="4" w:space="0" w:color="auto"/>
              <w:bottom w:val="single" w:sz="4" w:space="0" w:color="auto"/>
              <w:right w:val="single" w:sz="4" w:space="0" w:color="auto"/>
            </w:tcBorders>
          </w:tcPr>
          <w:p w14:paraId="14D82267" w14:textId="77777777" w:rsidR="008857E7" w:rsidRPr="00B333B1" w:rsidRDefault="008857E7" w:rsidP="00110996">
            <w:pPr>
              <w:tabs>
                <w:tab w:val="left" w:pos="142"/>
              </w:tabs>
              <w:spacing w:after="0" w:line="240" w:lineRule="atLeast"/>
              <w:jc w:val="both"/>
              <w:rPr>
                <w:rFonts w:ascii="Arial" w:eastAsia="Calibri" w:hAnsi="Arial" w:cs="Arial"/>
                <w:sz w:val="24"/>
                <w:szCs w:val="24"/>
              </w:rPr>
            </w:pPr>
            <w:r w:rsidRPr="00B333B1">
              <w:rPr>
                <w:rFonts w:ascii="Arial" w:eastAsia="Calibri" w:hAnsi="Arial" w:cs="Arial"/>
                <w:sz w:val="24"/>
                <w:szCs w:val="24"/>
              </w:rPr>
              <w:t>не является</w:t>
            </w:r>
          </w:p>
        </w:tc>
        <w:tc>
          <w:tcPr>
            <w:tcW w:w="934" w:type="dxa"/>
            <w:tcBorders>
              <w:top w:val="single" w:sz="4" w:space="0" w:color="auto"/>
              <w:left w:val="single" w:sz="4" w:space="0" w:color="auto"/>
              <w:bottom w:val="single" w:sz="4" w:space="0" w:color="auto"/>
              <w:right w:val="single" w:sz="4" w:space="0" w:color="auto"/>
            </w:tcBorders>
          </w:tcPr>
          <w:p w14:paraId="42AC9459" w14:textId="77777777" w:rsidR="008857E7" w:rsidRPr="00B333B1" w:rsidRDefault="008857E7" w:rsidP="00110996">
            <w:pPr>
              <w:tabs>
                <w:tab w:val="left" w:pos="142"/>
              </w:tabs>
              <w:jc w:val="center"/>
              <w:rPr>
                <w:rFonts w:ascii="Arial" w:eastAsia="Calibri" w:hAnsi="Arial" w:cs="Arial"/>
                <w:sz w:val="24"/>
                <w:szCs w:val="24"/>
              </w:rPr>
            </w:pPr>
            <w:r w:rsidRPr="00B333B1">
              <w:rPr>
                <w:rFonts w:ascii="Arial" w:eastAsia="Calibri" w:hAnsi="Arial" w:cs="Arial"/>
                <w:sz w:val="24"/>
                <w:szCs w:val="24"/>
              </w:rPr>
              <w:t>0</w:t>
            </w:r>
          </w:p>
        </w:tc>
        <w:tc>
          <w:tcPr>
            <w:tcW w:w="1324" w:type="dxa"/>
            <w:tcBorders>
              <w:top w:val="single" w:sz="4" w:space="0" w:color="auto"/>
              <w:left w:val="single" w:sz="4" w:space="0" w:color="auto"/>
              <w:bottom w:val="single" w:sz="4" w:space="0" w:color="auto"/>
              <w:right w:val="single" w:sz="4" w:space="0" w:color="auto"/>
            </w:tcBorders>
          </w:tcPr>
          <w:p w14:paraId="71C3E662" w14:textId="77777777" w:rsidR="008857E7" w:rsidRPr="00B333B1" w:rsidRDefault="008857E7" w:rsidP="00110996">
            <w:pPr>
              <w:tabs>
                <w:tab w:val="left" w:pos="142"/>
              </w:tabs>
              <w:jc w:val="center"/>
              <w:rPr>
                <w:rFonts w:ascii="Arial" w:eastAsia="Calibri" w:hAnsi="Arial" w:cs="Arial"/>
                <w:sz w:val="24"/>
                <w:szCs w:val="24"/>
                <w:highlight w:val="yellow"/>
              </w:rPr>
            </w:pPr>
          </w:p>
        </w:tc>
        <w:tc>
          <w:tcPr>
            <w:tcW w:w="1194" w:type="dxa"/>
            <w:vMerge/>
            <w:tcBorders>
              <w:left w:val="single" w:sz="4" w:space="0" w:color="auto"/>
              <w:right w:val="single" w:sz="4" w:space="0" w:color="auto"/>
            </w:tcBorders>
            <w:vAlign w:val="center"/>
          </w:tcPr>
          <w:p w14:paraId="036A2575" w14:textId="77777777" w:rsidR="008857E7" w:rsidRPr="00B333B1" w:rsidRDefault="008857E7" w:rsidP="00110996">
            <w:pPr>
              <w:tabs>
                <w:tab w:val="left" w:pos="142"/>
              </w:tabs>
              <w:jc w:val="center"/>
              <w:rPr>
                <w:rFonts w:ascii="Arial" w:eastAsia="Calibri" w:hAnsi="Arial" w:cs="Arial"/>
                <w:sz w:val="24"/>
                <w:szCs w:val="24"/>
              </w:rPr>
            </w:pPr>
          </w:p>
        </w:tc>
        <w:tc>
          <w:tcPr>
            <w:tcW w:w="1306" w:type="dxa"/>
            <w:tcBorders>
              <w:top w:val="single" w:sz="4" w:space="0" w:color="auto"/>
              <w:left w:val="single" w:sz="4" w:space="0" w:color="auto"/>
              <w:bottom w:val="single" w:sz="4" w:space="0" w:color="auto"/>
              <w:right w:val="single" w:sz="4" w:space="0" w:color="auto"/>
            </w:tcBorders>
          </w:tcPr>
          <w:p w14:paraId="1A2BA3B1" w14:textId="77777777" w:rsidR="008857E7" w:rsidRPr="00B333B1" w:rsidRDefault="008857E7" w:rsidP="00110996">
            <w:pPr>
              <w:tabs>
                <w:tab w:val="left" w:pos="142"/>
              </w:tabs>
              <w:jc w:val="center"/>
              <w:rPr>
                <w:rFonts w:ascii="Arial" w:eastAsia="Calibri" w:hAnsi="Arial" w:cs="Arial"/>
                <w:sz w:val="24"/>
                <w:szCs w:val="24"/>
              </w:rPr>
            </w:pPr>
          </w:p>
        </w:tc>
      </w:tr>
      <w:tr w:rsidR="008857E7" w:rsidRPr="00B333B1" w14:paraId="1A57286F" w14:textId="77777777" w:rsidTr="00110996">
        <w:trPr>
          <w:trHeight w:val="201"/>
          <w:jc w:val="center"/>
        </w:trPr>
        <w:tc>
          <w:tcPr>
            <w:tcW w:w="1019" w:type="dxa"/>
            <w:tcBorders>
              <w:top w:val="single" w:sz="4" w:space="0" w:color="auto"/>
              <w:left w:val="single" w:sz="4" w:space="0" w:color="auto"/>
              <w:bottom w:val="single" w:sz="4" w:space="0" w:color="auto"/>
              <w:right w:val="single" w:sz="4" w:space="0" w:color="auto"/>
            </w:tcBorders>
            <w:vAlign w:val="center"/>
          </w:tcPr>
          <w:p w14:paraId="2CFE6282" w14:textId="77777777" w:rsidR="008857E7" w:rsidRPr="00B333B1" w:rsidRDefault="008857E7" w:rsidP="00110996">
            <w:pPr>
              <w:tabs>
                <w:tab w:val="left" w:pos="-1866"/>
              </w:tabs>
              <w:ind w:left="142"/>
              <w:jc w:val="center"/>
              <w:rPr>
                <w:rFonts w:ascii="Arial" w:eastAsia="Calibri" w:hAnsi="Arial" w:cs="Arial"/>
                <w:sz w:val="24"/>
                <w:szCs w:val="24"/>
              </w:rPr>
            </w:pPr>
            <w:r w:rsidRPr="00B333B1">
              <w:rPr>
                <w:rFonts w:ascii="Arial" w:eastAsia="Calibri" w:hAnsi="Arial" w:cs="Arial"/>
                <w:sz w:val="24"/>
                <w:szCs w:val="24"/>
              </w:rPr>
              <w:t>6</w:t>
            </w:r>
          </w:p>
        </w:tc>
        <w:tc>
          <w:tcPr>
            <w:tcW w:w="4178" w:type="dxa"/>
            <w:tcBorders>
              <w:top w:val="single" w:sz="4" w:space="0" w:color="auto"/>
              <w:left w:val="single" w:sz="4" w:space="0" w:color="auto"/>
              <w:bottom w:val="single" w:sz="4" w:space="0" w:color="auto"/>
              <w:right w:val="single" w:sz="4" w:space="0" w:color="auto"/>
            </w:tcBorders>
            <w:vAlign w:val="center"/>
          </w:tcPr>
          <w:p w14:paraId="3615DB5C" w14:textId="77777777" w:rsidR="008857E7" w:rsidRPr="00B333B1" w:rsidRDefault="008857E7" w:rsidP="00110996">
            <w:pPr>
              <w:tabs>
                <w:tab w:val="left" w:pos="142"/>
              </w:tabs>
              <w:rPr>
                <w:rFonts w:ascii="Arial" w:eastAsia="Calibri" w:hAnsi="Arial" w:cs="Arial"/>
                <w:sz w:val="24"/>
                <w:szCs w:val="24"/>
              </w:rPr>
            </w:pPr>
            <w:r w:rsidRPr="00B333B1">
              <w:rPr>
                <w:rFonts w:ascii="Arial" w:eastAsia="Calibri" w:hAnsi="Arial" w:cs="Arial"/>
                <w:sz w:val="24"/>
                <w:szCs w:val="24"/>
              </w:rPr>
              <w:t>Общее количество баллов &lt;3&gt;</w:t>
            </w:r>
          </w:p>
        </w:tc>
        <w:tc>
          <w:tcPr>
            <w:tcW w:w="4524" w:type="dxa"/>
            <w:tcBorders>
              <w:top w:val="single" w:sz="4" w:space="0" w:color="auto"/>
              <w:left w:val="single" w:sz="4" w:space="0" w:color="auto"/>
              <w:bottom w:val="single" w:sz="4" w:space="0" w:color="auto"/>
              <w:right w:val="single" w:sz="4" w:space="0" w:color="auto"/>
            </w:tcBorders>
          </w:tcPr>
          <w:p w14:paraId="7F8D32DB" w14:textId="77777777" w:rsidR="008857E7" w:rsidRPr="00B333B1" w:rsidRDefault="008857E7" w:rsidP="00110996">
            <w:pPr>
              <w:tabs>
                <w:tab w:val="left" w:pos="142"/>
              </w:tabs>
              <w:spacing w:after="0" w:line="240" w:lineRule="atLeast"/>
              <w:jc w:val="both"/>
              <w:rPr>
                <w:rFonts w:ascii="Arial" w:eastAsia="Calibri" w:hAnsi="Arial" w:cs="Arial"/>
                <w:sz w:val="24"/>
                <w:szCs w:val="24"/>
              </w:rPr>
            </w:pPr>
          </w:p>
        </w:tc>
        <w:tc>
          <w:tcPr>
            <w:tcW w:w="934" w:type="dxa"/>
            <w:tcBorders>
              <w:top w:val="single" w:sz="4" w:space="0" w:color="auto"/>
              <w:left w:val="single" w:sz="4" w:space="0" w:color="auto"/>
              <w:bottom w:val="single" w:sz="4" w:space="0" w:color="auto"/>
              <w:right w:val="single" w:sz="4" w:space="0" w:color="auto"/>
            </w:tcBorders>
          </w:tcPr>
          <w:p w14:paraId="66E504FA" w14:textId="77777777" w:rsidR="008857E7" w:rsidRPr="00B333B1" w:rsidRDefault="008857E7" w:rsidP="00110996">
            <w:pPr>
              <w:tabs>
                <w:tab w:val="left" w:pos="142"/>
              </w:tabs>
              <w:jc w:val="center"/>
              <w:rPr>
                <w:rFonts w:ascii="Arial" w:eastAsia="Calibri" w:hAnsi="Arial" w:cs="Arial"/>
                <w:sz w:val="24"/>
                <w:szCs w:val="24"/>
              </w:rPr>
            </w:pPr>
          </w:p>
        </w:tc>
        <w:tc>
          <w:tcPr>
            <w:tcW w:w="1324" w:type="dxa"/>
            <w:tcBorders>
              <w:top w:val="single" w:sz="4" w:space="0" w:color="auto"/>
              <w:left w:val="single" w:sz="4" w:space="0" w:color="auto"/>
              <w:bottom w:val="single" w:sz="4" w:space="0" w:color="auto"/>
              <w:right w:val="single" w:sz="4" w:space="0" w:color="auto"/>
            </w:tcBorders>
          </w:tcPr>
          <w:p w14:paraId="7AFCC9C0" w14:textId="77777777" w:rsidR="008857E7" w:rsidRPr="00B333B1" w:rsidRDefault="008857E7" w:rsidP="00110996">
            <w:pPr>
              <w:tabs>
                <w:tab w:val="left" w:pos="142"/>
              </w:tabs>
              <w:jc w:val="center"/>
              <w:rPr>
                <w:rFonts w:ascii="Arial" w:eastAsia="Calibri" w:hAnsi="Arial" w:cs="Arial"/>
                <w:sz w:val="24"/>
                <w:szCs w:val="24"/>
                <w:highlight w:val="yellow"/>
              </w:rPr>
            </w:pPr>
          </w:p>
        </w:tc>
        <w:tc>
          <w:tcPr>
            <w:tcW w:w="1194" w:type="dxa"/>
            <w:tcBorders>
              <w:top w:val="single" w:sz="4" w:space="0" w:color="auto"/>
              <w:left w:val="single" w:sz="4" w:space="0" w:color="auto"/>
              <w:bottom w:val="single" w:sz="4" w:space="0" w:color="auto"/>
              <w:right w:val="single" w:sz="4" w:space="0" w:color="auto"/>
            </w:tcBorders>
            <w:vAlign w:val="center"/>
          </w:tcPr>
          <w:p w14:paraId="4ED4D046" w14:textId="77777777" w:rsidR="008857E7" w:rsidRPr="00B333B1" w:rsidRDefault="008857E7" w:rsidP="00110996">
            <w:pPr>
              <w:tabs>
                <w:tab w:val="left" w:pos="142"/>
              </w:tabs>
              <w:jc w:val="center"/>
              <w:rPr>
                <w:rFonts w:ascii="Arial" w:eastAsia="Calibri" w:hAnsi="Arial" w:cs="Arial"/>
                <w:sz w:val="24"/>
                <w:szCs w:val="24"/>
              </w:rPr>
            </w:pPr>
          </w:p>
        </w:tc>
        <w:tc>
          <w:tcPr>
            <w:tcW w:w="1306" w:type="dxa"/>
            <w:tcBorders>
              <w:top w:val="single" w:sz="4" w:space="0" w:color="auto"/>
              <w:left w:val="single" w:sz="4" w:space="0" w:color="auto"/>
              <w:bottom w:val="single" w:sz="4" w:space="0" w:color="auto"/>
              <w:right w:val="single" w:sz="4" w:space="0" w:color="auto"/>
            </w:tcBorders>
          </w:tcPr>
          <w:p w14:paraId="5546DB47" w14:textId="77777777" w:rsidR="008857E7" w:rsidRPr="00B333B1" w:rsidRDefault="008857E7" w:rsidP="00110996">
            <w:pPr>
              <w:tabs>
                <w:tab w:val="left" w:pos="142"/>
              </w:tabs>
              <w:jc w:val="center"/>
              <w:rPr>
                <w:rFonts w:ascii="Arial" w:eastAsia="Calibri" w:hAnsi="Arial" w:cs="Arial"/>
                <w:sz w:val="24"/>
                <w:szCs w:val="24"/>
              </w:rPr>
            </w:pPr>
          </w:p>
        </w:tc>
      </w:tr>
    </w:tbl>
    <w:p w14:paraId="1CB6E48C" w14:textId="77777777" w:rsidR="008857E7" w:rsidRPr="00B333B1" w:rsidRDefault="008857E7" w:rsidP="008857E7">
      <w:pPr>
        <w:widowControl w:val="0"/>
        <w:autoSpaceDE w:val="0"/>
        <w:autoSpaceDN w:val="0"/>
        <w:jc w:val="both"/>
        <w:rPr>
          <w:rFonts w:ascii="Arial" w:hAnsi="Arial" w:cs="Arial"/>
          <w:sz w:val="24"/>
          <w:szCs w:val="24"/>
        </w:rPr>
      </w:pPr>
    </w:p>
    <w:p w14:paraId="2F6A8782" w14:textId="77777777" w:rsidR="008857E7" w:rsidRPr="00B333B1" w:rsidRDefault="008857E7" w:rsidP="008857E7">
      <w:pPr>
        <w:autoSpaceDE w:val="0"/>
        <w:autoSpaceDN w:val="0"/>
        <w:adjustRightInd w:val="0"/>
        <w:ind w:firstLine="709"/>
        <w:jc w:val="both"/>
        <w:rPr>
          <w:rFonts w:ascii="Arial" w:hAnsi="Arial" w:cs="Arial"/>
          <w:sz w:val="24"/>
          <w:szCs w:val="24"/>
        </w:rPr>
      </w:pPr>
      <w:r w:rsidRPr="00B333B1">
        <w:rPr>
          <w:rFonts w:ascii="Arial" w:hAnsi="Arial" w:cs="Arial"/>
          <w:sz w:val="24"/>
          <w:szCs w:val="24"/>
        </w:rPr>
        <w:lastRenderedPageBreak/>
        <w:t>1&gt; Комиссия для рассмотрения и оценки заявок участников отбора для предоставления субсидии в соответствии с информацией, содержащейся в заявке, выбирает соответствующий заявке показатель в графе 4 и ставит выбранное значение в графу 5.</w:t>
      </w:r>
    </w:p>
    <w:p w14:paraId="24DD45FE" w14:textId="77777777" w:rsidR="008857E7" w:rsidRPr="00B333B1" w:rsidRDefault="008857E7" w:rsidP="008857E7">
      <w:pPr>
        <w:autoSpaceDE w:val="0"/>
        <w:autoSpaceDN w:val="0"/>
        <w:adjustRightInd w:val="0"/>
        <w:ind w:firstLine="709"/>
        <w:jc w:val="both"/>
        <w:rPr>
          <w:rFonts w:ascii="Arial" w:hAnsi="Arial" w:cs="Arial"/>
          <w:sz w:val="24"/>
          <w:szCs w:val="24"/>
        </w:rPr>
      </w:pPr>
      <w:r w:rsidRPr="00B333B1">
        <w:rPr>
          <w:rFonts w:ascii="Arial" w:hAnsi="Arial" w:cs="Arial"/>
          <w:sz w:val="24"/>
          <w:szCs w:val="24"/>
        </w:rPr>
        <w:t>&lt;2&gt; Значение в графе 7 пунктов 1-5 определяется как произведение значения графы 5 на весовое значение критерия в общей оценке, указанное в графе 6.</w:t>
      </w:r>
    </w:p>
    <w:p w14:paraId="57D2EADA" w14:textId="77777777" w:rsidR="008857E7" w:rsidRPr="00B333B1" w:rsidRDefault="008857E7" w:rsidP="008857E7">
      <w:pPr>
        <w:autoSpaceDE w:val="0"/>
        <w:autoSpaceDN w:val="0"/>
        <w:adjustRightInd w:val="0"/>
        <w:ind w:firstLine="709"/>
        <w:jc w:val="both"/>
        <w:rPr>
          <w:rFonts w:ascii="Arial" w:hAnsi="Arial" w:cs="Arial"/>
          <w:sz w:val="24"/>
          <w:szCs w:val="24"/>
        </w:rPr>
      </w:pPr>
      <w:r w:rsidRPr="00B333B1">
        <w:rPr>
          <w:rFonts w:ascii="Arial" w:hAnsi="Arial" w:cs="Arial"/>
          <w:sz w:val="24"/>
          <w:szCs w:val="24"/>
        </w:rPr>
        <w:t>&lt;3&gt; Общее количество баллов в строке 6 рассчитывается путем суммирования произведений значений каждого из 5 критериев оценки, выставленных в графе 7.</w:t>
      </w:r>
    </w:p>
    <w:p w14:paraId="51889545" w14:textId="77777777" w:rsidR="008857E7" w:rsidRPr="00B333B1" w:rsidRDefault="008857E7" w:rsidP="008857E7">
      <w:pPr>
        <w:widowControl w:val="0"/>
        <w:autoSpaceDE w:val="0"/>
        <w:autoSpaceDN w:val="0"/>
        <w:jc w:val="both"/>
        <w:rPr>
          <w:rFonts w:ascii="Arial" w:hAnsi="Arial" w:cs="Arial"/>
          <w:sz w:val="24"/>
          <w:szCs w:val="24"/>
        </w:rPr>
      </w:pPr>
      <w:r w:rsidRPr="00B333B1">
        <w:rPr>
          <w:rFonts w:ascii="Arial" w:hAnsi="Arial" w:cs="Arial"/>
          <w:sz w:val="24"/>
          <w:szCs w:val="24"/>
        </w:rPr>
        <w:t>Председатель комиссии _________________________ ____________________</w:t>
      </w:r>
    </w:p>
    <w:p w14:paraId="7FD35D5E" w14:textId="77777777" w:rsidR="008857E7" w:rsidRPr="00B333B1" w:rsidRDefault="008857E7" w:rsidP="008857E7">
      <w:pPr>
        <w:widowControl w:val="0"/>
        <w:autoSpaceDE w:val="0"/>
        <w:autoSpaceDN w:val="0"/>
        <w:jc w:val="both"/>
        <w:rPr>
          <w:rFonts w:ascii="Arial" w:hAnsi="Arial" w:cs="Arial"/>
          <w:color w:val="000000"/>
          <w:sz w:val="24"/>
          <w:szCs w:val="24"/>
        </w:rPr>
      </w:pPr>
      <w:r w:rsidRPr="00B333B1">
        <w:rPr>
          <w:rFonts w:ascii="Arial" w:hAnsi="Arial" w:cs="Arial"/>
          <w:color w:val="000000"/>
          <w:sz w:val="24"/>
          <w:szCs w:val="24"/>
        </w:rPr>
        <w:t xml:space="preserve">                                                               (</w:t>
      </w:r>
      <w:proofErr w:type="gramStart"/>
      <w:r w:rsidRPr="00B333B1">
        <w:rPr>
          <w:rFonts w:ascii="Arial" w:hAnsi="Arial" w:cs="Arial"/>
          <w:color w:val="000000"/>
          <w:sz w:val="24"/>
          <w:szCs w:val="24"/>
        </w:rPr>
        <w:t xml:space="preserve">ФИО)   </w:t>
      </w:r>
      <w:proofErr w:type="gramEnd"/>
      <w:r w:rsidRPr="00B333B1">
        <w:rPr>
          <w:rFonts w:ascii="Arial" w:hAnsi="Arial" w:cs="Arial"/>
          <w:color w:val="000000"/>
          <w:sz w:val="24"/>
          <w:szCs w:val="24"/>
        </w:rPr>
        <w:t xml:space="preserve">                                  (подпись)</w:t>
      </w:r>
    </w:p>
    <w:p w14:paraId="6AB1CF2A" w14:textId="77777777" w:rsidR="008857E7" w:rsidRPr="00B333B1" w:rsidRDefault="008857E7" w:rsidP="008857E7">
      <w:pPr>
        <w:widowControl w:val="0"/>
        <w:autoSpaceDE w:val="0"/>
        <w:autoSpaceDN w:val="0"/>
        <w:rPr>
          <w:rFonts w:ascii="Arial" w:hAnsi="Arial" w:cs="Arial"/>
          <w:strike/>
          <w:color w:val="000000"/>
          <w:sz w:val="24"/>
          <w:szCs w:val="24"/>
        </w:rPr>
      </w:pPr>
      <w:r w:rsidRPr="00B333B1">
        <w:rPr>
          <w:rFonts w:ascii="Arial" w:hAnsi="Arial" w:cs="Arial"/>
          <w:color w:val="000000"/>
          <w:sz w:val="24"/>
          <w:szCs w:val="24"/>
        </w:rPr>
        <w:t>«______» ____________ 20___ г</w:t>
      </w:r>
    </w:p>
    <w:p w14:paraId="42656D60" w14:textId="77777777" w:rsidR="008857E7" w:rsidRPr="00B333B1" w:rsidRDefault="008857E7" w:rsidP="008857E7">
      <w:pPr>
        <w:pStyle w:val="a8"/>
        <w:ind w:left="10206"/>
        <w:rPr>
          <w:rFonts w:ascii="Arial" w:hAnsi="Arial" w:cs="Arial"/>
          <w:sz w:val="24"/>
          <w:szCs w:val="24"/>
        </w:rPr>
        <w:sectPr w:rsidR="008857E7" w:rsidRPr="00B333B1" w:rsidSect="008857E7">
          <w:headerReference w:type="default" r:id="rId206"/>
          <w:pgSz w:w="16838" w:h="11906" w:orient="landscape"/>
          <w:pgMar w:top="1701" w:right="851" w:bottom="851" w:left="1701" w:header="510" w:footer="510" w:gutter="0"/>
          <w:cols w:space="708"/>
          <w:titlePg/>
          <w:docGrid w:linePitch="360"/>
        </w:sectPr>
      </w:pPr>
    </w:p>
    <w:p w14:paraId="4821E406" w14:textId="77777777" w:rsidR="008857E7" w:rsidRPr="00B333B1" w:rsidRDefault="008857E7" w:rsidP="008857E7">
      <w:pPr>
        <w:pStyle w:val="a8"/>
        <w:ind w:left="10206"/>
        <w:jc w:val="center"/>
        <w:rPr>
          <w:rFonts w:ascii="Arial" w:hAnsi="Arial" w:cs="Arial"/>
          <w:sz w:val="24"/>
          <w:szCs w:val="24"/>
        </w:rPr>
      </w:pPr>
      <w:r w:rsidRPr="00B333B1">
        <w:rPr>
          <w:rFonts w:ascii="Arial" w:hAnsi="Arial" w:cs="Arial"/>
          <w:color w:val="000000" w:themeColor="text1"/>
          <w:sz w:val="24"/>
          <w:szCs w:val="24"/>
        </w:rPr>
        <w:lastRenderedPageBreak/>
        <w:t>а</w:t>
      </w:r>
    </w:p>
    <w:p w14:paraId="5735A673" w14:textId="77777777" w:rsidR="008857E7" w:rsidRPr="00B333B1" w:rsidRDefault="008857E7" w:rsidP="008857E7">
      <w:pPr>
        <w:widowControl w:val="0"/>
        <w:tabs>
          <w:tab w:val="left" w:pos="4536"/>
        </w:tabs>
        <w:autoSpaceDE w:val="0"/>
        <w:autoSpaceDN w:val="0"/>
        <w:adjustRightInd w:val="0"/>
        <w:spacing w:after="0" w:line="240" w:lineRule="auto"/>
        <w:ind w:firstLine="540"/>
        <w:jc w:val="center"/>
        <w:outlineLvl w:val="1"/>
        <w:rPr>
          <w:rFonts w:ascii="Arial" w:hAnsi="Arial" w:cs="Arial"/>
          <w:sz w:val="24"/>
          <w:szCs w:val="24"/>
        </w:rPr>
      </w:pPr>
      <w:bookmarkStart w:id="15" w:name="_Hlk94780865"/>
      <w:r w:rsidRPr="00B333B1">
        <w:rPr>
          <w:rFonts w:ascii="Arial" w:hAnsi="Arial" w:cs="Arial"/>
          <w:sz w:val="24"/>
          <w:szCs w:val="24"/>
        </w:rPr>
        <w:t xml:space="preserve">                               Приложение 5</w:t>
      </w:r>
    </w:p>
    <w:p w14:paraId="403F75AD" w14:textId="77777777" w:rsidR="008857E7" w:rsidRPr="00B333B1" w:rsidRDefault="008857E7" w:rsidP="008857E7">
      <w:pPr>
        <w:widowControl w:val="0"/>
        <w:autoSpaceDE w:val="0"/>
        <w:autoSpaceDN w:val="0"/>
        <w:adjustRightInd w:val="0"/>
        <w:spacing w:after="0" w:line="240" w:lineRule="auto"/>
        <w:ind w:firstLine="540"/>
        <w:jc w:val="center"/>
        <w:outlineLvl w:val="1"/>
        <w:rPr>
          <w:rFonts w:ascii="Arial" w:hAnsi="Arial" w:cs="Arial"/>
          <w:sz w:val="24"/>
          <w:szCs w:val="24"/>
        </w:rPr>
      </w:pPr>
      <w:r w:rsidRPr="00B333B1">
        <w:rPr>
          <w:rFonts w:ascii="Arial" w:hAnsi="Arial" w:cs="Arial"/>
          <w:sz w:val="24"/>
          <w:szCs w:val="24"/>
        </w:rPr>
        <w:t xml:space="preserve">                                                                    к Порядку предоставления субсидий </w:t>
      </w:r>
    </w:p>
    <w:p w14:paraId="5D9236E7" w14:textId="77777777" w:rsidR="008857E7" w:rsidRPr="00B333B1" w:rsidRDefault="008857E7" w:rsidP="008857E7">
      <w:pPr>
        <w:widowControl w:val="0"/>
        <w:autoSpaceDE w:val="0"/>
        <w:autoSpaceDN w:val="0"/>
        <w:adjustRightInd w:val="0"/>
        <w:spacing w:after="0" w:line="240" w:lineRule="auto"/>
        <w:ind w:firstLine="540"/>
        <w:jc w:val="center"/>
        <w:outlineLvl w:val="1"/>
        <w:rPr>
          <w:rFonts w:ascii="Arial" w:hAnsi="Arial" w:cs="Arial"/>
          <w:sz w:val="24"/>
          <w:szCs w:val="24"/>
        </w:rPr>
      </w:pPr>
      <w:r w:rsidRPr="00B333B1">
        <w:rPr>
          <w:rFonts w:ascii="Arial" w:hAnsi="Arial" w:cs="Arial"/>
          <w:sz w:val="24"/>
          <w:szCs w:val="24"/>
        </w:rPr>
        <w:t xml:space="preserve">                                                                  субъектам предпринимательства на </w:t>
      </w:r>
    </w:p>
    <w:p w14:paraId="4D511994" w14:textId="77777777" w:rsidR="008857E7" w:rsidRPr="00B333B1" w:rsidRDefault="008857E7" w:rsidP="008857E7">
      <w:pPr>
        <w:widowControl w:val="0"/>
        <w:autoSpaceDE w:val="0"/>
        <w:autoSpaceDN w:val="0"/>
        <w:adjustRightInd w:val="0"/>
        <w:spacing w:after="0" w:line="240" w:lineRule="auto"/>
        <w:ind w:firstLine="540"/>
        <w:jc w:val="center"/>
        <w:outlineLvl w:val="1"/>
        <w:rPr>
          <w:rFonts w:ascii="Arial" w:hAnsi="Arial" w:cs="Arial"/>
          <w:color w:val="000000" w:themeColor="text1"/>
          <w:sz w:val="24"/>
          <w:szCs w:val="24"/>
        </w:rPr>
      </w:pPr>
      <w:r w:rsidRPr="00B333B1">
        <w:rPr>
          <w:rFonts w:ascii="Arial" w:hAnsi="Arial" w:cs="Arial"/>
          <w:sz w:val="24"/>
          <w:szCs w:val="24"/>
        </w:rPr>
        <w:t xml:space="preserve">                                                                  возмещение затрат при</w:t>
      </w:r>
      <w:r w:rsidRPr="00B333B1">
        <w:rPr>
          <w:rFonts w:ascii="Arial" w:hAnsi="Arial" w:cs="Arial"/>
          <w:color w:val="000000" w:themeColor="text1"/>
          <w:sz w:val="24"/>
          <w:szCs w:val="24"/>
        </w:rPr>
        <w:t xml:space="preserve"> реализации</w:t>
      </w:r>
    </w:p>
    <w:p w14:paraId="3B4F1E8E" w14:textId="77777777" w:rsidR="008857E7" w:rsidRPr="00B333B1" w:rsidRDefault="008857E7" w:rsidP="008857E7">
      <w:pPr>
        <w:widowControl w:val="0"/>
        <w:autoSpaceDE w:val="0"/>
        <w:autoSpaceDN w:val="0"/>
        <w:adjustRightInd w:val="0"/>
        <w:spacing w:after="0" w:line="240" w:lineRule="auto"/>
        <w:ind w:firstLine="540"/>
        <w:jc w:val="center"/>
        <w:outlineLvl w:val="1"/>
        <w:rPr>
          <w:rFonts w:ascii="Arial" w:hAnsi="Arial" w:cs="Arial"/>
          <w:color w:val="000000" w:themeColor="text1"/>
          <w:sz w:val="24"/>
          <w:szCs w:val="24"/>
        </w:rPr>
      </w:pPr>
      <w:r w:rsidRPr="00B333B1">
        <w:rPr>
          <w:rFonts w:ascii="Arial" w:hAnsi="Arial" w:cs="Arial"/>
          <w:color w:val="000000" w:themeColor="text1"/>
          <w:sz w:val="24"/>
          <w:szCs w:val="24"/>
        </w:rPr>
        <w:t xml:space="preserve">                                                   инвестиционных проектов </w:t>
      </w:r>
    </w:p>
    <w:p w14:paraId="6553F49E" w14:textId="77777777" w:rsidR="008857E7" w:rsidRPr="00B333B1" w:rsidRDefault="008857E7" w:rsidP="008857E7">
      <w:pPr>
        <w:widowControl w:val="0"/>
        <w:autoSpaceDE w:val="0"/>
        <w:autoSpaceDN w:val="0"/>
        <w:adjustRightInd w:val="0"/>
        <w:spacing w:after="0" w:line="240" w:lineRule="auto"/>
        <w:ind w:firstLine="540"/>
        <w:jc w:val="center"/>
        <w:outlineLvl w:val="1"/>
        <w:rPr>
          <w:rFonts w:ascii="Arial" w:hAnsi="Arial" w:cs="Arial"/>
          <w:sz w:val="24"/>
          <w:szCs w:val="24"/>
        </w:rPr>
      </w:pPr>
      <w:r w:rsidRPr="00B333B1">
        <w:rPr>
          <w:rFonts w:ascii="Arial" w:hAnsi="Arial" w:cs="Arial"/>
          <w:color w:val="000000" w:themeColor="text1"/>
          <w:sz w:val="24"/>
          <w:szCs w:val="24"/>
        </w:rPr>
        <w:t xml:space="preserve">                                                 в приоритетных отраслях</w:t>
      </w:r>
    </w:p>
    <w:p w14:paraId="60DC32BB" w14:textId="77777777" w:rsidR="008857E7" w:rsidRPr="00B333B1" w:rsidRDefault="008857E7" w:rsidP="008857E7">
      <w:pPr>
        <w:widowControl w:val="0"/>
        <w:autoSpaceDE w:val="0"/>
        <w:autoSpaceDN w:val="0"/>
        <w:adjustRightInd w:val="0"/>
        <w:spacing w:after="0" w:line="240" w:lineRule="auto"/>
        <w:ind w:firstLine="540"/>
        <w:jc w:val="center"/>
        <w:outlineLvl w:val="1"/>
        <w:rPr>
          <w:rFonts w:ascii="Arial" w:hAnsi="Arial" w:cs="Arial"/>
          <w:sz w:val="24"/>
          <w:szCs w:val="24"/>
        </w:rPr>
      </w:pPr>
    </w:p>
    <w:p w14:paraId="7A9307E5" w14:textId="77777777" w:rsidR="008857E7" w:rsidRPr="00B333B1" w:rsidRDefault="008857E7" w:rsidP="008857E7">
      <w:pPr>
        <w:widowControl w:val="0"/>
        <w:autoSpaceDE w:val="0"/>
        <w:autoSpaceDN w:val="0"/>
        <w:adjustRightInd w:val="0"/>
        <w:spacing w:after="0" w:line="240" w:lineRule="auto"/>
        <w:ind w:firstLine="540"/>
        <w:jc w:val="both"/>
        <w:outlineLvl w:val="1"/>
        <w:rPr>
          <w:rFonts w:ascii="Arial" w:hAnsi="Arial" w:cs="Arial"/>
          <w:sz w:val="24"/>
          <w:szCs w:val="24"/>
        </w:rPr>
      </w:pPr>
      <w:r w:rsidRPr="00B333B1">
        <w:rPr>
          <w:rFonts w:ascii="Arial" w:hAnsi="Arial" w:cs="Arial"/>
          <w:sz w:val="24"/>
          <w:szCs w:val="24"/>
        </w:rPr>
        <w:t xml:space="preserve">Отчет о показателях финансово-экономической деятельности </w:t>
      </w:r>
    </w:p>
    <w:bookmarkEnd w:id="15"/>
    <w:p w14:paraId="75A2E5D5" w14:textId="77777777" w:rsidR="008857E7" w:rsidRPr="00B333B1" w:rsidRDefault="008857E7" w:rsidP="008857E7">
      <w:pPr>
        <w:widowControl w:val="0"/>
        <w:autoSpaceDE w:val="0"/>
        <w:autoSpaceDN w:val="0"/>
        <w:adjustRightInd w:val="0"/>
        <w:spacing w:after="0" w:line="240" w:lineRule="auto"/>
        <w:ind w:firstLine="540"/>
        <w:jc w:val="both"/>
        <w:outlineLvl w:val="1"/>
        <w:rPr>
          <w:rFonts w:ascii="Arial" w:hAnsi="Arial" w:cs="Arial"/>
          <w:sz w:val="24"/>
          <w:szCs w:val="24"/>
        </w:rPr>
      </w:pPr>
    </w:p>
    <w:p w14:paraId="05581026" w14:textId="77777777" w:rsidR="008857E7" w:rsidRPr="00B333B1" w:rsidRDefault="008857E7" w:rsidP="008857E7">
      <w:pPr>
        <w:widowControl w:val="0"/>
        <w:autoSpaceDE w:val="0"/>
        <w:autoSpaceDN w:val="0"/>
        <w:adjustRightInd w:val="0"/>
        <w:spacing w:after="0" w:line="240" w:lineRule="auto"/>
        <w:ind w:firstLine="540"/>
        <w:jc w:val="both"/>
        <w:outlineLvl w:val="1"/>
        <w:rPr>
          <w:rFonts w:ascii="Arial" w:hAnsi="Arial" w:cs="Arial"/>
          <w:sz w:val="24"/>
          <w:szCs w:val="24"/>
        </w:rPr>
      </w:pPr>
      <w:r w:rsidRPr="00B333B1">
        <w:rPr>
          <w:rFonts w:ascii="Arial" w:hAnsi="Arial" w:cs="Arial"/>
          <w:sz w:val="24"/>
          <w:szCs w:val="24"/>
        </w:rPr>
        <w:t>I. Общая информация о субъекте предпринимательства - получателе поддержки:</w:t>
      </w:r>
    </w:p>
    <w:p w14:paraId="1E702759" w14:textId="77777777" w:rsidR="008857E7" w:rsidRPr="00B333B1" w:rsidRDefault="008857E7" w:rsidP="008857E7">
      <w:pPr>
        <w:widowControl w:val="0"/>
        <w:autoSpaceDE w:val="0"/>
        <w:autoSpaceDN w:val="0"/>
        <w:adjustRightInd w:val="0"/>
        <w:spacing w:after="0" w:line="240" w:lineRule="auto"/>
        <w:rPr>
          <w:rFonts w:ascii="Arial" w:eastAsiaTheme="minorEastAsia" w:hAnsi="Arial" w:cs="Arial"/>
          <w:sz w:val="24"/>
          <w:szCs w:val="24"/>
          <w:lang w:eastAsia="ru-RU"/>
        </w:rPr>
      </w:pPr>
      <w:r w:rsidRPr="00B333B1">
        <w:rPr>
          <w:rFonts w:ascii="Arial" w:eastAsiaTheme="minorEastAsia" w:hAnsi="Arial" w:cs="Arial"/>
          <w:sz w:val="24"/>
          <w:szCs w:val="24"/>
          <w:lang w:eastAsia="ru-RU"/>
        </w:rPr>
        <w:t xml:space="preserve">________________________________________________________________              </w:t>
      </w:r>
    </w:p>
    <w:p w14:paraId="4FA234E2" w14:textId="77777777" w:rsidR="008857E7" w:rsidRPr="00B333B1" w:rsidRDefault="008857E7" w:rsidP="008857E7">
      <w:pPr>
        <w:widowControl w:val="0"/>
        <w:autoSpaceDE w:val="0"/>
        <w:autoSpaceDN w:val="0"/>
        <w:adjustRightInd w:val="0"/>
        <w:spacing w:after="0" w:line="240" w:lineRule="auto"/>
        <w:rPr>
          <w:rFonts w:ascii="Arial" w:eastAsiaTheme="minorEastAsia" w:hAnsi="Arial" w:cs="Arial"/>
          <w:sz w:val="24"/>
          <w:szCs w:val="24"/>
          <w:lang w:eastAsia="ru-RU"/>
        </w:rPr>
      </w:pPr>
      <w:r w:rsidRPr="00B333B1">
        <w:rPr>
          <w:rFonts w:ascii="Arial" w:eastAsiaTheme="minorEastAsia" w:hAnsi="Arial" w:cs="Arial"/>
          <w:sz w:val="24"/>
          <w:szCs w:val="24"/>
          <w:lang w:eastAsia="ru-RU"/>
        </w:rPr>
        <w:t>(полное наименование субъекта предпринимательства)</w:t>
      </w:r>
    </w:p>
    <w:p w14:paraId="1CD39ABF" w14:textId="77777777" w:rsidR="008857E7" w:rsidRPr="00B333B1" w:rsidRDefault="008857E7" w:rsidP="008857E7">
      <w:pPr>
        <w:widowControl w:val="0"/>
        <w:autoSpaceDE w:val="0"/>
        <w:autoSpaceDN w:val="0"/>
        <w:adjustRightInd w:val="0"/>
        <w:spacing w:after="0" w:line="240" w:lineRule="auto"/>
        <w:rPr>
          <w:rFonts w:ascii="Arial" w:eastAsiaTheme="minorEastAsia" w:hAnsi="Arial" w:cs="Arial"/>
          <w:sz w:val="24"/>
          <w:szCs w:val="24"/>
          <w:lang w:eastAsia="ru-RU"/>
        </w:rPr>
      </w:pPr>
      <w:r w:rsidRPr="00B333B1">
        <w:rPr>
          <w:rFonts w:ascii="Arial" w:eastAsiaTheme="minorEastAsia" w:hAnsi="Arial" w:cs="Arial"/>
          <w:sz w:val="24"/>
          <w:szCs w:val="24"/>
          <w:lang w:eastAsia="ru-RU"/>
        </w:rPr>
        <w:t xml:space="preserve">___________________________________             </w:t>
      </w:r>
    </w:p>
    <w:p w14:paraId="7CE4404A" w14:textId="77777777" w:rsidR="008857E7" w:rsidRPr="00B333B1" w:rsidRDefault="008857E7" w:rsidP="008857E7">
      <w:pPr>
        <w:widowControl w:val="0"/>
        <w:autoSpaceDE w:val="0"/>
        <w:autoSpaceDN w:val="0"/>
        <w:adjustRightInd w:val="0"/>
        <w:spacing w:after="0" w:line="240" w:lineRule="auto"/>
        <w:rPr>
          <w:rFonts w:ascii="Arial" w:eastAsiaTheme="minorEastAsia" w:hAnsi="Arial" w:cs="Arial"/>
          <w:sz w:val="24"/>
          <w:szCs w:val="24"/>
          <w:lang w:eastAsia="ru-RU"/>
        </w:rPr>
      </w:pPr>
      <w:r w:rsidRPr="00B333B1">
        <w:rPr>
          <w:rFonts w:ascii="Arial" w:eastAsiaTheme="minorEastAsia" w:hAnsi="Arial" w:cs="Arial"/>
          <w:sz w:val="24"/>
          <w:szCs w:val="24"/>
          <w:lang w:eastAsia="ru-RU"/>
        </w:rPr>
        <w:t xml:space="preserve">      (дата оказания поддержки)</w:t>
      </w:r>
    </w:p>
    <w:p w14:paraId="5B834BD8" w14:textId="77777777" w:rsidR="008857E7" w:rsidRPr="00B333B1" w:rsidRDefault="008857E7" w:rsidP="008857E7">
      <w:pPr>
        <w:widowControl w:val="0"/>
        <w:autoSpaceDE w:val="0"/>
        <w:autoSpaceDN w:val="0"/>
        <w:adjustRightInd w:val="0"/>
        <w:spacing w:after="0" w:line="240" w:lineRule="auto"/>
        <w:rPr>
          <w:rFonts w:ascii="Arial" w:eastAsiaTheme="minorEastAsia" w:hAnsi="Arial" w:cs="Arial"/>
          <w:sz w:val="24"/>
          <w:szCs w:val="24"/>
          <w:lang w:eastAsia="ru-RU"/>
        </w:rPr>
      </w:pPr>
      <w:r w:rsidRPr="00B333B1">
        <w:rPr>
          <w:rFonts w:ascii="Arial" w:eastAsiaTheme="minorEastAsia" w:hAnsi="Arial" w:cs="Arial"/>
          <w:sz w:val="24"/>
          <w:szCs w:val="24"/>
          <w:lang w:eastAsia="ru-RU"/>
        </w:rPr>
        <w:t>_______________________________                           _________________</w:t>
      </w:r>
    </w:p>
    <w:p w14:paraId="57018C23" w14:textId="77777777" w:rsidR="008857E7" w:rsidRPr="00B333B1" w:rsidRDefault="008857E7" w:rsidP="008857E7">
      <w:pPr>
        <w:widowControl w:val="0"/>
        <w:autoSpaceDE w:val="0"/>
        <w:autoSpaceDN w:val="0"/>
        <w:adjustRightInd w:val="0"/>
        <w:spacing w:after="0" w:line="240" w:lineRule="auto"/>
        <w:rPr>
          <w:rFonts w:ascii="Arial" w:eastAsiaTheme="minorEastAsia" w:hAnsi="Arial" w:cs="Arial"/>
          <w:sz w:val="24"/>
          <w:szCs w:val="24"/>
          <w:lang w:eastAsia="ru-RU"/>
        </w:rPr>
      </w:pPr>
      <w:r w:rsidRPr="00B333B1">
        <w:rPr>
          <w:rFonts w:ascii="Arial" w:eastAsiaTheme="minorEastAsia" w:hAnsi="Arial" w:cs="Arial"/>
          <w:sz w:val="24"/>
          <w:szCs w:val="24"/>
          <w:lang w:eastAsia="ru-RU"/>
        </w:rPr>
        <w:t xml:space="preserve">    (ИНН получателя </w:t>
      </w:r>
      <w:proofErr w:type="gramStart"/>
      <w:r w:rsidRPr="00B333B1">
        <w:rPr>
          <w:rFonts w:ascii="Arial" w:eastAsiaTheme="minorEastAsia" w:hAnsi="Arial" w:cs="Arial"/>
          <w:sz w:val="24"/>
          <w:szCs w:val="24"/>
          <w:lang w:eastAsia="ru-RU"/>
        </w:rPr>
        <w:t xml:space="preserve">поддержки)   </w:t>
      </w:r>
      <w:proofErr w:type="gramEnd"/>
      <w:r w:rsidRPr="00B333B1">
        <w:rPr>
          <w:rFonts w:ascii="Arial" w:eastAsiaTheme="minorEastAsia" w:hAnsi="Arial" w:cs="Arial"/>
          <w:sz w:val="24"/>
          <w:szCs w:val="24"/>
          <w:lang w:eastAsia="ru-RU"/>
        </w:rPr>
        <w:t xml:space="preserve">                                             (отчетный год)</w:t>
      </w:r>
    </w:p>
    <w:p w14:paraId="7169FF6A" w14:textId="77777777" w:rsidR="008857E7" w:rsidRPr="00B333B1" w:rsidRDefault="008857E7" w:rsidP="008857E7">
      <w:pPr>
        <w:widowControl w:val="0"/>
        <w:autoSpaceDE w:val="0"/>
        <w:autoSpaceDN w:val="0"/>
        <w:adjustRightInd w:val="0"/>
        <w:spacing w:after="0" w:line="240" w:lineRule="auto"/>
        <w:rPr>
          <w:rFonts w:ascii="Arial" w:eastAsiaTheme="minorEastAsia" w:hAnsi="Arial" w:cs="Arial"/>
          <w:sz w:val="24"/>
          <w:szCs w:val="24"/>
          <w:lang w:eastAsia="ru-RU"/>
        </w:rPr>
      </w:pPr>
      <w:r w:rsidRPr="00B333B1">
        <w:rPr>
          <w:rFonts w:ascii="Arial" w:eastAsiaTheme="minorEastAsia" w:hAnsi="Arial" w:cs="Arial"/>
          <w:sz w:val="24"/>
          <w:szCs w:val="24"/>
          <w:lang w:eastAsia="ru-RU"/>
        </w:rPr>
        <w:t xml:space="preserve">___________________________________________ </w:t>
      </w:r>
    </w:p>
    <w:p w14:paraId="0A788A82" w14:textId="77777777" w:rsidR="008857E7" w:rsidRPr="00B333B1" w:rsidRDefault="008857E7" w:rsidP="008857E7">
      <w:pPr>
        <w:widowControl w:val="0"/>
        <w:autoSpaceDE w:val="0"/>
        <w:autoSpaceDN w:val="0"/>
        <w:adjustRightInd w:val="0"/>
        <w:spacing w:after="0" w:line="240" w:lineRule="auto"/>
        <w:rPr>
          <w:rFonts w:ascii="Arial" w:eastAsiaTheme="minorEastAsia" w:hAnsi="Arial" w:cs="Arial"/>
          <w:sz w:val="24"/>
          <w:szCs w:val="24"/>
          <w:lang w:eastAsia="ru-RU"/>
        </w:rPr>
      </w:pPr>
      <w:r w:rsidRPr="00B333B1">
        <w:rPr>
          <w:rFonts w:ascii="Arial" w:eastAsiaTheme="minorEastAsia" w:hAnsi="Arial" w:cs="Arial"/>
          <w:sz w:val="24"/>
          <w:szCs w:val="24"/>
          <w:lang w:eastAsia="ru-RU"/>
        </w:rPr>
        <w:t xml:space="preserve">  (система налогообложения получателя поддержки)</w:t>
      </w:r>
    </w:p>
    <w:p w14:paraId="4D666096" w14:textId="77777777" w:rsidR="008857E7" w:rsidRPr="00B333B1" w:rsidRDefault="008857E7" w:rsidP="008857E7">
      <w:pPr>
        <w:widowControl w:val="0"/>
        <w:autoSpaceDE w:val="0"/>
        <w:autoSpaceDN w:val="0"/>
        <w:adjustRightInd w:val="0"/>
        <w:spacing w:after="0" w:line="240" w:lineRule="auto"/>
        <w:rPr>
          <w:rFonts w:ascii="Arial" w:eastAsiaTheme="minorEastAsia" w:hAnsi="Arial" w:cs="Arial"/>
          <w:sz w:val="24"/>
          <w:szCs w:val="24"/>
          <w:lang w:eastAsia="ru-RU"/>
        </w:rPr>
      </w:pPr>
      <w:r w:rsidRPr="00B333B1">
        <w:rPr>
          <w:rFonts w:ascii="Arial" w:eastAsiaTheme="minorEastAsia" w:hAnsi="Arial" w:cs="Arial"/>
          <w:sz w:val="24"/>
          <w:szCs w:val="24"/>
          <w:lang w:eastAsia="ru-RU"/>
        </w:rPr>
        <w:t xml:space="preserve">___________________________________________  </w:t>
      </w:r>
    </w:p>
    <w:p w14:paraId="6B943FA5" w14:textId="77777777" w:rsidR="008857E7" w:rsidRPr="00B333B1" w:rsidRDefault="008857E7" w:rsidP="008857E7">
      <w:pPr>
        <w:widowControl w:val="0"/>
        <w:autoSpaceDE w:val="0"/>
        <w:autoSpaceDN w:val="0"/>
        <w:adjustRightInd w:val="0"/>
        <w:spacing w:after="0" w:line="240" w:lineRule="auto"/>
        <w:rPr>
          <w:rFonts w:ascii="Arial" w:eastAsiaTheme="minorEastAsia" w:hAnsi="Arial" w:cs="Arial"/>
          <w:sz w:val="24"/>
          <w:szCs w:val="24"/>
          <w:lang w:eastAsia="ru-RU"/>
        </w:rPr>
      </w:pPr>
      <w:r w:rsidRPr="00B333B1">
        <w:rPr>
          <w:rFonts w:ascii="Arial" w:eastAsiaTheme="minorEastAsia" w:hAnsi="Arial" w:cs="Arial"/>
          <w:sz w:val="24"/>
          <w:szCs w:val="24"/>
          <w:lang w:eastAsia="ru-RU"/>
        </w:rPr>
        <w:t>(сумма оказанной поддержки, тыс. руб.)</w:t>
      </w:r>
    </w:p>
    <w:p w14:paraId="315A7F06" w14:textId="77777777" w:rsidR="008857E7" w:rsidRPr="00B333B1" w:rsidRDefault="008857E7" w:rsidP="008857E7">
      <w:pPr>
        <w:widowControl w:val="0"/>
        <w:autoSpaceDE w:val="0"/>
        <w:autoSpaceDN w:val="0"/>
        <w:adjustRightInd w:val="0"/>
        <w:spacing w:after="0" w:line="240" w:lineRule="auto"/>
        <w:rPr>
          <w:rFonts w:ascii="Arial" w:eastAsiaTheme="minorEastAsia" w:hAnsi="Arial" w:cs="Arial"/>
          <w:sz w:val="24"/>
          <w:szCs w:val="24"/>
          <w:lang w:eastAsia="ru-RU"/>
        </w:rPr>
      </w:pPr>
      <w:r w:rsidRPr="00B333B1">
        <w:rPr>
          <w:rFonts w:ascii="Arial" w:eastAsiaTheme="minorEastAsia" w:hAnsi="Arial" w:cs="Arial"/>
          <w:sz w:val="24"/>
          <w:szCs w:val="24"/>
          <w:lang w:eastAsia="ru-RU"/>
        </w:rPr>
        <w:t xml:space="preserve">__________________________________             </w:t>
      </w:r>
    </w:p>
    <w:p w14:paraId="77C7DA2D" w14:textId="77777777" w:rsidR="008857E7" w:rsidRPr="00B333B1" w:rsidRDefault="008857E7" w:rsidP="008857E7">
      <w:pPr>
        <w:widowControl w:val="0"/>
        <w:autoSpaceDE w:val="0"/>
        <w:autoSpaceDN w:val="0"/>
        <w:adjustRightInd w:val="0"/>
        <w:spacing w:after="0" w:line="240" w:lineRule="auto"/>
        <w:rPr>
          <w:rFonts w:ascii="Arial" w:eastAsiaTheme="minorEastAsia" w:hAnsi="Arial" w:cs="Arial"/>
          <w:sz w:val="24"/>
          <w:szCs w:val="24"/>
          <w:lang w:eastAsia="ru-RU"/>
        </w:rPr>
      </w:pPr>
      <w:r w:rsidRPr="00B333B1">
        <w:rPr>
          <w:rFonts w:ascii="Arial" w:eastAsiaTheme="minorEastAsia" w:hAnsi="Arial" w:cs="Arial"/>
          <w:sz w:val="24"/>
          <w:szCs w:val="24"/>
          <w:lang w:eastAsia="ru-RU"/>
        </w:rPr>
        <w:t xml:space="preserve"> (основной вид деятельности по ОКВЭД)      </w:t>
      </w:r>
    </w:p>
    <w:p w14:paraId="4909D7C0" w14:textId="77777777" w:rsidR="008857E7" w:rsidRPr="00B333B1" w:rsidRDefault="008857E7" w:rsidP="008857E7">
      <w:pPr>
        <w:widowControl w:val="0"/>
        <w:autoSpaceDE w:val="0"/>
        <w:autoSpaceDN w:val="0"/>
        <w:adjustRightInd w:val="0"/>
        <w:spacing w:after="0" w:line="240" w:lineRule="auto"/>
        <w:ind w:firstLine="540"/>
        <w:jc w:val="both"/>
        <w:outlineLvl w:val="1"/>
        <w:rPr>
          <w:rFonts w:ascii="Arial" w:hAnsi="Arial" w:cs="Arial"/>
          <w:sz w:val="24"/>
          <w:szCs w:val="24"/>
        </w:rPr>
      </w:pPr>
      <w:r w:rsidRPr="00B333B1">
        <w:rPr>
          <w:rFonts w:ascii="Arial" w:hAnsi="Arial" w:cs="Arial"/>
          <w:sz w:val="24"/>
          <w:szCs w:val="24"/>
        </w:rPr>
        <w:t>II. Основные финансово-экономические показатели деятельности субъекта предпринимательства - получателя поддержки:</w:t>
      </w:r>
    </w:p>
    <w:tbl>
      <w:tblPr>
        <w:tblStyle w:val="a3"/>
        <w:tblW w:w="0" w:type="auto"/>
        <w:tblLayout w:type="fixed"/>
        <w:tblLook w:val="04A0" w:firstRow="1" w:lastRow="0" w:firstColumn="1" w:lastColumn="0" w:noHBand="0" w:noVBand="1"/>
      </w:tblPr>
      <w:tblGrid>
        <w:gridCol w:w="392"/>
        <w:gridCol w:w="3685"/>
        <w:gridCol w:w="1134"/>
        <w:gridCol w:w="1506"/>
        <w:gridCol w:w="1426"/>
        <w:gridCol w:w="1426"/>
      </w:tblGrid>
      <w:tr w:rsidR="008857E7" w:rsidRPr="00B333B1" w14:paraId="3737D693" w14:textId="77777777" w:rsidTr="00110996">
        <w:tc>
          <w:tcPr>
            <w:tcW w:w="392" w:type="dxa"/>
          </w:tcPr>
          <w:p w14:paraId="19A6ADB4" w14:textId="77777777" w:rsidR="008857E7" w:rsidRPr="00B333B1" w:rsidRDefault="008857E7" w:rsidP="00110996">
            <w:pPr>
              <w:autoSpaceDE w:val="0"/>
              <w:autoSpaceDN w:val="0"/>
              <w:adjustRightInd w:val="0"/>
              <w:jc w:val="both"/>
              <w:rPr>
                <w:rFonts w:ascii="Arial" w:hAnsi="Arial" w:cs="Arial"/>
                <w:sz w:val="24"/>
                <w:szCs w:val="24"/>
              </w:rPr>
            </w:pPr>
            <w:r w:rsidRPr="00B333B1">
              <w:rPr>
                <w:rFonts w:ascii="Arial" w:hAnsi="Arial" w:cs="Arial"/>
                <w:sz w:val="24"/>
                <w:szCs w:val="24"/>
              </w:rPr>
              <w:t>N п/п</w:t>
            </w:r>
          </w:p>
        </w:tc>
        <w:tc>
          <w:tcPr>
            <w:tcW w:w="3685" w:type="dxa"/>
          </w:tcPr>
          <w:p w14:paraId="2A629AC6" w14:textId="77777777" w:rsidR="008857E7" w:rsidRPr="00B333B1" w:rsidRDefault="008857E7" w:rsidP="00110996">
            <w:pPr>
              <w:autoSpaceDE w:val="0"/>
              <w:autoSpaceDN w:val="0"/>
              <w:adjustRightInd w:val="0"/>
              <w:jc w:val="both"/>
              <w:rPr>
                <w:rFonts w:ascii="Arial" w:hAnsi="Arial" w:cs="Arial"/>
                <w:sz w:val="24"/>
                <w:szCs w:val="24"/>
              </w:rPr>
            </w:pPr>
            <w:r w:rsidRPr="00B333B1">
              <w:rPr>
                <w:rFonts w:ascii="Arial" w:hAnsi="Arial" w:cs="Arial"/>
                <w:sz w:val="24"/>
                <w:szCs w:val="24"/>
              </w:rPr>
              <w:t>Наименование показателя</w:t>
            </w:r>
          </w:p>
        </w:tc>
        <w:tc>
          <w:tcPr>
            <w:tcW w:w="1134" w:type="dxa"/>
          </w:tcPr>
          <w:p w14:paraId="23D8633E" w14:textId="77777777" w:rsidR="008857E7" w:rsidRPr="00B333B1" w:rsidRDefault="008857E7" w:rsidP="00110996">
            <w:pPr>
              <w:autoSpaceDE w:val="0"/>
              <w:autoSpaceDN w:val="0"/>
              <w:adjustRightInd w:val="0"/>
              <w:jc w:val="center"/>
              <w:rPr>
                <w:rFonts w:ascii="Arial" w:hAnsi="Arial" w:cs="Arial"/>
                <w:sz w:val="24"/>
                <w:szCs w:val="24"/>
              </w:rPr>
            </w:pPr>
            <w:r w:rsidRPr="00B333B1">
              <w:rPr>
                <w:rFonts w:ascii="Arial" w:hAnsi="Arial" w:cs="Arial"/>
                <w:sz w:val="24"/>
                <w:szCs w:val="24"/>
              </w:rPr>
              <w:t>Единица измерения</w:t>
            </w:r>
          </w:p>
        </w:tc>
        <w:tc>
          <w:tcPr>
            <w:tcW w:w="1506" w:type="dxa"/>
          </w:tcPr>
          <w:p w14:paraId="3F63F5AD" w14:textId="77777777" w:rsidR="008857E7" w:rsidRPr="00B333B1" w:rsidRDefault="008857E7" w:rsidP="00110996">
            <w:pPr>
              <w:widowControl w:val="0"/>
              <w:autoSpaceDE w:val="0"/>
              <w:autoSpaceDN w:val="0"/>
              <w:adjustRightInd w:val="0"/>
              <w:jc w:val="center"/>
              <w:rPr>
                <w:rFonts w:ascii="Arial" w:hAnsi="Arial" w:cs="Arial"/>
                <w:sz w:val="24"/>
                <w:szCs w:val="24"/>
              </w:rPr>
            </w:pPr>
            <w:r w:rsidRPr="00B333B1">
              <w:rPr>
                <w:rFonts w:ascii="Arial" w:hAnsi="Arial" w:cs="Arial"/>
                <w:sz w:val="24"/>
                <w:szCs w:val="24"/>
              </w:rPr>
              <w:t>За ____ год (год оказания поддержки)</w:t>
            </w:r>
          </w:p>
        </w:tc>
        <w:tc>
          <w:tcPr>
            <w:tcW w:w="1426" w:type="dxa"/>
          </w:tcPr>
          <w:p w14:paraId="78D4B181" w14:textId="77777777" w:rsidR="008857E7" w:rsidRPr="00B333B1" w:rsidRDefault="008857E7" w:rsidP="00110996">
            <w:pPr>
              <w:widowControl w:val="0"/>
              <w:autoSpaceDE w:val="0"/>
              <w:autoSpaceDN w:val="0"/>
              <w:adjustRightInd w:val="0"/>
              <w:jc w:val="center"/>
              <w:rPr>
                <w:rFonts w:ascii="Arial" w:hAnsi="Arial" w:cs="Arial"/>
                <w:sz w:val="24"/>
                <w:szCs w:val="24"/>
              </w:rPr>
            </w:pPr>
            <w:r w:rsidRPr="00B333B1">
              <w:rPr>
                <w:rFonts w:ascii="Arial" w:hAnsi="Arial" w:cs="Arial"/>
                <w:sz w:val="24"/>
                <w:szCs w:val="24"/>
              </w:rPr>
              <w:t>За ____ год (первый год после оказания поддержки)</w:t>
            </w:r>
          </w:p>
        </w:tc>
        <w:tc>
          <w:tcPr>
            <w:tcW w:w="1426" w:type="dxa"/>
          </w:tcPr>
          <w:p w14:paraId="12AAA2E5" w14:textId="77777777" w:rsidR="008857E7" w:rsidRPr="00B333B1" w:rsidRDefault="008857E7" w:rsidP="00110996">
            <w:pPr>
              <w:widowControl w:val="0"/>
              <w:autoSpaceDE w:val="0"/>
              <w:autoSpaceDN w:val="0"/>
              <w:adjustRightInd w:val="0"/>
              <w:jc w:val="center"/>
              <w:rPr>
                <w:rFonts w:ascii="Arial" w:hAnsi="Arial" w:cs="Arial"/>
                <w:sz w:val="24"/>
                <w:szCs w:val="24"/>
              </w:rPr>
            </w:pPr>
            <w:r w:rsidRPr="00B333B1">
              <w:rPr>
                <w:rFonts w:ascii="Arial" w:hAnsi="Arial" w:cs="Arial"/>
                <w:sz w:val="24"/>
                <w:szCs w:val="24"/>
              </w:rPr>
              <w:t>За ____ год (второй год после оказания поддержки)</w:t>
            </w:r>
          </w:p>
        </w:tc>
      </w:tr>
      <w:tr w:rsidR="008857E7" w:rsidRPr="00B333B1" w14:paraId="33C01A1C" w14:textId="77777777" w:rsidTr="00110996">
        <w:tc>
          <w:tcPr>
            <w:tcW w:w="392" w:type="dxa"/>
          </w:tcPr>
          <w:p w14:paraId="742FA5C2" w14:textId="77777777" w:rsidR="008857E7" w:rsidRPr="00B333B1" w:rsidRDefault="008857E7" w:rsidP="00110996">
            <w:pPr>
              <w:autoSpaceDE w:val="0"/>
              <w:autoSpaceDN w:val="0"/>
              <w:adjustRightInd w:val="0"/>
              <w:jc w:val="center"/>
              <w:rPr>
                <w:rFonts w:ascii="Arial" w:hAnsi="Arial" w:cs="Arial"/>
                <w:sz w:val="24"/>
                <w:szCs w:val="24"/>
              </w:rPr>
            </w:pPr>
            <w:r w:rsidRPr="00B333B1">
              <w:rPr>
                <w:rFonts w:ascii="Arial" w:hAnsi="Arial" w:cs="Arial"/>
                <w:sz w:val="24"/>
                <w:szCs w:val="24"/>
              </w:rPr>
              <w:t>1</w:t>
            </w:r>
          </w:p>
        </w:tc>
        <w:tc>
          <w:tcPr>
            <w:tcW w:w="3685" w:type="dxa"/>
          </w:tcPr>
          <w:p w14:paraId="62F6F3F1" w14:textId="77777777" w:rsidR="008857E7" w:rsidRPr="00B333B1" w:rsidRDefault="008857E7" w:rsidP="00110996">
            <w:pPr>
              <w:autoSpaceDE w:val="0"/>
              <w:autoSpaceDN w:val="0"/>
              <w:adjustRightInd w:val="0"/>
              <w:jc w:val="center"/>
              <w:rPr>
                <w:rFonts w:ascii="Arial" w:hAnsi="Arial" w:cs="Arial"/>
                <w:sz w:val="24"/>
                <w:szCs w:val="24"/>
              </w:rPr>
            </w:pPr>
            <w:r w:rsidRPr="00B333B1">
              <w:rPr>
                <w:rFonts w:ascii="Arial" w:hAnsi="Arial" w:cs="Arial"/>
                <w:sz w:val="24"/>
                <w:szCs w:val="24"/>
              </w:rPr>
              <w:t>2</w:t>
            </w:r>
          </w:p>
        </w:tc>
        <w:tc>
          <w:tcPr>
            <w:tcW w:w="1134" w:type="dxa"/>
          </w:tcPr>
          <w:p w14:paraId="36F9571E" w14:textId="77777777" w:rsidR="008857E7" w:rsidRPr="00B333B1" w:rsidRDefault="008857E7" w:rsidP="00110996">
            <w:pPr>
              <w:autoSpaceDE w:val="0"/>
              <w:autoSpaceDN w:val="0"/>
              <w:adjustRightInd w:val="0"/>
              <w:jc w:val="center"/>
              <w:rPr>
                <w:rFonts w:ascii="Arial" w:hAnsi="Arial" w:cs="Arial"/>
                <w:sz w:val="24"/>
                <w:szCs w:val="24"/>
              </w:rPr>
            </w:pPr>
            <w:r w:rsidRPr="00B333B1">
              <w:rPr>
                <w:rFonts w:ascii="Arial" w:hAnsi="Arial" w:cs="Arial"/>
                <w:sz w:val="24"/>
                <w:szCs w:val="24"/>
              </w:rPr>
              <w:t>3</w:t>
            </w:r>
          </w:p>
        </w:tc>
        <w:tc>
          <w:tcPr>
            <w:tcW w:w="1506" w:type="dxa"/>
          </w:tcPr>
          <w:p w14:paraId="168FE953" w14:textId="77777777" w:rsidR="008857E7" w:rsidRPr="00B333B1" w:rsidRDefault="008857E7" w:rsidP="00110996">
            <w:pPr>
              <w:autoSpaceDE w:val="0"/>
              <w:autoSpaceDN w:val="0"/>
              <w:adjustRightInd w:val="0"/>
              <w:jc w:val="center"/>
              <w:rPr>
                <w:rFonts w:ascii="Arial" w:hAnsi="Arial" w:cs="Arial"/>
                <w:sz w:val="24"/>
                <w:szCs w:val="24"/>
              </w:rPr>
            </w:pPr>
            <w:r w:rsidRPr="00B333B1">
              <w:rPr>
                <w:rFonts w:ascii="Arial" w:hAnsi="Arial" w:cs="Arial"/>
                <w:sz w:val="24"/>
                <w:szCs w:val="24"/>
              </w:rPr>
              <w:t>4</w:t>
            </w:r>
          </w:p>
        </w:tc>
        <w:tc>
          <w:tcPr>
            <w:tcW w:w="1426" w:type="dxa"/>
          </w:tcPr>
          <w:p w14:paraId="29F6DD4F" w14:textId="77777777" w:rsidR="008857E7" w:rsidRPr="00B333B1" w:rsidRDefault="008857E7" w:rsidP="00110996">
            <w:pPr>
              <w:autoSpaceDE w:val="0"/>
              <w:autoSpaceDN w:val="0"/>
              <w:adjustRightInd w:val="0"/>
              <w:jc w:val="center"/>
              <w:rPr>
                <w:rFonts w:ascii="Arial" w:hAnsi="Arial" w:cs="Arial"/>
                <w:sz w:val="24"/>
                <w:szCs w:val="24"/>
              </w:rPr>
            </w:pPr>
            <w:r w:rsidRPr="00B333B1">
              <w:rPr>
                <w:rFonts w:ascii="Arial" w:hAnsi="Arial" w:cs="Arial"/>
                <w:sz w:val="24"/>
                <w:szCs w:val="24"/>
              </w:rPr>
              <w:t>5</w:t>
            </w:r>
          </w:p>
        </w:tc>
        <w:tc>
          <w:tcPr>
            <w:tcW w:w="1426" w:type="dxa"/>
          </w:tcPr>
          <w:p w14:paraId="7E94F676" w14:textId="77777777" w:rsidR="008857E7" w:rsidRPr="00B333B1" w:rsidRDefault="008857E7" w:rsidP="00110996">
            <w:pPr>
              <w:autoSpaceDE w:val="0"/>
              <w:autoSpaceDN w:val="0"/>
              <w:adjustRightInd w:val="0"/>
              <w:jc w:val="center"/>
              <w:rPr>
                <w:rFonts w:ascii="Arial" w:hAnsi="Arial" w:cs="Arial"/>
                <w:sz w:val="24"/>
                <w:szCs w:val="24"/>
              </w:rPr>
            </w:pPr>
            <w:r w:rsidRPr="00B333B1">
              <w:rPr>
                <w:rFonts w:ascii="Arial" w:hAnsi="Arial" w:cs="Arial"/>
                <w:sz w:val="24"/>
                <w:szCs w:val="24"/>
              </w:rPr>
              <w:t>6</w:t>
            </w:r>
          </w:p>
        </w:tc>
      </w:tr>
      <w:tr w:rsidR="008857E7" w:rsidRPr="00B333B1" w14:paraId="477616A8" w14:textId="77777777" w:rsidTr="00110996">
        <w:tc>
          <w:tcPr>
            <w:tcW w:w="392" w:type="dxa"/>
          </w:tcPr>
          <w:p w14:paraId="6BB666C8" w14:textId="77777777" w:rsidR="008857E7" w:rsidRPr="00B333B1" w:rsidRDefault="008857E7" w:rsidP="00110996">
            <w:pPr>
              <w:widowControl w:val="0"/>
              <w:autoSpaceDE w:val="0"/>
              <w:autoSpaceDN w:val="0"/>
              <w:adjustRightInd w:val="0"/>
              <w:rPr>
                <w:rFonts w:ascii="Arial" w:hAnsi="Arial" w:cs="Arial"/>
                <w:sz w:val="24"/>
                <w:szCs w:val="24"/>
              </w:rPr>
            </w:pPr>
            <w:r w:rsidRPr="00B333B1">
              <w:rPr>
                <w:rFonts w:ascii="Arial" w:hAnsi="Arial" w:cs="Arial"/>
                <w:sz w:val="24"/>
                <w:szCs w:val="24"/>
              </w:rPr>
              <w:t>1</w:t>
            </w:r>
          </w:p>
        </w:tc>
        <w:tc>
          <w:tcPr>
            <w:tcW w:w="3685" w:type="dxa"/>
          </w:tcPr>
          <w:p w14:paraId="4F91F2DA" w14:textId="77777777" w:rsidR="008857E7" w:rsidRPr="00B333B1" w:rsidRDefault="008857E7" w:rsidP="00110996">
            <w:pPr>
              <w:widowControl w:val="0"/>
              <w:autoSpaceDE w:val="0"/>
              <w:autoSpaceDN w:val="0"/>
              <w:adjustRightInd w:val="0"/>
              <w:rPr>
                <w:rFonts w:ascii="Arial" w:hAnsi="Arial" w:cs="Arial"/>
                <w:sz w:val="24"/>
                <w:szCs w:val="24"/>
              </w:rPr>
            </w:pPr>
            <w:r w:rsidRPr="00B333B1">
              <w:rPr>
                <w:rFonts w:ascii="Arial" w:hAnsi="Arial" w:cs="Arial"/>
                <w:sz w:val="24"/>
                <w:szCs w:val="24"/>
              </w:rPr>
              <w:t>Численность работников</w:t>
            </w:r>
          </w:p>
        </w:tc>
        <w:tc>
          <w:tcPr>
            <w:tcW w:w="1134" w:type="dxa"/>
          </w:tcPr>
          <w:p w14:paraId="2D1E7A20" w14:textId="77777777" w:rsidR="008857E7" w:rsidRPr="00B333B1" w:rsidRDefault="008857E7" w:rsidP="00110996">
            <w:pPr>
              <w:widowControl w:val="0"/>
              <w:autoSpaceDE w:val="0"/>
              <w:autoSpaceDN w:val="0"/>
              <w:adjustRightInd w:val="0"/>
              <w:rPr>
                <w:rFonts w:ascii="Arial" w:hAnsi="Arial" w:cs="Arial"/>
                <w:sz w:val="24"/>
                <w:szCs w:val="24"/>
              </w:rPr>
            </w:pPr>
            <w:r w:rsidRPr="00B333B1">
              <w:rPr>
                <w:rFonts w:ascii="Arial" w:hAnsi="Arial" w:cs="Arial"/>
                <w:sz w:val="24"/>
                <w:szCs w:val="24"/>
              </w:rPr>
              <w:t>чел.</w:t>
            </w:r>
          </w:p>
        </w:tc>
        <w:tc>
          <w:tcPr>
            <w:tcW w:w="1506" w:type="dxa"/>
          </w:tcPr>
          <w:p w14:paraId="053FEACE" w14:textId="77777777" w:rsidR="008857E7" w:rsidRPr="00B333B1" w:rsidRDefault="008857E7" w:rsidP="00110996">
            <w:pPr>
              <w:autoSpaceDE w:val="0"/>
              <w:autoSpaceDN w:val="0"/>
              <w:adjustRightInd w:val="0"/>
              <w:jc w:val="both"/>
              <w:rPr>
                <w:rFonts w:ascii="Arial" w:hAnsi="Arial" w:cs="Arial"/>
                <w:sz w:val="24"/>
                <w:szCs w:val="24"/>
              </w:rPr>
            </w:pPr>
          </w:p>
        </w:tc>
        <w:tc>
          <w:tcPr>
            <w:tcW w:w="1426" w:type="dxa"/>
          </w:tcPr>
          <w:p w14:paraId="001F97C3" w14:textId="77777777" w:rsidR="008857E7" w:rsidRPr="00B333B1" w:rsidRDefault="008857E7" w:rsidP="00110996">
            <w:pPr>
              <w:autoSpaceDE w:val="0"/>
              <w:autoSpaceDN w:val="0"/>
              <w:adjustRightInd w:val="0"/>
              <w:jc w:val="both"/>
              <w:rPr>
                <w:rFonts w:ascii="Arial" w:hAnsi="Arial" w:cs="Arial"/>
                <w:sz w:val="24"/>
                <w:szCs w:val="24"/>
              </w:rPr>
            </w:pPr>
          </w:p>
        </w:tc>
        <w:tc>
          <w:tcPr>
            <w:tcW w:w="1426" w:type="dxa"/>
          </w:tcPr>
          <w:p w14:paraId="570DCCC9" w14:textId="77777777" w:rsidR="008857E7" w:rsidRPr="00B333B1" w:rsidRDefault="008857E7" w:rsidP="00110996">
            <w:pPr>
              <w:autoSpaceDE w:val="0"/>
              <w:autoSpaceDN w:val="0"/>
              <w:adjustRightInd w:val="0"/>
              <w:jc w:val="both"/>
              <w:rPr>
                <w:rFonts w:ascii="Arial" w:hAnsi="Arial" w:cs="Arial"/>
                <w:sz w:val="24"/>
                <w:szCs w:val="24"/>
              </w:rPr>
            </w:pPr>
          </w:p>
        </w:tc>
      </w:tr>
      <w:tr w:rsidR="008857E7" w:rsidRPr="00B333B1" w14:paraId="2BCFE77A" w14:textId="77777777" w:rsidTr="00110996">
        <w:tc>
          <w:tcPr>
            <w:tcW w:w="392" w:type="dxa"/>
          </w:tcPr>
          <w:p w14:paraId="185018E1" w14:textId="77777777" w:rsidR="008857E7" w:rsidRPr="00B333B1" w:rsidRDefault="008857E7" w:rsidP="00110996">
            <w:pPr>
              <w:widowControl w:val="0"/>
              <w:autoSpaceDE w:val="0"/>
              <w:autoSpaceDN w:val="0"/>
              <w:adjustRightInd w:val="0"/>
              <w:rPr>
                <w:rFonts w:ascii="Arial" w:hAnsi="Arial" w:cs="Arial"/>
                <w:sz w:val="24"/>
                <w:szCs w:val="24"/>
              </w:rPr>
            </w:pPr>
            <w:r w:rsidRPr="00B333B1">
              <w:rPr>
                <w:rFonts w:ascii="Arial" w:hAnsi="Arial" w:cs="Arial"/>
                <w:sz w:val="24"/>
                <w:szCs w:val="24"/>
              </w:rPr>
              <w:t>2</w:t>
            </w:r>
          </w:p>
        </w:tc>
        <w:tc>
          <w:tcPr>
            <w:tcW w:w="3685" w:type="dxa"/>
          </w:tcPr>
          <w:p w14:paraId="53D72E27" w14:textId="77777777" w:rsidR="008857E7" w:rsidRPr="00B333B1" w:rsidRDefault="008857E7" w:rsidP="00110996">
            <w:pPr>
              <w:widowControl w:val="0"/>
              <w:autoSpaceDE w:val="0"/>
              <w:autoSpaceDN w:val="0"/>
              <w:adjustRightInd w:val="0"/>
              <w:rPr>
                <w:rFonts w:ascii="Arial" w:hAnsi="Arial" w:cs="Arial"/>
                <w:sz w:val="24"/>
                <w:szCs w:val="24"/>
              </w:rPr>
            </w:pPr>
            <w:r w:rsidRPr="00B333B1">
              <w:rPr>
                <w:rFonts w:ascii="Arial" w:hAnsi="Arial" w:cs="Arial"/>
                <w:sz w:val="24"/>
                <w:szCs w:val="24"/>
              </w:rPr>
              <w:t>Среднесписочная численность работников</w:t>
            </w:r>
          </w:p>
        </w:tc>
        <w:tc>
          <w:tcPr>
            <w:tcW w:w="1134" w:type="dxa"/>
          </w:tcPr>
          <w:p w14:paraId="011273C6" w14:textId="77777777" w:rsidR="008857E7" w:rsidRPr="00B333B1" w:rsidRDefault="008857E7" w:rsidP="00110996">
            <w:pPr>
              <w:widowControl w:val="0"/>
              <w:autoSpaceDE w:val="0"/>
              <w:autoSpaceDN w:val="0"/>
              <w:adjustRightInd w:val="0"/>
              <w:rPr>
                <w:rFonts w:ascii="Arial" w:hAnsi="Arial" w:cs="Arial"/>
                <w:sz w:val="24"/>
                <w:szCs w:val="24"/>
              </w:rPr>
            </w:pPr>
            <w:r w:rsidRPr="00B333B1">
              <w:rPr>
                <w:rFonts w:ascii="Arial" w:hAnsi="Arial" w:cs="Arial"/>
                <w:sz w:val="24"/>
                <w:szCs w:val="24"/>
              </w:rPr>
              <w:t>чел.</w:t>
            </w:r>
          </w:p>
        </w:tc>
        <w:tc>
          <w:tcPr>
            <w:tcW w:w="1506" w:type="dxa"/>
          </w:tcPr>
          <w:p w14:paraId="3BF03218" w14:textId="77777777" w:rsidR="008857E7" w:rsidRPr="00B333B1" w:rsidRDefault="008857E7" w:rsidP="00110996">
            <w:pPr>
              <w:autoSpaceDE w:val="0"/>
              <w:autoSpaceDN w:val="0"/>
              <w:adjustRightInd w:val="0"/>
              <w:jc w:val="both"/>
              <w:rPr>
                <w:rFonts w:ascii="Arial" w:hAnsi="Arial" w:cs="Arial"/>
                <w:sz w:val="24"/>
                <w:szCs w:val="24"/>
              </w:rPr>
            </w:pPr>
          </w:p>
        </w:tc>
        <w:tc>
          <w:tcPr>
            <w:tcW w:w="1426" w:type="dxa"/>
          </w:tcPr>
          <w:p w14:paraId="08BEA148" w14:textId="77777777" w:rsidR="008857E7" w:rsidRPr="00B333B1" w:rsidRDefault="008857E7" w:rsidP="00110996">
            <w:pPr>
              <w:autoSpaceDE w:val="0"/>
              <w:autoSpaceDN w:val="0"/>
              <w:adjustRightInd w:val="0"/>
              <w:jc w:val="both"/>
              <w:rPr>
                <w:rFonts w:ascii="Arial" w:hAnsi="Arial" w:cs="Arial"/>
                <w:sz w:val="24"/>
                <w:szCs w:val="24"/>
              </w:rPr>
            </w:pPr>
          </w:p>
        </w:tc>
        <w:tc>
          <w:tcPr>
            <w:tcW w:w="1426" w:type="dxa"/>
          </w:tcPr>
          <w:p w14:paraId="143E0EF1" w14:textId="77777777" w:rsidR="008857E7" w:rsidRPr="00B333B1" w:rsidRDefault="008857E7" w:rsidP="00110996">
            <w:pPr>
              <w:autoSpaceDE w:val="0"/>
              <w:autoSpaceDN w:val="0"/>
              <w:adjustRightInd w:val="0"/>
              <w:jc w:val="both"/>
              <w:rPr>
                <w:rFonts w:ascii="Arial" w:hAnsi="Arial" w:cs="Arial"/>
                <w:sz w:val="24"/>
                <w:szCs w:val="24"/>
              </w:rPr>
            </w:pPr>
          </w:p>
        </w:tc>
      </w:tr>
      <w:tr w:rsidR="008857E7" w:rsidRPr="00B333B1" w14:paraId="6D6DC168" w14:textId="77777777" w:rsidTr="00110996">
        <w:tc>
          <w:tcPr>
            <w:tcW w:w="392" w:type="dxa"/>
          </w:tcPr>
          <w:p w14:paraId="61F00870" w14:textId="77777777" w:rsidR="008857E7" w:rsidRPr="00B333B1" w:rsidRDefault="008857E7" w:rsidP="00110996">
            <w:pPr>
              <w:widowControl w:val="0"/>
              <w:autoSpaceDE w:val="0"/>
              <w:autoSpaceDN w:val="0"/>
              <w:adjustRightInd w:val="0"/>
              <w:rPr>
                <w:rFonts w:ascii="Arial" w:hAnsi="Arial" w:cs="Arial"/>
                <w:sz w:val="24"/>
                <w:szCs w:val="24"/>
              </w:rPr>
            </w:pPr>
            <w:r w:rsidRPr="00B333B1">
              <w:rPr>
                <w:rFonts w:ascii="Arial" w:hAnsi="Arial" w:cs="Arial"/>
                <w:sz w:val="24"/>
                <w:szCs w:val="24"/>
              </w:rPr>
              <w:t>3</w:t>
            </w:r>
          </w:p>
        </w:tc>
        <w:tc>
          <w:tcPr>
            <w:tcW w:w="3685" w:type="dxa"/>
          </w:tcPr>
          <w:p w14:paraId="508097B7" w14:textId="77777777" w:rsidR="008857E7" w:rsidRPr="00B333B1" w:rsidRDefault="008857E7" w:rsidP="00110996">
            <w:pPr>
              <w:widowControl w:val="0"/>
              <w:autoSpaceDE w:val="0"/>
              <w:autoSpaceDN w:val="0"/>
              <w:adjustRightInd w:val="0"/>
              <w:rPr>
                <w:rFonts w:ascii="Arial" w:hAnsi="Arial" w:cs="Arial"/>
                <w:sz w:val="24"/>
                <w:szCs w:val="24"/>
              </w:rPr>
            </w:pPr>
            <w:r w:rsidRPr="00B333B1">
              <w:rPr>
                <w:rFonts w:ascii="Arial" w:hAnsi="Arial" w:cs="Arial"/>
                <w:sz w:val="24"/>
                <w:szCs w:val="24"/>
              </w:rPr>
              <w:t>Среднемесячная заработная плата</w:t>
            </w:r>
          </w:p>
        </w:tc>
        <w:tc>
          <w:tcPr>
            <w:tcW w:w="1134" w:type="dxa"/>
          </w:tcPr>
          <w:p w14:paraId="704917F3" w14:textId="77777777" w:rsidR="008857E7" w:rsidRPr="00B333B1" w:rsidRDefault="008857E7" w:rsidP="00110996">
            <w:pPr>
              <w:widowControl w:val="0"/>
              <w:autoSpaceDE w:val="0"/>
              <w:autoSpaceDN w:val="0"/>
              <w:adjustRightInd w:val="0"/>
              <w:jc w:val="both"/>
              <w:rPr>
                <w:rFonts w:ascii="Arial" w:hAnsi="Arial" w:cs="Arial"/>
                <w:sz w:val="24"/>
                <w:szCs w:val="24"/>
              </w:rPr>
            </w:pPr>
            <w:r w:rsidRPr="00B333B1">
              <w:rPr>
                <w:rFonts w:ascii="Arial" w:hAnsi="Arial" w:cs="Arial"/>
                <w:sz w:val="24"/>
                <w:szCs w:val="24"/>
              </w:rPr>
              <w:t>тыс. руб.</w:t>
            </w:r>
          </w:p>
        </w:tc>
        <w:tc>
          <w:tcPr>
            <w:tcW w:w="1506" w:type="dxa"/>
          </w:tcPr>
          <w:p w14:paraId="3F28C8A1" w14:textId="77777777" w:rsidR="008857E7" w:rsidRPr="00B333B1" w:rsidRDefault="008857E7" w:rsidP="00110996">
            <w:pPr>
              <w:autoSpaceDE w:val="0"/>
              <w:autoSpaceDN w:val="0"/>
              <w:adjustRightInd w:val="0"/>
              <w:jc w:val="both"/>
              <w:rPr>
                <w:rFonts w:ascii="Arial" w:hAnsi="Arial" w:cs="Arial"/>
                <w:sz w:val="24"/>
                <w:szCs w:val="24"/>
              </w:rPr>
            </w:pPr>
          </w:p>
        </w:tc>
        <w:tc>
          <w:tcPr>
            <w:tcW w:w="1426" w:type="dxa"/>
          </w:tcPr>
          <w:p w14:paraId="1AA58C00" w14:textId="77777777" w:rsidR="008857E7" w:rsidRPr="00B333B1" w:rsidRDefault="008857E7" w:rsidP="00110996">
            <w:pPr>
              <w:autoSpaceDE w:val="0"/>
              <w:autoSpaceDN w:val="0"/>
              <w:adjustRightInd w:val="0"/>
              <w:jc w:val="both"/>
              <w:rPr>
                <w:rFonts w:ascii="Arial" w:hAnsi="Arial" w:cs="Arial"/>
                <w:sz w:val="24"/>
                <w:szCs w:val="24"/>
              </w:rPr>
            </w:pPr>
          </w:p>
        </w:tc>
        <w:tc>
          <w:tcPr>
            <w:tcW w:w="1426" w:type="dxa"/>
          </w:tcPr>
          <w:p w14:paraId="5BF8A8BA" w14:textId="77777777" w:rsidR="008857E7" w:rsidRPr="00B333B1" w:rsidRDefault="008857E7" w:rsidP="00110996">
            <w:pPr>
              <w:autoSpaceDE w:val="0"/>
              <w:autoSpaceDN w:val="0"/>
              <w:adjustRightInd w:val="0"/>
              <w:jc w:val="both"/>
              <w:rPr>
                <w:rFonts w:ascii="Arial" w:hAnsi="Arial" w:cs="Arial"/>
                <w:sz w:val="24"/>
                <w:szCs w:val="24"/>
              </w:rPr>
            </w:pPr>
          </w:p>
        </w:tc>
      </w:tr>
      <w:tr w:rsidR="008857E7" w:rsidRPr="00B333B1" w14:paraId="48ECF7E8" w14:textId="77777777" w:rsidTr="00110996">
        <w:tc>
          <w:tcPr>
            <w:tcW w:w="392" w:type="dxa"/>
          </w:tcPr>
          <w:p w14:paraId="26A1AAD1" w14:textId="77777777" w:rsidR="008857E7" w:rsidRPr="00B333B1" w:rsidRDefault="008857E7" w:rsidP="00110996">
            <w:pPr>
              <w:widowControl w:val="0"/>
              <w:autoSpaceDE w:val="0"/>
              <w:autoSpaceDN w:val="0"/>
              <w:adjustRightInd w:val="0"/>
              <w:rPr>
                <w:rFonts w:ascii="Arial" w:hAnsi="Arial" w:cs="Arial"/>
                <w:sz w:val="24"/>
                <w:szCs w:val="24"/>
              </w:rPr>
            </w:pPr>
            <w:r w:rsidRPr="00B333B1">
              <w:rPr>
                <w:rFonts w:ascii="Arial" w:hAnsi="Arial" w:cs="Arial"/>
                <w:sz w:val="24"/>
                <w:szCs w:val="24"/>
              </w:rPr>
              <w:t>4</w:t>
            </w:r>
          </w:p>
        </w:tc>
        <w:tc>
          <w:tcPr>
            <w:tcW w:w="3685" w:type="dxa"/>
          </w:tcPr>
          <w:p w14:paraId="2322ED78" w14:textId="77777777" w:rsidR="008857E7" w:rsidRPr="00B333B1" w:rsidRDefault="008857E7" w:rsidP="00110996">
            <w:pPr>
              <w:widowControl w:val="0"/>
              <w:autoSpaceDE w:val="0"/>
              <w:autoSpaceDN w:val="0"/>
              <w:adjustRightInd w:val="0"/>
              <w:rPr>
                <w:rFonts w:ascii="Arial" w:hAnsi="Arial" w:cs="Arial"/>
                <w:sz w:val="24"/>
                <w:szCs w:val="24"/>
              </w:rPr>
            </w:pPr>
            <w:r w:rsidRPr="00B333B1">
              <w:rPr>
                <w:rFonts w:ascii="Arial" w:hAnsi="Arial" w:cs="Arial"/>
                <w:sz w:val="24"/>
                <w:szCs w:val="24"/>
              </w:rPr>
              <w:t>Выручка от реализации товаров (работ, услуг)</w:t>
            </w:r>
          </w:p>
        </w:tc>
        <w:tc>
          <w:tcPr>
            <w:tcW w:w="1134" w:type="dxa"/>
          </w:tcPr>
          <w:p w14:paraId="0DFCCA65" w14:textId="77777777" w:rsidR="008857E7" w:rsidRPr="00B333B1" w:rsidRDefault="008857E7" w:rsidP="00110996">
            <w:pPr>
              <w:widowControl w:val="0"/>
              <w:autoSpaceDE w:val="0"/>
              <w:autoSpaceDN w:val="0"/>
              <w:adjustRightInd w:val="0"/>
              <w:jc w:val="both"/>
              <w:rPr>
                <w:rFonts w:ascii="Arial" w:hAnsi="Arial" w:cs="Arial"/>
                <w:sz w:val="24"/>
                <w:szCs w:val="24"/>
              </w:rPr>
            </w:pPr>
            <w:r w:rsidRPr="00B333B1">
              <w:rPr>
                <w:rFonts w:ascii="Arial" w:hAnsi="Arial" w:cs="Arial"/>
                <w:sz w:val="24"/>
                <w:szCs w:val="24"/>
              </w:rPr>
              <w:t>тыс. руб.</w:t>
            </w:r>
          </w:p>
        </w:tc>
        <w:tc>
          <w:tcPr>
            <w:tcW w:w="1506" w:type="dxa"/>
          </w:tcPr>
          <w:p w14:paraId="35ED4834" w14:textId="77777777" w:rsidR="008857E7" w:rsidRPr="00B333B1" w:rsidRDefault="008857E7" w:rsidP="00110996">
            <w:pPr>
              <w:autoSpaceDE w:val="0"/>
              <w:autoSpaceDN w:val="0"/>
              <w:adjustRightInd w:val="0"/>
              <w:jc w:val="both"/>
              <w:rPr>
                <w:rFonts w:ascii="Arial" w:hAnsi="Arial" w:cs="Arial"/>
                <w:sz w:val="24"/>
                <w:szCs w:val="24"/>
              </w:rPr>
            </w:pPr>
          </w:p>
        </w:tc>
        <w:tc>
          <w:tcPr>
            <w:tcW w:w="1426" w:type="dxa"/>
          </w:tcPr>
          <w:p w14:paraId="6AF7BF9D" w14:textId="77777777" w:rsidR="008857E7" w:rsidRPr="00B333B1" w:rsidRDefault="008857E7" w:rsidP="00110996">
            <w:pPr>
              <w:autoSpaceDE w:val="0"/>
              <w:autoSpaceDN w:val="0"/>
              <w:adjustRightInd w:val="0"/>
              <w:jc w:val="both"/>
              <w:rPr>
                <w:rFonts w:ascii="Arial" w:hAnsi="Arial" w:cs="Arial"/>
                <w:sz w:val="24"/>
                <w:szCs w:val="24"/>
              </w:rPr>
            </w:pPr>
          </w:p>
        </w:tc>
        <w:tc>
          <w:tcPr>
            <w:tcW w:w="1426" w:type="dxa"/>
          </w:tcPr>
          <w:p w14:paraId="3D7EEA3D" w14:textId="77777777" w:rsidR="008857E7" w:rsidRPr="00B333B1" w:rsidRDefault="008857E7" w:rsidP="00110996">
            <w:pPr>
              <w:autoSpaceDE w:val="0"/>
              <w:autoSpaceDN w:val="0"/>
              <w:adjustRightInd w:val="0"/>
              <w:jc w:val="both"/>
              <w:rPr>
                <w:rFonts w:ascii="Arial" w:hAnsi="Arial" w:cs="Arial"/>
                <w:sz w:val="24"/>
                <w:szCs w:val="24"/>
              </w:rPr>
            </w:pPr>
          </w:p>
        </w:tc>
      </w:tr>
      <w:tr w:rsidR="008857E7" w:rsidRPr="00B333B1" w14:paraId="4DC439B6" w14:textId="77777777" w:rsidTr="00110996">
        <w:tc>
          <w:tcPr>
            <w:tcW w:w="392" w:type="dxa"/>
          </w:tcPr>
          <w:p w14:paraId="45EF5FA4" w14:textId="77777777" w:rsidR="008857E7" w:rsidRPr="00B333B1" w:rsidRDefault="008857E7" w:rsidP="00110996">
            <w:pPr>
              <w:widowControl w:val="0"/>
              <w:autoSpaceDE w:val="0"/>
              <w:autoSpaceDN w:val="0"/>
              <w:adjustRightInd w:val="0"/>
              <w:rPr>
                <w:rFonts w:ascii="Arial" w:hAnsi="Arial" w:cs="Arial"/>
                <w:sz w:val="24"/>
                <w:szCs w:val="24"/>
              </w:rPr>
            </w:pPr>
            <w:r w:rsidRPr="00B333B1">
              <w:rPr>
                <w:rFonts w:ascii="Arial" w:hAnsi="Arial" w:cs="Arial"/>
                <w:sz w:val="24"/>
                <w:szCs w:val="24"/>
              </w:rPr>
              <w:t>5</w:t>
            </w:r>
          </w:p>
        </w:tc>
        <w:tc>
          <w:tcPr>
            <w:tcW w:w="3685" w:type="dxa"/>
          </w:tcPr>
          <w:p w14:paraId="0B34E0B0" w14:textId="77777777" w:rsidR="008857E7" w:rsidRPr="00B333B1" w:rsidRDefault="008857E7" w:rsidP="00110996">
            <w:pPr>
              <w:widowControl w:val="0"/>
              <w:autoSpaceDE w:val="0"/>
              <w:autoSpaceDN w:val="0"/>
              <w:adjustRightInd w:val="0"/>
              <w:rPr>
                <w:rFonts w:ascii="Arial" w:hAnsi="Arial" w:cs="Arial"/>
                <w:sz w:val="24"/>
                <w:szCs w:val="24"/>
              </w:rPr>
            </w:pPr>
            <w:r w:rsidRPr="00B333B1">
              <w:rPr>
                <w:rFonts w:ascii="Arial" w:hAnsi="Arial" w:cs="Arial"/>
                <w:sz w:val="24"/>
                <w:szCs w:val="24"/>
              </w:rPr>
              <w:t>Сумма уплаченных налоговых платежей, в разрезе видов налогов</w:t>
            </w:r>
          </w:p>
        </w:tc>
        <w:tc>
          <w:tcPr>
            <w:tcW w:w="1134" w:type="dxa"/>
          </w:tcPr>
          <w:p w14:paraId="069C65B5" w14:textId="77777777" w:rsidR="008857E7" w:rsidRPr="00B333B1" w:rsidRDefault="008857E7" w:rsidP="00110996">
            <w:pPr>
              <w:widowControl w:val="0"/>
              <w:autoSpaceDE w:val="0"/>
              <w:autoSpaceDN w:val="0"/>
              <w:adjustRightInd w:val="0"/>
              <w:jc w:val="both"/>
              <w:rPr>
                <w:rFonts w:ascii="Arial" w:hAnsi="Arial" w:cs="Arial"/>
                <w:sz w:val="24"/>
                <w:szCs w:val="24"/>
              </w:rPr>
            </w:pPr>
            <w:r w:rsidRPr="00B333B1">
              <w:rPr>
                <w:rFonts w:ascii="Arial" w:hAnsi="Arial" w:cs="Arial"/>
                <w:sz w:val="24"/>
                <w:szCs w:val="24"/>
              </w:rPr>
              <w:t>тыс. руб.</w:t>
            </w:r>
          </w:p>
        </w:tc>
        <w:tc>
          <w:tcPr>
            <w:tcW w:w="1506" w:type="dxa"/>
          </w:tcPr>
          <w:p w14:paraId="38F672D9" w14:textId="77777777" w:rsidR="008857E7" w:rsidRPr="00B333B1" w:rsidRDefault="008857E7" w:rsidP="00110996">
            <w:pPr>
              <w:autoSpaceDE w:val="0"/>
              <w:autoSpaceDN w:val="0"/>
              <w:adjustRightInd w:val="0"/>
              <w:jc w:val="both"/>
              <w:rPr>
                <w:rFonts w:ascii="Arial" w:hAnsi="Arial" w:cs="Arial"/>
                <w:sz w:val="24"/>
                <w:szCs w:val="24"/>
              </w:rPr>
            </w:pPr>
          </w:p>
        </w:tc>
        <w:tc>
          <w:tcPr>
            <w:tcW w:w="1426" w:type="dxa"/>
          </w:tcPr>
          <w:p w14:paraId="61A0BB1B" w14:textId="77777777" w:rsidR="008857E7" w:rsidRPr="00B333B1" w:rsidRDefault="008857E7" w:rsidP="00110996">
            <w:pPr>
              <w:autoSpaceDE w:val="0"/>
              <w:autoSpaceDN w:val="0"/>
              <w:adjustRightInd w:val="0"/>
              <w:jc w:val="both"/>
              <w:rPr>
                <w:rFonts w:ascii="Arial" w:hAnsi="Arial" w:cs="Arial"/>
                <w:sz w:val="24"/>
                <w:szCs w:val="24"/>
              </w:rPr>
            </w:pPr>
          </w:p>
        </w:tc>
        <w:tc>
          <w:tcPr>
            <w:tcW w:w="1426" w:type="dxa"/>
          </w:tcPr>
          <w:p w14:paraId="6E36F790" w14:textId="77777777" w:rsidR="008857E7" w:rsidRPr="00B333B1" w:rsidRDefault="008857E7" w:rsidP="00110996">
            <w:pPr>
              <w:autoSpaceDE w:val="0"/>
              <w:autoSpaceDN w:val="0"/>
              <w:adjustRightInd w:val="0"/>
              <w:jc w:val="both"/>
              <w:rPr>
                <w:rFonts w:ascii="Arial" w:hAnsi="Arial" w:cs="Arial"/>
                <w:sz w:val="24"/>
                <w:szCs w:val="24"/>
              </w:rPr>
            </w:pPr>
          </w:p>
        </w:tc>
      </w:tr>
      <w:tr w:rsidR="008857E7" w:rsidRPr="00B333B1" w14:paraId="70048D59" w14:textId="77777777" w:rsidTr="00110996">
        <w:tc>
          <w:tcPr>
            <w:tcW w:w="392" w:type="dxa"/>
          </w:tcPr>
          <w:p w14:paraId="7BE6D241" w14:textId="77777777" w:rsidR="008857E7" w:rsidRPr="00B333B1" w:rsidRDefault="008857E7" w:rsidP="00110996">
            <w:pPr>
              <w:widowControl w:val="0"/>
              <w:autoSpaceDE w:val="0"/>
              <w:autoSpaceDN w:val="0"/>
              <w:adjustRightInd w:val="0"/>
              <w:rPr>
                <w:rFonts w:ascii="Arial" w:hAnsi="Arial" w:cs="Arial"/>
                <w:sz w:val="24"/>
                <w:szCs w:val="24"/>
              </w:rPr>
            </w:pPr>
            <w:r w:rsidRPr="00B333B1">
              <w:rPr>
                <w:rFonts w:ascii="Arial" w:hAnsi="Arial" w:cs="Arial"/>
                <w:sz w:val="24"/>
                <w:szCs w:val="24"/>
              </w:rPr>
              <w:t>6</w:t>
            </w:r>
          </w:p>
        </w:tc>
        <w:tc>
          <w:tcPr>
            <w:tcW w:w="3685" w:type="dxa"/>
          </w:tcPr>
          <w:p w14:paraId="611D1154" w14:textId="77777777" w:rsidR="008857E7" w:rsidRPr="00B333B1" w:rsidRDefault="008857E7" w:rsidP="00110996">
            <w:pPr>
              <w:widowControl w:val="0"/>
              <w:autoSpaceDE w:val="0"/>
              <w:autoSpaceDN w:val="0"/>
              <w:adjustRightInd w:val="0"/>
              <w:rPr>
                <w:rFonts w:ascii="Arial" w:hAnsi="Arial" w:cs="Arial"/>
                <w:sz w:val="24"/>
                <w:szCs w:val="24"/>
              </w:rPr>
            </w:pPr>
            <w:r w:rsidRPr="00B333B1">
              <w:rPr>
                <w:rFonts w:ascii="Arial" w:hAnsi="Arial" w:cs="Arial"/>
                <w:sz w:val="24"/>
                <w:szCs w:val="24"/>
              </w:rPr>
              <w:t>Сумма уплаченных страховых взносов</w:t>
            </w:r>
          </w:p>
        </w:tc>
        <w:tc>
          <w:tcPr>
            <w:tcW w:w="1134" w:type="dxa"/>
          </w:tcPr>
          <w:p w14:paraId="332EBE53" w14:textId="77777777" w:rsidR="008857E7" w:rsidRPr="00B333B1" w:rsidRDefault="008857E7" w:rsidP="00110996">
            <w:pPr>
              <w:widowControl w:val="0"/>
              <w:autoSpaceDE w:val="0"/>
              <w:autoSpaceDN w:val="0"/>
              <w:adjustRightInd w:val="0"/>
              <w:jc w:val="both"/>
              <w:rPr>
                <w:rFonts w:ascii="Arial" w:hAnsi="Arial" w:cs="Arial"/>
                <w:sz w:val="24"/>
                <w:szCs w:val="24"/>
              </w:rPr>
            </w:pPr>
            <w:r w:rsidRPr="00B333B1">
              <w:rPr>
                <w:rFonts w:ascii="Arial" w:hAnsi="Arial" w:cs="Arial"/>
                <w:sz w:val="24"/>
                <w:szCs w:val="24"/>
              </w:rPr>
              <w:t>тыс. руб.</w:t>
            </w:r>
          </w:p>
        </w:tc>
        <w:tc>
          <w:tcPr>
            <w:tcW w:w="1506" w:type="dxa"/>
          </w:tcPr>
          <w:p w14:paraId="234844D4" w14:textId="77777777" w:rsidR="008857E7" w:rsidRPr="00B333B1" w:rsidRDefault="008857E7" w:rsidP="00110996">
            <w:pPr>
              <w:autoSpaceDE w:val="0"/>
              <w:autoSpaceDN w:val="0"/>
              <w:adjustRightInd w:val="0"/>
              <w:jc w:val="both"/>
              <w:rPr>
                <w:rFonts w:ascii="Arial" w:hAnsi="Arial" w:cs="Arial"/>
                <w:sz w:val="24"/>
                <w:szCs w:val="24"/>
              </w:rPr>
            </w:pPr>
          </w:p>
        </w:tc>
        <w:tc>
          <w:tcPr>
            <w:tcW w:w="1426" w:type="dxa"/>
          </w:tcPr>
          <w:p w14:paraId="26854837" w14:textId="77777777" w:rsidR="008857E7" w:rsidRPr="00B333B1" w:rsidRDefault="008857E7" w:rsidP="00110996">
            <w:pPr>
              <w:autoSpaceDE w:val="0"/>
              <w:autoSpaceDN w:val="0"/>
              <w:adjustRightInd w:val="0"/>
              <w:jc w:val="both"/>
              <w:rPr>
                <w:rFonts w:ascii="Arial" w:hAnsi="Arial" w:cs="Arial"/>
                <w:sz w:val="24"/>
                <w:szCs w:val="24"/>
              </w:rPr>
            </w:pPr>
          </w:p>
        </w:tc>
        <w:tc>
          <w:tcPr>
            <w:tcW w:w="1426" w:type="dxa"/>
          </w:tcPr>
          <w:p w14:paraId="62303F98" w14:textId="77777777" w:rsidR="008857E7" w:rsidRPr="00B333B1" w:rsidRDefault="008857E7" w:rsidP="00110996">
            <w:pPr>
              <w:autoSpaceDE w:val="0"/>
              <w:autoSpaceDN w:val="0"/>
              <w:adjustRightInd w:val="0"/>
              <w:jc w:val="both"/>
              <w:rPr>
                <w:rFonts w:ascii="Arial" w:hAnsi="Arial" w:cs="Arial"/>
                <w:sz w:val="24"/>
                <w:szCs w:val="24"/>
              </w:rPr>
            </w:pPr>
          </w:p>
        </w:tc>
      </w:tr>
      <w:tr w:rsidR="008857E7" w:rsidRPr="00B333B1" w14:paraId="5094C348" w14:textId="77777777" w:rsidTr="00110996">
        <w:tc>
          <w:tcPr>
            <w:tcW w:w="392" w:type="dxa"/>
          </w:tcPr>
          <w:p w14:paraId="79AF7515" w14:textId="77777777" w:rsidR="008857E7" w:rsidRPr="00B333B1" w:rsidRDefault="008857E7" w:rsidP="00110996">
            <w:pPr>
              <w:widowControl w:val="0"/>
              <w:autoSpaceDE w:val="0"/>
              <w:autoSpaceDN w:val="0"/>
              <w:adjustRightInd w:val="0"/>
              <w:rPr>
                <w:rFonts w:ascii="Arial" w:hAnsi="Arial" w:cs="Arial"/>
                <w:sz w:val="24"/>
                <w:szCs w:val="24"/>
              </w:rPr>
            </w:pPr>
            <w:r w:rsidRPr="00B333B1">
              <w:rPr>
                <w:rFonts w:ascii="Arial" w:hAnsi="Arial" w:cs="Arial"/>
                <w:sz w:val="24"/>
                <w:szCs w:val="24"/>
              </w:rPr>
              <w:t>7</w:t>
            </w:r>
          </w:p>
        </w:tc>
        <w:tc>
          <w:tcPr>
            <w:tcW w:w="3685" w:type="dxa"/>
          </w:tcPr>
          <w:p w14:paraId="5B2B9A3E" w14:textId="77777777" w:rsidR="008857E7" w:rsidRPr="00B333B1" w:rsidRDefault="008857E7" w:rsidP="00110996">
            <w:pPr>
              <w:widowControl w:val="0"/>
              <w:autoSpaceDE w:val="0"/>
              <w:autoSpaceDN w:val="0"/>
              <w:adjustRightInd w:val="0"/>
              <w:rPr>
                <w:rFonts w:ascii="Arial" w:hAnsi="Arial" w:cs="Arial"/>
                <w:sz w:val="24"/>
                <w:szCs w:val="24"/>
              </w:rPr>
            </w:pPr>
            <w:r w:rsidRPr="00B333B1">
              <w:rPr>
                <w:rFonts w:ascii="Arial" w:hAnsi="Arial" w:cs="Arial"/>
                <w:sz w:val="24"/>
                <w:szCs w:val="24"/>
              </w:rPr>
              <w:t>Объем привлеченных инвестиций</w:t>
            </w:r>
          </w:p>
        </w:tc>
        <w:tc>
          <w:tcPr>
            <w:tcW w:w="1134" w:type="dxa"/>
          </w:tcPr>
          <w:p w14:paraId="32C920DB" w14:textId="77777777" w:rsidR="008857E7" w:rsidRPr="00B333B1" w:rsidRDefault="008857E7" w:rsidP="00110996">
            <w:pPr>
              <w:widowControl w:val="0"/>
              <w:autoSpaceDE w:val="0"/>
              <w:autoSpaceDN w:val="0"/>
              <w:adjustRightInd w:val="0"/>
              <w:jc w:val="both"/>
              <w:rPr>
                <w:rFonts w:ascii="Arial" w:hAnsi="Arial" w:cs="Arial"/>
                <w:sz w:val="24"/>
                <w:szCs w:val="24"/>
              </w:rPr>
            </w:pPr>
            <w:r w:rsidRPr="00B333B1">
              <w:rPr>
                <w:rFonts w:ascii="Arial" w:hAnsi="Arial" w:cs="Arial"/>
                <w:sz w:val="24"/>
                <w:szCs w:val="24"/>
              </w:rPr>
              <w:t>тыс. рублей</w:t>
            </w:r>
          </w:p>
        </w:tc>
        <w:tc>
          <w:tcPr>
            <w:tcW w:w="1506" w:type="dxa"/>
          </w:tcPr>
          <w:p w14:paraId="68FE2D59" w14:textId="77777777" w:rsidR="008857E7" w:rsidRPr="00B333B1" w:rsidRDefault="008857E7" w:rsidP="00110996">
            <w:pPr>
              <w:autoSpaceDE w:val="0"/>
              <w:autoSpaceDN w:val="0"/>
              <w:adjustRightInd w:val="0"/>
              <w:jc w:val="both"/>
              <w:rPr>
                <w:rFonts w:ascii="Arial" w:hAnsi="Arial" w:cs="Arial"/>
                <w:sz w:val="24"/>
                <w:szCs w:val="24"/>
              </w:rPr>
            </w:pPr>
          </w:p>
        </w:tc>
        <w:tc>
          <w:tcPr>
            <w:tcW w:w="1426" w:type="dxa"/>
          </w:tcPr>
          <w:p w14:paraId="7A1EAD95" w14:textId="77777777" w:rsidR="008857E7" w:rsidRPr="00B333B1" w:rsidRDefault="008857E7" w:rsidP="00110996">
            <w:pPr>
              <w:autoSpaceDE w:val="0"/>
              <w:autoSpaceDN w:val="0"/>
              <w:adjustRightInd w:val="0"/>
              <w:jc w:val="both"/>
              <w:rPr>
                <w:rFonts w:ascii="Arial" w:hAnsi="Arial" w:cs="Arial"/>
                <w:sz w:val="24"/>
                <w:szCs w:val="24"/>
              </w:rPr>
            </w:pPr>
          </w:p>
        </w:tc>
        <w:tc>
          <w:tcPr>
            <w:tcW w:w="1426" w:type="dxa"/>
          </w:tcPr>
          <w:p w14:paraId="05F62FCF" w14:textId="77777777" w:rsidR="008857E7" w:rsidRPr="00B333B1" w:rsidRDefault="008857E7" w:rsidP="00110996">
            <w:pPr>
              <w:autoSpaceDE w:val="0"/>
              <w:autoSpaceDN w:val="0"/>
              <w:adjustRightInd w:val="0"/>
              <w:jc w:val="both"/>
              <w:rPr>
                <w:rFonts w:ascii="Arial" w:hAnsi="Arial" w:cs="Arial"/>
                <w:sz w:val="24"/>
                <w:szCs w:val="24"/>
              </w:rPr>
            </w:pPr>
          </w:p>
        </w:tc>
      </w:tr>
    </w:tbl>
    <w:p w14:paraId="76148C00" w14:textId="77777777" w:rsidR="008857E7" w:rsidRPr="00B333B1" w:rsidRDefault="008857E7" w:rsidP="008857E7">
      <w:pPr>
        <w:widowControl w:val="0"/>
        <w:autoSpaceDE w:val="0"/>
        <w:autoSpaceDN w:val="0"/>
        <w:adjustRightInd w:val="0"/>
        <w:spacing w:after="0" w:line="240" w:lineRule="auto"/>
        <w:ind w:firstLine="540"/>
        <w:jc w:val="both"/>
        <w:outlineLvl w:val="1"/>
        <w:rPr>
          <w:rFonts w:ascii="Arial" w:hAnsi="Arial" w:cs="Arial"/>
          <w:sz w:val="24"/>
          <w:szCs w:val="24"/>
        </w:rPr>
      </w:pPr>
      <w:r w:rsidRPr="00B333B1">
        <w:rPr>
          <w:rFonts w:ascii="Arial" w:hAnsi="Arial" w:cs="Arial"/>
          <w:sz w:val="24"/>
          <w:szCs w:val="24"/>
        </w:rPr>
        <w:t>II</w:t>
      </w:r>
      <w:r w:rsidRPr="00B333B1">
        <w:rPr>
          <w:rFonts w:ascii="Arial" w:hAnsi="Arial" w:cs="Arial"/>
          <w:sz w:val="24"/>
          <w:szCs w:val="24"/>
          <w:lang w:val="en-US"/>
        </w:rPr>
        <w:t>I</w:t>
      </w:r>
      <w:r w:rsidRPr="00B333B1">
        <w:rPr>
          <w:rFonts w:ascii="Arial" w:hAnsi="Arial" w:cs="Arial"/>
          <w:sz w:val="24"/>
          <w:szCs w:val="24"/>
        </w:rPr>
        <w:t>. Показатели результативности использования субсидии:</w:t>
      </w:r>
    </w:p>
    <w:p w14:paraId="0D4BDCF4" w14:textId="77777777" w:rsidR="008857E7" w:rsidRPr="00B333B1" w:rsidRDefault="008857E7" w:rsidP="008857E7">
      <w:pPr>
        <w:widowControl w:val="0"/>
        <w:autoSpaceDE w:val="0"/>
        <w:autoSpaceDN w:val="0"/>
        <w:adjustRightInd w:val="0"/>
        <w:spacing w:after="0" w:line="240" w:lineRule="auto"/>
        <w:ind w:firstLine="540"/>
        <w:jc w:val="both"/>
        <w:outlineLvl w:val="1"/>
        <w:rPr>
          <w:rFonts w:ascii="Arial" w:hAnsi="Arial" w:cs="Arial"/>
          <w:sz w:val="24"/>
          <w:szCs w:val="24"/>
        </w:rPr>
      </w:pPr>
    </w:p>
    <w:tbl>
      <w:tblPr>
        <w:tblStyle w:val="a3"/>
        <w:tblW w:w="9569" w:type="dxa"/>
        <w:tblLayout w:type="fixed"/>
        <w:tblLook w:val="04A0" w:firstRow="1" w:lastRow="0" w:firstColumn="1" w:lastColumn="0" w:noHBand="0" w:noVBand="1"/>
      </w:tblPr>
      <w:tblGrid>
        <w:gridCol w:w="392"/>
        <w:gridCol w:w="3685"/>
        <w:gridCol w:w="1134"/>
        <w:gridCol w:w="1506"/>
        <w:gridCol w:w="1426"/>
        <w:gridCol w:w="1426"/>
      </w:tblGrid>
      <w:tr w:rsidR="008857E7" w:rsidRPr="00B333B1" w14:paraId="31CECB0F" w14:textId="77777777" w:rsidTr="00110996">
        <w:tc>
          <w:tcPr>
            <w:tcW w:w="392" w:type="dxa"/>
          </w:tcPr>
          <w:p w14:paraId="32684758" w14:textId="77777777" w:rsidR="008857E7" w:rsidRPr="00B333B1" w:rsidRDefault="008857E7" w:rsidP="00110996">
            <w:pPr>
              <w:autoSpaceDE w:val="0"/>
              <w:autoSpaceDN w:val="0"/>
              <w:adjustRightInd w:val="0"/>
              <w:jc w:val="both"/>
              <w:rPr>
                <w:rFonts w:ascii="Arial" w:hAnsi="Arial" w:cs="Arial"/>
                <w:sz w:val="24"/>
                <w:szCs w:val="24"/>
              </w:rPr>
            </w:pPr>
            <w:r w:rsidRPr="00B333B1">
              <w:rPr>
                <w:rFonts w:ascii="Arial" w:hAnsi="Arial" w:cs="Arial"/>
                <w:sz w:val="24"/>
                <w:szCs w:val="24"/>
              </w:rPr>
              <w:lastRenderedPageBreak/>
              <w:t>N п/п</w:t>
            </w:r>
          </w:p>
        </w:tc>
        <w:tc>
          <w:tcPr>
            <w:tcW w:w="3685" w:type="dxa"/>
          </w:tcPr>
          <w:p w14:paraId="6585D87A" w14:textId="77777777" w:rsidR="008857E7" w:rsidRPr="00B333B1" w:rsidRDefault="008857E7" w:rsidP="00110996">
            <w:pPr>
              <w:autoSpaceDE w:val="0"/>
              <w:autoSpaceDN w:val="0"/>
              <w:adjustRightInd w:val="0"/>
              <w:jc w:val="both"/>
              <w:rPr>
                <w:rFonts w:ascii="Arial" w:hAnsi="Arial" w:cs="Arial"/>
                <w:sz w:val="24"/>
                <w:szCs w:val="24"/>
              </w:rPr>
            </w:pPr>
            <w:r w:rsidRPr="00B333B1">
              <w:rPr>
                <w:rFonts w:ascii="Arial" w:hAnsi="Arial" w:cs="Arial"/>
                <w:sz w:val="24"/>
                <w:szCs w:val="24"/>
              </w:rPr>
              <w:t>Наименование показателя</w:t>
            </w:r>
          </w:p>
        </w:tc>
        <w:tc>
          <w:tcPr>
            <w:tcW w:w="1134" w:type="dxa"/>
          </w:tcPr>
          <w:p w14:paraId="5ACEB488" w14:textId="77777777" w:rsidR="008857E7" w:rsidRPr="00B333B1" w:rsidRDefault="008857E7" w:rsidP="00110996">
            <w:pPr>
              <w:autoSpaceDE w:val="0"/>
              <w:autoSpaceDN w:val="0"/>
              <w:adjustRightInd w:val="0"/>
              <w:jc w:val="center"/>
              <w:rPr>
                <w:rFonts w:ascii="Arial" w:hAnsi="Arial" w:cs="Arial"/>
                <w:sz w:val="24"/>
                <w:szCs w:val="24"/>
              </w:rPr>
            </w:pPr>
            <w:r w:rsidRPr="00B333B1">
              <w:rPr>
                <w:rFonts w:ascii="Arial" w:hAnsi="Arial" w:cs="Arial"/>
                <w:sz w:val="24"/>
                <w:szCs w:val="24"/>
              </w:rPr>
              <w:t>Единица измерения</w:t>
            </w:r>
          </w:p>
        </w:tc>
        <w:tc>
          <w:tcPr>
            <w:tcW w:w="1506" w:type="dxa"/>
          </w:tcPr>
          <w:p w14:paraId="46F0BB0B" w14:textId="77777777" w:rsidR="008857E7" w:rsidRPr="00B333B1" w:rsidRDefault="008857E7" w:rsidP="00110996">
            <w:pPr>
              <w:widowControl w:val="0"/>
              <w:autoSpaceDE w:val="0"/>
              <w:autoSpaceDN w:val="0"/>
              <w:adjustRightInd w:val="0"/>
              <w:jc w:val="center"/>
              <w:rPr>
                <w:rFonts w:ascii="Arial" w:hAnsi="Arial" w:cs="Arial"/>
                <w:sz w:val="24"/>
                <w:szCs w:val="24"/>
              </w:rPr>
            </w:pPr>
            <w:r w:rsidRPr="00B333B1">
              <w:rPr>
                <w:rFonts w:ascii="Arial" w:hAnsi="Arial" w:cs="Arial"/>
                <w:sz w:val="24"/>
                <w:szCs w:val="24"/>
              </w:rPr>
              <w:t>За ____ год (год оказания поддержки)</w:t>
            </w:r>
          </w:p>
        </w:tc>
        <w:tc>
          <w:tcPr>
            <w:tcW w:w="1426" w:type="dxa"/>
          </w:tcPr>
          <w:p w14:paraId="1C447595" w14:textId="77777777" w:rsidR="008857E7" w:rsidRPr="00B333B1" w:rsidRDefault="008857E7" w:rsidP="00110996">
            <w:pPr>
              <w:widowControl w:val="0"/>
              <w:autoSpaceDE w:val="0"/>
              <w:autoSpaceDN w:val="0"/>
              <w:adjustRightInd w:val="0"/>
              <w:jc w:val="center"/>
              <w:rPr>
                <w:rFonts w:ascii="Arial" w:hAnsi="Arial" w:cs="Arial"/>
                <w:sz w:val="24"/>
                <w:szCs w:val="24"/>
              </w:rPr>
            </w:pPr>
            <w:r w:rsidRPr="00B333B1">
              <w:rPr>
                <w:rFonts w:ascii="Arial" w:hAnsi="Arial" w:cs="Arial"/>
                <w:sz w:val="24"/>
                <w:szCs w:val="24"/>
              </w:rPr>
              <w:t>За ____ год (первый год после оказания поддержки)</w:t>
            </w:r>
          </w:p>
        </w:tc>
        <w:tc>
          <w:tcPr>
            <w:tcW w:w="1426" w:type="dxa"/>
          </w:tcPr>
          <w:p w14:paraId="095F8DC7" w14:textId="77777777" w:rsidR="008857E7" w:rsidRPr="00B333B1" w:rsidRDefault="008857E7" w:rsidP="00110996">
            <w:pPr>
              <w:widowControl w:val="0"/>
              <w:autoSpaceDE w:val="0"/>
              <w:autoSpaceDN w:val="0"/>
              <w:adjustRightInd w:val="0"/>
              <w:jc w:val="center"/>
              <w:rPr>
                <w:rFonts w:ascii="Arial" w:hAnsi="Arial" w:cs="Arial"/>
                <w:sz w:val="24"/>
                <w:szCs w:val="24"/>
              </w:rPr>
            </w:pPr>
            <w:r w:rsidRPr="00B333B1">
              <w:rPr>
                <w:rFonts w:ascii="Arial" w:hAnsi="Arial" w:cs="Arial"/>
                <w:sz w:val="24"/>
                <w:szCs w:val="24"/>
              </w:rPr>
              <w:t>За ____ год (второй год после оказания поддержки)</w:t>
            </w:r>
          </w:p>
        </w:tc>
      </w:tr>
      <w:tr w:rsidR="008857E7" w:rsidRPr="00B333B1" w14:paraId="425525B2" w14:textId="77777777" w:rsidTr="00110996">
        <w:tc>
          <w:tcPr>
            <w:tcW w:w="392" w:type="dxa"/>
          </w:tcPr>
          <w:p w14:paraId="6550C807" w14:textId="77777777" w:rsidR="008857E7" w:rsidRPr="00B333B1" w:rsidRDefault="008857E7" w:rsidP="00110996">
            <w:pPr>
              <w:autoSpaceDE w:val="0"/>
              <w:autoSpaceDN w:val="0"/>
              <w:adjustRightInd w:val="0"/>
              <w:jc w:val="center"/>
              <w:rPr>
                <w:rFonts w:ascii="Arial" w:hAnsi="Arial" w:cs="Arial"/>
                <w:sz w:val="24"/>
                <w:szCs w:val="24"/>
              </w:rPr>
            </w:pPr>
            <w:r w:rsidRPr="00B333B1">
              <w:rPr>
                <w:rFonts w:ascii="Arial" w:hAnsi="Arial" w:cs="Arial"/>
                <w:sz w:val="24"/>
                <w:szCs w:val="24"/>
              </w:rPr>
              <w:t>1</w:t>
            </w:r>
          </w:p>
        </w:tc>
        <w:tc>
          <w:tcPr>
            <w:tcW w:w="3685" w:type="dxa"/>
          </w:tcPr>
          <w:p w14:paraId="67169C9E" w14:textId="77777777" w:rsidR="008857E7" w:rsidRPr="00B333B1" w:rsidRDefault="008857E7" w:rsidP="00110996">
            <w:pPr>
              <w:autoSpaceDE w:val="0"/>
              <w:autoSpaceDN w:val="0"/>
              <w:adjustRightInd w:val="0"/>
              <w:jc w:val="center"/>
              <w:rPr>
                <w:rFonts w:ascii="Arial" w:hAnsi="Arial" w:cs="Arial"/>
                <w:sz w:val="24"/>
                <w:szCs w:val="24"/>
              </w:rPr>
            </w:pPr>
            <w:r w:rsidRPr="00B333B1">
              <w:rPr>
                <w:rFonts w:ascii="Arial" w:hAnsi="Arial" w:cs="Arial"/>
                <w:sz w:val="24"/>
                <w:szCs w:val="24"/>
              </w:rPr>
              <w:t>2</w:t>
            </w:r>
          </w:p>
        </w:tc>
        <w:tc>
          <w:tcPr>
            <w:tcW w:w="1134" w:type="dxa"/>
          </w:tcPr>
          <w:p w14:paraId="69833EB3" w14:textId="77777777" w:rsidR="008857E7" w:rsidRPr="00B333B1" w:rsidRDefault="008857E7" w:rsidP="00110996">
            <w:pPr>
              <w:autoSpaceDE w:val="0"/>
              <w:autoSpaceDN w:val="0"/>
              <w:adjustRightInd w:val="0"/>
              <w:jc w:val="center"/>
              <w:rPr>
                <w:rFonts w:ascii="Arial" w:hAnsi="Arial" w:cs="Arial"/>
                <w:sz w:val="24"/>
                <w:szCs w:val="24"/>
              </w:rPr>
            </w:pPr>
            <w:r w:rsidRPr="00B333B1">
              <w:rPr>
                <w:rFonts w:ascii="Arial" w:hAnsi="Arial" w:cs="Arial"/>
                <w:sz w:val="24"/>
                <w:szCs w:val="24"/>
              </w:rPr>
              <w:t>3</w:t>
            </w:r>
          </w:p>
        </w:tc>
        <w:tc>
          <w:tcPr>
            <w:tcW w:w="1506" w:type="dxa"/>
          </w:tcPr>
          <w:p w14:paraId="6B09490B" w14:textId="77777777" w:rsidR="008857E7" w:rsidRPr="00B333B1" w:rsidRDefault="008857E7" w:rsidP="00110996">
            <w:pPr>
              <w:autoSpaceDE w:val="0"/>
              <w:autoSpaceDN w:val="0"/>
              <w:adjustRightInd w:val="0"/>
              <w:jc w:val="center"/>
              <w:rPr>
                <w:rFonts w:ascii="Arial" w:hAnsi="Arial" w:cs="Arial"/>
                <w:sz w:val="24"/>
                <w:szCs w:val="24"/>
              </w:rPr>
            </w:pPr>
            <w:r w:rsidRPr="00B333B1">
              <w:rPr>
                <w:rFonts w:ascii="Arial" w:hAnsi="Arial" w:cs="Arial"/>
                <w:sz w:val="24"/>
                <w:szCs w:val="24"/>
              </w:rPr>
              <w:t>4</w:t>
            </w:r>
          </w:p>
        </w:tc>
        <w:tc>
          <w:tcPr>
            <w:tcW w:w="1426" w:type="dxa"/>
          </w:tcPr>
          <w:p w14:paraId="5E441A0A" w14:textId="77777777" w:rsidR="008857E7" w:rsidRPr="00B333B1" w:rsidRDefault="008857E7" w:rsidP="00110996">
            <w:pPr>
              <w:autoSpaceDE w:val="0"/>
              <w:autoSpaceDN w:val="0"/>
              <w:adjustRightInd w:val="0"/>
              <w:jc w:val="center"/>
              <w:rPr>
                <w:rFonts w:ascii="Arial" w:hAnsi="Arial" w:cs="Arial"/>
                <w:sz w:val="24"/>
                <w:szCs w:val="24"/>
              </w:rPr>
            </w:pPr>
            <w:r w:rsidRPr="00B333B1">
              <w:rPr>
                <w:rFonts w:ascii="Arial" w:hAnsi="Arial" w:cs="Arial"/>
                <w:sz w:val="24"/>
                <w:szCs w:val="24"/>
              </w:rPr>
              <w:t>5</w:t>
            </w:r>
          </w:p>
        </w:tc>
        <w:tc>
          <w:tcPr>
            <w:tcW w:w="1426" w:type="dxa"/>
          </w:tcPr>
          <w:p w14:paraId="75A7D2F6" w14:textId="77777777" w:rsidR="008857E7" w:rsidRPr="00B333B1" w:rsidRDefault="008857E7" w:rsidP="00110996">
            <w:pPr>
              <w:autoSpaceDE w:val="0"/>
              <w:autoSpaceDN w:val="0"/>
              <w:adjustRightInd w:val="0"/>
              <w:jc w:val="center"/>
              <w:rPr>
                <w:rFonts w:ascii="Arial" w:hAnsi="Arial" w:cs="Arial"/>
                <w:sz w:val="24"/>
                <w:szCs w:val="24"/>
              </w:rPr>
            </w:pPr>
            <w:r w:rsidRPr="00B333B1">
              <w:rPr>
                <w:rFonts w:ascii="Arial" w:hAnsi="Arial" w:cs="Arial"/>
                <w:sz w:val="24"/>
                <w:szCs w:val="24"/>
              </w:rPr>
              <w:t>6</w:t>
            </w:r>
          </w:p>
        </w:tc>
      </w:tr>
      <w:tr w:rsidR="008857E7" w:rsidRPr="00B333B1" w14:paraId="5EC4179D" w14:textId="77777777" w:rsidTr="00110996">
        <w:tc>
          <w:tcPr>
            <w:tcW w:w="392" w:type="dxa"/>
          </w:tcPr>
          <w:p w14:paraId="57940118" w14:textId="77777777" w:rsidR="008857E7" w:rsidRPr="00B333B1" w:rsidRDefault="008857E7" w:rsidP="00110996">
            <w:pPr>
              <w:widowControl w:val="0"/>
              <w:autoSpaceDE w:val="0"/>
              <w:autoSpaceDN w:val="0"/>
              <w:adjustRightInd w:val="0"/>
              <w:rPr>
                <w:rFonts w:ascii="Arial" w:hAnsi="Arial" w:cs="Arial"/>
                <w:sz w:val="24"/>
                <w:szCs w:val="24"/>
              </w:rPr>
            </w:pPr>
            <w:r w:rsidRPr="00B333B1">
              <w:rPr>
                <w:rFonts w:ascii="Arial" w:hAnsi="Arial" w:cs="Arial"/>
                <w:sz w:val="24"/>
                <w:szCs w:val="24"/>
              </w:rPr>
              <w:t>1</w:t>
            </w:r>
          </w:p>
        </w:tc>
        <w:tc>
          <w:tcPr>
            <w:tcW w:w="3685" w:type="dxa"/>
          </w:tcPr>
          <w:p w14:paraId="63FAD0FB" w14:textId="77777777" w:rsidR="008857E7" w:rsidRPr="00B333B1" w:rsidRDefault="008857E7" w:rsidP="00110996">
            <w:pPr>
              <w:widowControl w:val="0"/>
              <w:autoSpaceDE w:val="0"/>
              <w:autoSpaceDN w:val="0"/>
              <w:adjustRightInd w:val="0"/>
              <w:rPr>
                <w:rFonts w:ascii="Arial" w:hAnsi="Arial" w:cs="Arial"/>
                <w:sz w:val="24"/>
                <w:szCs w:val="24"/>
              </w:rPr>
            </w:pPr>
            <w:r w:rsidRPr="00B333B1">
              <w:rPr>
                <w:rFonts w:ascii="Arial" w:hAnsi="Arial" w:cs="Arial"/>
                <w:sz w:val="24"/>
                <w:szCs w:val="24"/>
              </w:rPr>
              <w:t>Количество созданных рабочих мест с даты получения субсидии</w:t>
            </w:r>
          </w:p>
        </w:tc>
        <w:tc>
          <w:tcPr>
            <w:tcW w:w="1134" w:type="dxa"/>
          </w:tcPr>
          <w:p w14:paraId="2830102A" w14:textId="77777777" w:rsidR="008857E7" w:rsidRPr="00B333B1" w:rsidRDefault="008857E7" w:rsidP="00110996">
            <w:pPr>
              <w:widowControl w:val="0"/>
              <w:autoSpaceDE w:val="0"/>
              <w:autoSpaceDN w:val="0"/>
              <w:adjustRightInd w:val="0"/>
              <w:rPr>
                <w:rFonts w:ascii="Arial" w:hAnsi="Arial" w:cs="Arial"/>
                <w:sz w:val="24"/>
                <w:szCs w:val="24"/>
              </w:rPr>
            </w:pPr>
            <w:r w:rsidRPr="00B333B1">
              <w:rPr>
                <w:rFonts w:ascii="Arial" w:hAnsi="Arial" w:cs="Arial"/>
                <w:sz w:val="24"/>
                <w:szCs w:val="24"/>
              </w:rPr>
              <w:t>ед.</w:t>
            </w:r>
          </w:p>
        </w:tc>
        <w:tc>
          <w:tcPr>
            <w:tcW w:w="1506" w:type="dxa"/>
          </w:tcPr>
          <w:p w14:paraId="56E8F313" w14:textId="77777777" w:rsidR="008857E7" w:rsidRPr="00B333B1" w:rsidRDefault="008857E7" w:rsidP="00110996">
            <w:pPr>
              <w:autoSpaceDE w:val="0"/>
              <w:autoSpaceDN w:val="0"/>
              <w:adjustRightInd w:val="0"/>
              <w:jc w:val="both"/>
              <w:rPr>
                <w:rFonts w:ascii="Arial" w:hAnsi="Arial" w:cs="Arial"/>
                <w:sz w:val="24"/>
                <w:szCs w:val="24"/>
              </w:rPr>
            </w:pPr>
          </w:p>
        </w:tc>
        <w:tc>
          <w:tcPr>
            <w:tcW w:w="1426" w:type="dxa"/>
          </w:tcPr>
          <w:p w14:paraId="41C1F53F" w14:textId="77777777" w:rsidR="008857E7" w:rsidRPr="00B333B1" w:rsidRDefault="008857E7" w:rsidP="00110996">
            <w:pPr>
              <w:autoSpaceDE w:val="0"/>
              <w:autoSpaceDN w:val="0"/>
              <w:adjustRightInd w:val="0"/>
              <w:jc w:val="both"/>
              <w:rPr>
                <w:rFonts w:ascii="Arial" w:hAnsi="Arial" w:cs="Arial"/>
                <w:sz w:val="24"/>
                <w:szCs w:val="24"/>
              </w:rPr>
            </w:pPr>
          </w:p>
        </w:tc>
        <w:tc>
          <w:tcPr>
            <w:tcW w:w="1426" w:type="dxa"/>
          </w:tcPr>
          <w:p w14:paraId="48EA4774" w14:textId="77777777" w:rsidR="008857E7" w:rsidRPr="00B333B1" w:rsidRDefault="008857E7" w:rsidP="00110996">
            <w:pPr>
              <w:autoSpaceDE w:val="0"/>
              <w:autoSpaceDN w:val="0"/>
              <w:adjustRightInd w:val="0"/>
              <w:jc w:val="both"/>
              <w:rPr>
                <w:rFonts w:ascii="Arial" w:hAnsi="Arial" w:cs="Arial"/>
                <w:sz w:val="24"/>
                <w:szCs w:val="24"/>
              </w:rPr>
            </w:pPr>
          </w:p>
        </w:tc>
      </w:tr>
      <w:tr w:rsidR="008857E7" w:rsidRPr="00B333B1" w14:paraId="66443563" w14:textId="77777777" w:rsidTr="00110996">
        <w:tc>
          <w:tcPr>
            <w:tcW w:w="392" w:type="dxa"/>
          </w:tcPr>
          <w:p w14:paraId="23CAC026" w14:textId="77777777" w:rsidR="008857E7" w:rsidRPr="00B333B1" w:rsidRDefault="008857E7" w:rsidP="00110996">
            <w:pPr>
              <w:widowControl w:val="0"/>
              <w:autoSpaceDE w:val="0"/>
              <w:autoSpaceDN w:val="0"/>
              <w:adjustRightInd w:val="0"/>
              <w:rPr>
                <w:rFonts w:ascii="Arial" w:hAnsi="Arial" w:cs="Arial"/>
                <w:sz w:val="24"/>
                <w:szCs w:val="24"/>
              </w:rPr>
            </w:pPr>
            <w:r w:rsidRPr="00B333B1">
              <w:rPr>
                <w:rFonts w:ascii="Arial" w:hAnsi="Arial" w:cs="Arial"/>
                <w:sz w:val="24"/>
                <w:szCs w:val="24"/>
              </w:rPr>
              <w:t>2</w:t>
            </w:r>
          </w:p>
        </w:tc>
        <w:tc>
          <w:tcPr>
            <w:tcW w:w="3685" w:type="dxa"/>
          </w:tcPr>
          <w:p w14:paraId="343A2AAD" w14:textId="77777777" w:rsidR="008857E7" w:rsidRPr="00B333B1" w:rsidRDefault="008857E7" w:rsidP="00110996">
            <w:pPr>
              <w:widowControl w:val="0"/>
              <w:autoSpaceDE w:val="0"/>
              <w:autoSpaceDN w:val="0"/>
              <w:adjustRightInd w:val="0"/>
              <w:rPr>
                <w:rFonts w:ascii="Arial" w:hAnsi="Arial" w:cs="Arial"/>
                <w:sz w:val="24"/>
                <w:szCs w:val="24"/>
              </w:rPr>
            </w:pPr>
            <w:r w:rsidRPr="00B333B1">
              <w:rPr>
                <w:rFonts w:ascii="Arial" w:hAnsi="Arial" w:cs="Arial"/>
                <w:sz w:val="24"/>
                <w:szCs w:val="24"/>
              </w:rPr>
              <w:t>Количество сохраненных рабочих мест с даты получения субсидии</w:t>
            </w:r>
          </w:p>
        </w:tc>
        <w:tc>
          <w:tcPr>
            <w:tcW w:w="1134" w:type="dxa"/>
          </w:tcPr>
          <w:p w14:paraId="36840384" w14:textId="77777777" w:rsidR="008857E7" w:rsidRPr="00B333B1" w:rsidRDefault="008857E7" w:rsidP="00110996">
            <w:pPr>
              <w:widowControl w:val="0"/>
              <w:autoSpaceDE w:val="0"/>
              <w:autoSpaceDN w:val="0"/>
              <w:adjustRightInd w:val="0"/>
              <w:jc w:val="both"/>
              <w:rPr>
                <w:rFonts w:ascii="Arial" w:hAnsi="Arial" w:cs="Arial"/>
                <w:sz w:val="24"/>
                <w:szCs w:val="24"/>
              </w:rPr>
            </w:pPr>
            <w:r w:rsidRPr="00B333B1">
              <w:rPr>
                <w:rFonts w:ascii="Arial" w:hAnsi="Arial" w:cs="Arial"/>
                <w:sz w:val="24"/>
                <w:szCs w:val="24"/>
              </w:rPr>
              <w:t>ед.</w:t>
            </w:r>
          </w:p>
        </w:tc>
        <w:tc>
          <w:tcPr>
            <w:tcW w:w="1506" w:type="dxa"/>
          </w:tcPr>
          <w:p w14:paraId="0187C289" w14:textId="77777777" w:rsidR="008857E7" w:rsidRPr="00B333B1" w:rsidRDefault="008857E7" w:rsidP="00110996">
            <w:pPr>
              <w:autoSpaceDE w:val="0"/>
              <w:autoSpaceDN w:val="0"/>
              <w:adjustRightInd w:val="0"/>
              <w:jc w:val="both"/>
              <w:rPr>
                <w:rFonts w:ascii="Arial" w:hAnsi="Arial" w:cs="Arial"/>
                <w:sz w:val="24"/>
                <w:szCs w:val="24"/>
              </w:rPr>
            </w:pPr>
          </w:p>
        </w:tc>
        <w:tc>
          <w:tcPr>
            <w:tcW w:w="1426" w:type="dxa"/>
          </w:tcPr>
          <w:p w14:paraId="503EC49B" w14:textId="77777777" w:rsidR="008857E7" w:rsidRPr="00B333B1" w:rsidRDefault="008857E7" w:rsidP="00110996">
            <w:pPr>
              <w:autoSpaceDE w:val="0"/>
              <w:autoSpaceDN w:val="0"/>
              <w:adjustRightInd w:val="0"/>
              <w:jc w:val="both"/>
              <w:rPr>
                <w:rFonts w:ascii="Arial" w:hAnsi="Arial" w:cs="Arial"/>
                <w:sz w:val="24"/>
                <w:szCs w:val="24"/>
              </w:rPr>
            </w:pPr>
          </w:p>
        </w:tc>
        <w:tc>
          <w:tcPr>
            <w:tcW w:w="1426" w:type="dxa"/>
          </w:tcPr>
          <w:p w14:paraId="1309490D" w14:textId="77777777" w:rsidR="008857E7" w:rsidRPr="00B333B1" w:rsidRDefault="008857E7" w:rsidP="00110996">
            <w:pPr>
              <w:autoSpaceDE w:val="0"/>
              <w:autoSpaceDN w:val="0"/>
              <w:adjustRightInd w:val="0"/>
              <w:jc w:val="both"/>
              <w:rPr>
                <w:rFonts w:ascii="Arial" w:hAnsi="Arial" w:cs="Arial"/>
                <w:sz w:val="24"/>
                <w:szCs w:val="24"/>
              </w:rPr>
            </w:pPr>
          </w:p>
        </w:tc>
      </w:tr>
    </w:tbl>
    <w:p w14:paraId="61C1039C" w14:textId="77777777" w:rsidR="008857E7" w:rsidRPr="00B333B1" w:rsidRDefault="008857E7" w:rsidP="008857E7">
      <w:pPr>
        <w:widowControl w:val="0"/>
        <w:autoSpaceDE w:val="0"/>
        <w:autoSpaceDN w:val="0"/>
        <w:adjustRightInd w:val="0"/>
        <w:spacing w:after="0" w:line="240" w:lineRule="auto"/>
        <w:rPr>
          <w:rFonts w:ascii="Arial" w:eastAsiaTheme="minorEastAsia" w:hAnsi="Arial" w:cs="Arial"/>
          <w:sz w:val="24"/>
          <w:szCs w:val="24"/>
          <w:lang w:eastAsia="ru-RU"/>
        </w:rPr>
      </w:pPr>
    </w:p>
    <w:p w14:paraId="44B4600C" w14:textId="77777777" w:rsidR="008857E7" w:rsidRPr="00B333B1" w:rsidRDefault="008857E7" w:rsidP="008857E7">
      <w:pPr>
        <w:widowControl w:val="0"/>
        <w:autoSpaceDE w:val="0"/>
        <w:autoSpaceDN w:val="0"/>
        <w:adjustRightInd w:val="0"/>
        <w:spacing w:after="0" w:line="240" w:lineRule="auto"/>
        <w:rPr>
          <w:rFonts w:ascii="Arial" w:eastAsiaTheme="minorEastAsia" w:hAnsi="Arial" w:cs="Arial"/>
          <w:sz w:val="24"/>
          <w:szCs w:val="24"/>
          <w:lang w:eastAsia="ru-RU"/>
        </w:rPr>
      </w:pPr>
    </w:p>
    <w:p w14:paraId="56D5872C" w14:textId="77777777" w:rsidR="008857E7" w:rsidRPr="00B333B1" w:rsidRDefault="008857E7" w:rsidP="008857E7">
      <w:pPr>
        <w:widowControl w:val="0"/>
        <w:autoSpaceDE w:val="0"/>
        <w:autoSpaceDN w:val="0"/>
        <w:adjustRightInd w:val="0"/>
        <w:spacing w:after="0" w:line="240" w:lineRule="auto"/>
        <w:rPr>
          <w:rFonts w:ascii="Arial" w:eastAsiaTheme="minorEastAsia" w:hAnsi="Arial" w:cs="Arial"/>
          <w:sz w:val="24"/>
          <w:szCs w:val="24"/>
          <w:lang w:eastAsia="ru-RU"/>
        </w:rPr>
      </w:pPr>
      <w:r w:rsidRPr="00B333B1">
        <w:rPr>
          <w:rFonts w:ascii="Arial" w:eastAsiaTheme="minorEastAsia" w:hAnsi="Arial" w:cs="Arial"/>
          <w:sz w:val="24"/>
          <w:szCs w:val="24"/>
          <w:lang w:eastAsia="ru-RU"/>
        </w:rPr>
        <w:t>Руководитель:</w:t>
      </w:r>
    </w:p>
    <w:p w14:paraId="58AF8284" w14:textId="77777777" w:rsidR="008857E7" w:rsidRPr="00B333B1" w:rsidRDefault="008857E7" w:rsidP="008857E7">
      <w:pPr>
        <w:jc w:val="both"/>
        <w:rPr>
          <w:rFonts w:ascii="Arial" w:hAnsi="Arial" w:cs="Arial"/>
          <w:sz w:val="24"/>
          <w:szCs w:val="24"/>
        </w:rPr>
      </w:pPr>
      <w:r w:rsidRPr="00B333B1">
        <w:rPr>
          <w:rFonts w:ascii="Arial" w:eastAsiaTheme="minorEastAsia" w:hAnsi="Arial" w:cs="Arial"/>
          <w:sz w:val="24"/>
          <w:szCs w:val="24"/>
          <w:lang w:eastAsia="ru-RU"/>
        </w:rPr>
        <w:t xml:space="preserve"> _____________________________ _________________/__________________________/        </w:t>
      </w:r>
    </w:p>
    <w:p w14:paraId="602EF27E" w14:textId="77777777" w:rsidR="008857E7" w:rsidRPr="00B333B1" w:rsidRDefault="008857E7" w:rsidP="008857E7">
      <w:pPr>
        <w:spacing w:after="0" w:line="240" w:lineRule="auto"/>
        <w:ind w:firstLine="708"/>
        <w:jc w:val="both"/>
        <w:rPr>
          <w:rFonts w:ascii="Arial" w:hAnsi="Arial" w:cs="Arial"/>
          <w:sz w:val="24"/>
          <w:szCs w:val="24"/>
        </w:rPr>
      </w:pPr>
    </w:p>
    <w:p w14:paraId="0419C53C" w14:textId="77777777" w:rsidR="008857E7" w:rsidRPr="00B333B1" w:rsidRDefault="008857E7" w:rsidP="008857E7">
      <w:pPr>
        <w:spacing w:after="0" w:line="240" w:lineRule="auto"/>
        <w:ind w:firstLine="708"/>
        <w:jc w:val="both"/>
        <w:rPr>
          <w:rFonts w:ascii="Arial" w:hAnsi="Arial" w:cs="Arial"/>
          <w:sz w:val="24"/>
          <w:szCs w:val="24"/>
        </w:rPr>
      </w:pPr>
    </w:p>
    <w:p w14:paraId="722C9475" w14:textId="77777777" w:rsidR="008857E7" w:rsidRPr="00B333B1" w:rsidRDefault="008857E7" w:rsidP="008857E7">
      <w:pPr>
        <w:spacing w:after="0" w:line="240" w:lineRule="auto"/>
        <w:ind w:firstLine="708"/>
        <w:jc w:val="both"/>
        <w:rPr>
          <w:rFonts w:ascii="Arial" w:hAnsi="Arial" w:cs="Arial"/>
          <w:sz w:val="24"/>
          <w:szCs w:val="24"/>
        </w:rPr>
      </w:pPr>
    </w:p>
    <w:p w14:paraId="334847C3" w14:textId="77777777" w:rsidR="008857E7" w:rsidRPr="00B333B1" w:rsidRDefault="008857E7" w:rsidP="008857E7">
      <w:pPr>
        <w:spacing w:after="0" w:line="240" w:lineRule="auto"/>
        <w:ind w:firstLine="708"/>
        <w:jc w:val="both"/>
        <w:rPr>
          <w:rFonts w:ascii="Arial" w:hAnsi="Arial" w:cs="Arial"/>
          <w:sz w:val="24"/>
          <w:szCs w:val="24"/>
        </w:rPr>
      </w:pPr>
    </w:p>
    <w:p w14:paraId="76F5D608" w14:textId="77777777" w:rsidR="008857E7" w:rsidRPr="00B333B1" w:rsidRDefault="008857E7" w:rsidP="008857E7">
      <w:pPr>
        <w:spacing w:after="0" w:line="240" w:lineRule="auto"/>
        <w:ind w:firstLine="708"/>
        <w:jc w:val="both"/>
        <w:rPr>
          <w:rFonts w:ascii="Arial" w:hAnsi="Arial" w:cs="Arial"/>
          <w:sz w:val="24"/>
          <w:szCs w:val="24"/>
        </w:rPr>
      </w:pPr>
    </w:p>
    <w:p w14:paraId="5020FB13" w14:textId="77777777" w:rsidR="008857E7" w:rsidRPr="00B333B1" w:rsidRDefault="008857E7" w:rsidP="008857E7">
      <w:pPr>
        <w:spacing w:after="0" w:line="240" w:lineRule="auto"/>
        <w:ind w:firstLine="708"/>
        <w:jc w:val="both"/>
        <w:rPr>
          <w:rFonts w:ascii="Arial" w:hAnsi="Arial" w:cs="Arial"/>
          <w:sz w:val="24"/>
          <w:szCs w:val="24"/>
        </w:rPr>
      </w:pPr>
    </w:p>
    <w:p w14:paraId="1C4CDFA5" w14:textId="77777777" w:rsidR="008857E7" w:rsidRPr="00B333B1" w:rsidRDefault="008857E7" w:rsidP="008857E7">
      <w:pPr>
        <w:spacing w:after="0" w:line="240" w:lineRule="auto"/>
        <w:ind w:firstLine="708"/>
        <w:jc w:val="both"/>
        <w:rPr>
          <w:rFonts w:ascii="Arial" w:hAnsi="Arial" w:cs="Arial"/>
          <w:sz w:val="24"/>
          <w:szCs w:val="24"/>
        </w:rPr>
      </w:pPr>
    </w:p>
    <w:p w14:paraId="4C2C8B51" w14:textId="77777777" w:rsidR="008857E7" w:rsidRPr="00B333B1" w:rsidRDefault="008857E7" w:rsidP="008857E7">
      <w:pPr>
        <w:spacing w:after="0" w:line="240" w:lineRule="auto"/>
        <w:ind w:firstLine="708"/>
        <w:jc w:val="both"/>
        <w:rPr>
          <w:rFonts w:ascii="Arial" w:hAnsi="Arial" w:cs="Arial"/>
          <w:sz w:val="24"/>
          <w:szCs w:val="24"/>
        </w:rPr>
      </w:pPr>
    </w:p>
    <w:p w14:paraId="63E97C1D" w14:textId="77777777" w:rsidR="008857E7" w:rsidRPr="00B333B1" w:rsidRDefault="008857E7" w:rsidP="008857E7">
      <w:pPr>
        <w:spacing w:after="0" w:line="240" w:lineRule="auto"/>
        <w:ind w:firstLine="708"/>
        <w:jc w:val="both"/>
        <w:rPr>
          <w:rFonts w:ascii="Arial" w:hAnsi="Arial" w:cs="Arial"/>
          <w:sz w:val="24"/>
          <w:szCs w:val="24"/>
        </w:rPr>
      </w:pPr>
    </w:p>
    <w:p w14:paraId="0F4B4EA3" w14:textId="77777777" w:rsidR="008857E7" w:rsidRPr="00B333B1" w:rsidRDefault="008857E7" w:rsidP="008857E7">
      <w:pPr>
        <w:spacing w:after="0" w:line="240" w:lineRule="auto"/>
        <w:ind w:firstLine="708"/>
        <w:jc w:val="both"/>
        <w:rPr>
          <w:rFonts w:ascii="Arial" w:hAnsi="Arial" w:cs="Arial"/>
          <w:sz w:val="24"/>
          <w:szCs w:val="24"/>
        </w:rPr>
      </w:pPr>
    </w:p>
    <w:p w14:paraId="57147E7B" w14:textId="77777777" w:rsidR="008857E7" w:rsidRPr="00B333B1" w:rsidRDefault="008857E7" w:rsidP="008857E7">
      <w:pPr>
        <w:spacing w:after="0" w:line="240" w:lineRule="auto"/>
        <w:ind w:firstLine="708"/>
        <w:jc w:val="both"/>
        <w:rPr>
          <w:rFonts w:ascii="Arial" w:hAnsi="Arial" w:cs="Arial"/>
          <w:sz w:val="24"/>
          <w:szCs w:val="24"/>
        </w:rPr>
      </w:pPr>
    </w:p>
    <w:p w14:paraId="48452886" w14:textId="77777777" w:rsidR="008857E7" w:rsidRPr="00B333B1" w:rsidRDefault="008857E7" w:rsidP="008857E7">
      <w:pPr>
        <w:spacing w:after="0" w:line="240" w:lineRule="auto"/>
        <w:ind w:firstLine="708"/>
        <w:jc w:val="both"/>
        <w:rPr>
          <w:rFonts w:ascii="Arial" w:hAnsi="Arial" w:cs="Arial"/>
          <w:sz w:val="24"/>
          <w:szCs w:val="24"/>
        </w:rPr>
      </w:pPr>
    </w:p>
    <w:p w14:paraId="20306F7A" w14:textId="77777777" w:rsidR="008857E7" w:rsidRPr="00B333B1" w:rsidRDefault="008857E7" w:rsidP="008857E7">
      <w:pPr>
        <w:spacing w:after="0" w:line="240" w:lineRule="auto"/>
        <w:ind w:firstLine="708"/>
        <w:jc w:val="both"/>
        <w:rPr>
          <w:rFonts w:ascii="Arial" w:hAnsi="Arial" w:cs="Arial"/>
          <w:sz w:val="24"/>
          <w:szCs w:val="24"/>
        </w:rPr>
      </w:pPr>
    </w:p>
    <w:p w14:paraId="7D316A24" w14:textId="77777777" w:rsidR="008857E7" w:rsidRPr="00B333B1" w:rsidRDefault="008857E7" w:rsidP="008857E7">
      <w:pPr>
        <w:spacing w:after="0" w:line="240" w:lineRule="auto"/>
        <w:ind w:firstLine="708"/>
        <w:jc w:val="both"/>
        <w:rPr>
          <w:rFonts w:ascii="Arial" w:hAnsi="Arial" w:cs="Arial"/>
          <w:sz w:val="24"/>
          <w:szCs w:val="24"/>
        </w:rPr>
      </w:pPr>
    </w:p>
    <w:p w14:paraId="6BC1EA93" w14:textId="77777777" w:rsidR="008857E7" w:rsidRPr="00B333B1" w:rsidRDefault="008857E7" w:rsidP="008857E7">
      <w:pPr>
        <w:spacing w:after="0" w:line="240" w:lineRule="auto"/>
        <w:ind w:firstLine="708"/>
        <w:jc w:val="both"/>
        <w:rPr>
          <w:rFonts w:ascii="Arial" w:hAnsi="Arial" w:cs="Arial"/>
          <w:sz w:val="24"/>
          <w:szCs w:val="24"/>
        </w:rPr>
      </w:pPr>
    </w:p>
    <w:p w14:paraId="09510137" w14:textId="77777777" w:rsidR="008857E7" w:rsidRPr="00B333B1" w:rsidRDefault="008857E7" w:rsidP="008857E7">
      <w:pPr>
        <w:spacing w:after="0" w:line="240" w:lineRule="auto"/>
        <w:ind w:firstLine="708"/>
        <w:jc w:val="both"/>
        <w:rPr>
          <w:rFonts w:ascii="Arial" w:hAnsi="Arial" w:cs="Arial"/>
          <w:sz w:val="24"/>
          <w:szCs w:val="24"/>
        </w:rPr>
      </w:pPr>
    </w:p>
    <w:p w14:paraId="03A85F8B" w14:textId="77777777" w:rsidR="008857E7" w:rsidRPr="00B333B1" w:rsidRDefault="008857E7" w:rsidP="008857E7">
      <w:pPr>
        <w:spacing w:after="0" w:line="240" w:lineRule="auto"/>
        <w:ind w:firstLine="708"/>
        <w:jc w:val="both"/>
        <w:rPr>
          <w:rFonts w:ascii="Arial" w:hAnsi="Arial" w:cs="Arial"/>
          <w:sz w:val="24"/>
          <w:szCs w:val="24"/>
        </w:rPr>
      </w:pPr>
    </w:p>
    <w:p w14:paraId="6D6612B0" w14:textId="77777777" w:rsidR="008857E7" w:rsidRPr="00B333B1" w:rsidRDefault="008857E7" w:rsidP="008857E7">
      <w:pPr>
        <w:spacing w:after="0" w:line="240" w:lineRule="auto"/>
        <w:ind w:firstLine="708"/>
        <w:jc w:val="both"/>
        <w:rPr>
          <w:rFonts w:ascii="Arial" w:hAnsi="Arial" w:cs="Arial"/>
          <w:sz w:val="24"/>
          <w:szCs w:val="24"/>
        </w:rPr>
      </w:pPr>
    </w:p>
    <w:p w14:paraId="7FE7D6CE" w14:textId="77777777" w:rsidR="008857E7" w:rsidRPr="00B333B1" w:rsidRDefault="008857E7" w:rsidP="008857E7">
      <w:pPr>
        <w:spacing w:after="0" w:line="240" w:lineRule="auto"/>
        <w:ind w:firstLine="708"/>
        <w:jc w:val="both"/>
        <w:rPr>
          <w:rFonts w:ascii="Arial" w:hAnsi="Arial" w:cs="Arial"/>
          <w:sz w:val="24"/>
          <w:szCs w:val="24"/>
        </w:rPr>
      </w:pPr>
    </w:p>
    <w:p w14:paraId="7C289A30" w14:textId="77777777" w:rsidR="008857E7" w:rsidRPr="00B333B1" w:rsidRDefault="008857E7" w:rsidP="008857E7">
      <w:pPr>
        <w:spacing w:after="0" w:line="240" w:lineRule="auto"/>
        <w:ind w:firstLine="708"/>
        <w:jc w:val="both"/>
        <w:rPr>
          <w:rFonts w:ascii="Arial" w:hAnsi="Arial" w:cs="Arial"/>
          <w:sz w:val="24"/>
          <w:szCs w:val="24"/>
        </w:rPr>
      </w:pPr>
    </w:p>
    <w:p w14:paraId="3CB01F4B" w14:textId="77777777" w:rsidR="008857E7" w:rsidRPr="00B333B1" w:rsidRDefault="008857E7" w:rsidP="008857E7">
      <w:pPr>
        <w:spacing w:after="0" w:line="240" w:lineRule="auto"/>
        <w:ind w:firstLine="708"/>
        <w:jc w:val="both"/>
        <w:rPr>
          <w:rFonts w:ascii="Arial" w:hAnsi="Arial" w:cs="Arial"/>
          <w:sz w:val="24"/>
          <w:szCs w:val="24"/>
        </w:rPr>
      </w:pPr>
    </w:p>
    <w:p w14:paraId="4BAD63D3" w14:textId="77777777" w:rsidR="008857E7" w:rsidRPr="00B333B1" w:rsidRDefault="008857E7" w:rsidP="008857E7">
      <w:pPr>
        <w:widowControl w:val="0"/>
        <w:tabs>
          <w:tab w:val="left" w:pos="4820"/>
        </w:tabs>
        <w:autoSpaceDE w:val="0"/>
        <w:autoSpaceDN w:val="0"/>
        <w:adjustRightInd w:val="0"/>
        <w:spacing w:after="0" w:line="240" w:lineRule="auto"/>
        <w:ind w:firstLine="540"/>
        <w:jc w:val="center"/>
        <w:outlineLvl w:val="1"/>
        <w:rPr>
          <w:rFonts w:ascii="Arial" w:hAnsi="Arial" w:cs="Arial"/>
          <w:sz w:val="24"/>
          <w:szCs w:val="24"/>
        </w:rPr>
      </w:pPr>
    </w:p>
    <w:p w14:paraId="55DB7EDA" w14:textId="77777777" w:rsidR="008857E7" w:rsidRPr="00B333B1" w:rsidRDefault="008857E7" w:rsidP="008857E7">
      <w:pPr>
        <w:widowControl w:val="0"/>
        <w:tabs>
          <w:tab w:val="left" w:pos="4820"/>
        </w:tabs>
        <w:autoSpaceDE w:val="0"/>
        <w:autoSpaceDN w:val="0"/>
        <w:adjustRightInd w:val="0"/>
        <w:spacing w:after="0" w:line="240" w:lineRule="auto"/>
        <w:ind w:firstLine="540"/>
        <w:jc w:val="center"/>
        <w:outlineLvl w:val="1"/>
        <w:rPr>
          <w:rFonts w:ascii="Arial" w:hAnsi="Arial" w:cs="Arial"/>
          <w:sz w:val="24"/>
          <w:szCs w:val="24"/>
        </w:rPr>
      </w:pPr>
      <w:r w:rsidRPr="00B333B1">
        <w:rPr>
          <w:rFonts w:ascii="Arial" w:hAnsi="Arial" w:cs="Arial"/>
          <w:sz w:val="24"/>
          <w:szCs w:val="24"/>
        </w:rPr>
        <w:t xml:space="preserve">                            Приложение 6</w:t>
      </w:r>
    </w:p>
    <w:p w14:paraId="609E4BEF" w14:textId="62B140A0" w:rsidR="008857E7" w:rsidRPr="00B333B1" w:rsidRDefault="008857E7" w:rsidP="008857E7">
      <w:pPr>
        <w:widowControl w:val="0"/>
        <w:autoSpaceDE w:val="0"/>
        <w:autoSpaceDN w:val="0"/>
        <w:adjustRightInd w:val="0"/>
        <w:spacing w:after="0" w:line="240" w:lineRule="auto"/>
        <w:ind w:right="283" w:firstLine="540"/>
        <w:jc w:val="center"/>
        <w:outlineLvl w:val="1"/>
        <w:rPr>
          <w:rFonts w:ascii="Arial" w:hAnsi="Arial" w:cs="Arial"/>
          <w:sz w:val="24"/>
          <w:szCs w:val="24"/>
        </w:rPr>
      </w:pPr>
      <w:r w:rsidRPr="00B333B1">
        <w:rPr>
          <w:rFonts w:ascii="Arial" w:hAnsi="Arial" w:cs="Arial"/>
          <w:sz w:val="24"/>
          <w:szCs w:val="24"/>
        </w:rPr>
        <w:t xml:space="preserve">                                                                  к Порядку предоставления субсидий </w:t>
      </w:r>
    </w:p>
    <w:p w14:paraId="33D3E864" w14:textId="352615CE" w:rsidR="008857E7" w:rsidRPr="00B333B1" w:rsidRDefault="008857E7" w:rsidP="008857E7">
      <w:pPr>
        <w:widowControl w:val="0"/>
        <w:autoSpaceDE w:val="0"/>
        <w:autoSpaceDN w:val="0"/>
        <w:adjustRightInd w:val="0"/>
        <w:spacing w:after="0" w:line="240" w:lineRule="auto"/>
        <w:ind w:right="283" w:firstLine="540"/>
        <w:jc w:val="center"/>
        <w:outlineLvl w:val="1"/>
        <w:rPr>
          <w:rFonts w:ascii="Arial" w:hAnsi="Arial" w:cs="Arial"/>
          <w:sz w:val="24"/>
          <w:szCs w:val="24"/>
        </w:rPr>
      </w:pPr>
      <w:r w:rsidRPr="00B333B1">
        <w:rPr>
          <w:rFonts w:ascii="Arial" w:hAnsi="Arial" w:cs="Arial"/>
          <w:sz w:val="24"/>
          <w:szCs w:val="24"/>
        </w:rPr>
        <w:t xml:space="preserve">                                                                 субъектам предпринимательства на</w:t>
      </w:r>
    </w:p>
    <w:p w14:paraId="638712A0" w14:textId="111F4167" w:rsidR="008857E7" w:rsidRPr="00B333B1" w:rsidRDefault="008857E7" w:rsidP="008857E7">
      <w:pPr>
        <w:widowControl w:val="0"/>
        <w:autoSpaceDE w:val="0"/>
        <w:autoSpaceDN w:val="0"/>
        <w:adjustRightInd w:val="0"/>
        <w:spacing w:after="0" w:line="240" w:lineRule="auto"/>
        <w:ind w:right="283" w:firstLine="540"/>
        <w:jc w:val="center"/>
        <w:outlineLvl w:val="1"/>
        <w:rPr>
          <w:rFonts w:ascii="Arial" w:hAnsi="Arial" w:cs="Arial"/>
          <w:color w:val="000000" w:themeColor="text1"/>
          <w:sz w:val="24"/>
          <w:szCs w:val="24"/>
        </w:rPr>
      </w:pPr>
      <w:r w:rsidRPr="00B333B1">
        <w:rPr>
          <w:rFonts w:ascii="Arial" w:hAnsi="Arial" w:cs="Arial"/>
          <w:sz w:val="24"/>
          <w:szCs w:val="24"/>
        </w:rPr>
        <w:t xml:space="preserve">                                                                   возмещение затрат при</w:t>
      </w:r>
      <w:r w:rsidRPr="00B333B1">
        <w:rPr>
          <w:rFonts w:ascii="Arial" w:hAnsi="Arial" w:cs="Arial"/>
          <w:color w:val="000000" w:themeColor="text1"/>
          <w:sz w:val="24"/>
          <w:szCs w:val="24"/>
        </w:rPr>
        <w:t xml:space="preserve"> реализации </w:t>
      </w:r>
    </w:p>
    <w:p w14:paraId="4FE27D35" w14:textId="77777777" w:rsidR="008857E7" w:rsidRPr="00B333B1" w:rsidRDefault="008857E7" w:rsidP="008857E7">
      <w:pPr>
        <w:widowControl w:val="0"/>
        <w:autoSpaceDE w:val="0"/>
        <w:autoSpaceDN w:val="0"/>
        <w:adjustRightInd w:val="0"/>
        <w:spacing w:after="0" w:line="240" w:lineRule="auto"/>
        <w:ind w:right="283" w:firstLine="540"/>
        <w:jc w:val="center"/>
        <w:outlineLvl w:val="1"/>
        <w:rPr>
          <w:rFonts w:ascii="Arial" w:hAnsi="Arial" w:cs="Arial"/>
          <w:color w:val="000000" w:themeColor="text1"/>
          <w:sz w:val="24"/>
          <w:szCs w:val="24"/>
        </w:rPr>
      </w:pPr>
      <w:r w:rsidRPr="00B333B1">
        <w:rPr>
          <w:rFonts w:ascii="Arial" w:hAnsi="Arial" w:cs="Arial"/>
          <w:color w:val="000000" w:themeColor="text1"/>
          <w:sz w:val="24"/>
          <w:szCs w:val="24"/>
        </w:rPr>
        <w:t xml:space="preserve">                                                     инвестиционных проектов </w:t>
      </w:r>
    </w:p>
    <w:p w14:paraId="3EEA4879" w14:textId="77777777" w:rsidR="008857E7" w:rsidRPr="00B333B1" w:rsidRDefault="008857E7" w:rsidP="008857E7">
      <w:pPr>
        <w:widowControl w:val="0"/>
        <w:autoSpaceDE w:val="0"/>
        <w:autoSpaceDN w:val="0"/>
        <w:adjustRightInd w:val="0"/>
        <w:spacing w:after="0" w:line="240" w:lineRule="auto"/>
        <w:ind w:right="283" w:firstLine="540"/>
        <w:jc w:val="center"/>
        <w:outlineLvl w:val="1"/>
        <w:rPr>
          <w:rFonts w:ascii="Arial" w:hAnsi="Arial" w:cs="Arial"/>
          <w:sz w:val="24"/>
          <w:szCs w:val="24"/>
        </w:rPr>
      </w:pPr>
      <w:r w:rsidRPr="00B333B1">
        <w:rPr>
          <w:rFonts w:ascii="Arial" w:hAnsi="Arial" w:cs="Arial"/>
          <w:color w:val="000000" w:themeColor="text1"/>
          <w:sz w:val="24"/>
          <w:szCs w:val="24"/>
        </w:rPr>
        <w:t xml:space="preserve">                                                   в приоритетных отраслях</w:t>
      </w:r>
    </w:p>
    <w:p w14:paraId="3CEB2B37" w14:textId="77777777" w:rsidR="008857E7" w:rsidRPr="00B333B1" w:rsidRDefault="008857E7" w:rsidP="008857E7">
      <w:pPr>
        <w:spacing w:after="0" w:line="240" w:lineRule="auto"/>
        <w:ind w:firstLine="708"/>
        <w:jc w:val="center"/>
        <w:rPr>
          <w:rFonts w:ascii="Arial" w:hAnsi="Arial" w:cs="Arial"/>
          <w:sz w:val="24"/>
          <w:szCs w:val="24"/>
        </w:rPr>
      </w:pPr>
      <w:r w:rsidRPr="00B333B1">
        <w:rPr>
          <w:rFonts w:ascii="Arial" w:hAnsi="Arial" w:cs="Arial"/>
          <w:sz w:val="24"/>
          <w:szCs w:val="24"/>
        </w:rPr>
        <w:t xml:space="preserve">   </w:t>
      </w:r>
    </w:p>
    <w:p w14:paraId="24E5ADFB" w14:textId="77777777" w:rsidR="008857E7" w:rsidRPr="00B333B1" w:rsidRDefault="008857E7" w:rsidP="008857E7">
      <w:pPr>
        <w:spacing w:after="0" w:line="240" w:lineRule="auto"/>
        <w:ind w:firstLine="708"/>
        <w:jc w:val="center"/>
        <w:rPr>
          <w:rFonts w:ascii="Arial" w:hAnsi="Arial" w:cs="Arial"/>
          <w:sz w:val="24"/>
          <w:szCs w:val="24"/>
        </w:rPr>
      </w:pPr>
    </w:p>
    <w:p w14:paraId="1A503739" w14:textId="77777777" w:rsidR="008857E7" w:rsidRPr="00B333B1" w:rsidRDefault="008857E7" w:rsidP="008857E7">
      <w:pPr>
        <w:spacing w:after="0" w:line="240" w:lineRule="auto"/>
        <w:ind w:firstLine="708"/>
        <w:jc w:val="center"/>
        <w:rPr>
          <w:rFonts w:ascii="Arial" w:hAnsi="Arial" w:cs="Arial"/>
          <w:sz w:val="24"/>
          <w:szCs w:val="24"/>
        </w:rPr>
      </w:pPr>
    </w:p>
    <w:p w14:paraId="126352A9" w14:textId="77777777" w:rsidR="008857E7" w:rsidRPr="00B333B1" w:rsidRDefault="008857E7" w:rsidP="008857E7">
      <w:pPr>
        <w:spacing w:after="0" w:line="240" w:lineRule="auto"/>
        <w:ind w:firstLine="709"/>
        <w:jc w:val="center"/>
        <w:rPr>
          <w:rFonts w:ascii="Arial" w:hAnsi="Arial" w:cs="Arial"/>
          <w:sz w:val="24"/>
          <w:szCs w:val="24"/>
        </w:rPr>
      </w:pPr>
      <w:r w:rsidRPr="00B333B1">
        <w:rPr>
          <w:rFonts w:ascii="Arial" w:hAnsi="Arial" w:cs="Arial"/>
          <w:sz w:val="24"/>
          <w:szCs w:val="24"/>
        </w:rPr>
        <w:lastRenderedPageBreak/>
        <w:t>СОГЛАСИЕ</w:t>
      </w:r>
      <w:r w:rsidRPr="00B333B1">
        <w:rPr>
          <w:rFonts w:ascii="Arial" w:hAnsi="Arial" w:cs="Arial"/>
          <w:sz w:val="24"/>
          <w:szCs w:val="24"/>
        </w:rPr>
        <w:br/>
        <w:t>на обработку персональных данных</w:t>
      </w:r>
    </w:p>
    <w:p w14:paraId="0766E5C7" w14:textId="77777777" w:rsidR="008857E7" w:rsidRPr="00B333B1" w:rsidRDefault="008857E7" w:rsidP="008857E7">
      <w:pPr>
        <w:spacing w:after="0" w:line="240" w:lineRule="auto"/>
        <w:ind w:firstLine="709"/>
        <w:jc w:val="center"/>
        <w:rPr>
          <w:rFonts w:ascii="Arial" w:hAnsi="Arial" w:cs="Arial"/>
          <w:sz w:val="24"/>
          <w:szCs w:val="24"/>
        </w:rPr>
      </w:pPr>
    </w:p>
    <w:p w14:paraId="1189C89B" w14:textId="77777777" w:rsidR="008857E7" w:rsidRPr="00B333B1" w:rsidRDefault="008857E7" w:rsidP="008857E7">
      <w:pPr>
        <w:spacing w:after="0" w:line="240" w:lineRule="auto"/>
        <w:ind w:right="425" w:firstLine="709"/>
        <w:jc w:val="both"/>
        <w:rPr>
          <w:rFonts w:ascii="Arial" w:hAnsi="Arial" w:cs="Arial"/>
          <w:sz w:val="24"/>
          <w:szCs w:val="24"/>
        </w:rPr>
      </w:pPr>
      <w:r w:rsidRPr="00B333B1">
        <w:rPr>
          <w:rFonts w:ascii="Arial" w:hAnsi="Arial" w:cs="Arial"/>
          <w:sz w:val="24"/>
          <w:szCs w:val="24"/>
        </w:rPr>
        <w:t xml:space="preserve">Я, </w:t>
      </w:r>
      <w:r w:rsidRPr="00B333B1">
        <w:rPr>
          <w:rFonts w:ascii="Arial" w:hAnsi="Arial" w:cs="Arial"/>
          <w:color w:val="000000"/>
          <w:sz w:val="24"/>
          <w:szCs w:val="24"/>
        </w:rPr>
        <w:t>___________________________________________________ года рождения</w:t>
      </w:r>
      <w:r w:rsidRPr="00B333B1">
        <w:rPr>
          <w:rFonts w:ascii="Arial" w:hAnsi="Arial" w:cs="Arial"/>
          <w:sz w:val="24"/>
          <w:szCs w:val="24"/>
        </w:rPr>
        <w:t>, имеющий (</w:t>
      </w:r>
      <w:proofErr w:type="spellStart"/>
      <w:r w:rsidRPr="00B333B1">
        <w:rPr>
          <w:rFonts w:ascii="Arial" w:hAnsi="Arial" w:cs="Arial"/>
          <w:sz w:val="24"/>
          <w:szCs w:val="24"/>
        </w:rPr>
        <w:t>ая</w:t>
      </w:r>
      <w:proofErr w:type="spellEnd"/>
      <w:r w:rsidRPr="00B333B1">
        <w:rPr>
          <w:rFonts w:ascii="Arial" w:hAnsi="Arial" w:cs="Arial"/>
          <w:sz w:val="24"/>
          <w:szCs w:val="24"/>
        </w:rPr>
        <w:t>)  паспорт гражданина Российской Федерации серии __________ №_________, выдан _______________________________________________, зарегистрированный по адресу _______________________________________________________, даю согласие в соответствии со статьей 9 Федерального закона от 27 июля 2006 г. № 152-ФЗ “О персональных данных” на автоматизированную, а также без использования средств автоматизации обработку и использование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w:t>
      </w:r>
    </w:p>
    <w:p w14:paraId="6DE19675" w14:textId="77777777" w:rsidR="008857E7" w:rsidRPr="00B333B1" w:rsidRDefault="008857E7" w:rsidP="008857E7">
      <w:pPr>
        <w:spacing w:after="0" w:line="240" w:lineRule="auto"/>
        <w:ind w:right="425" w:firstLine="709"/>
        <w:jc w:val="both"/>
        <w:rPr>
          <w:rFonts w:ascii="Arial" w:hAnsi="Arial" w:cs="Arial"/>
          <w:sz w:val="24"/>
          <w:szCs w:val="24"/>
        </w:rPr>
      </w:pPr>
      <w:r w:rsidRPr="00B333B1">
        <w:rPr>
          <w:rFonts w:ascii="Arial" w:hAnsi="Arial" w:cs="Arial"/>
          <w:sz w:val="24"/>
          <w:szCs w:val="24"/>
        </w:rPr>
        <w:t>Об ответственности за достоверность представленных сведений предупрежден.</w:t>
      </w:r>
    </w:p>
    <w:p w14:paraId="0255F088" w14:textId="77777777" w:rsidR="008857E7" w:rsidRPr="00B333B1" w:rsidRDefault="008857E7" w:rsidP="008857E7">
      <w:pPr>
        <w:spacing w:after="0" w:line="240" w:lineRule="auto"/>
        <w:ind w:right="425" w:firstLine="709"/>
        <w:jc w:val="both"/>
        <w:rPr>
          <w:rFonts w:ascii="Arial" w:hAnsi="Arial" w:cs="Arial"/>
          <w:sz w:val="24"/>
          <w:szCs w:val="24"/>
        </w:rPr>
      </w:pPr>
      <w:r w:rsidRPr="00B333B1">
        <w:rPr>
          <w:rFonts w:ascii="Arial" w:hAnsi="Arial" w:cs="Arial"/>
          <w:sz w:val="24"/>
          <w:szCs w:val="24"/>
        </w:rPr>
        <w:t>Настоящее заявление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35F945C8" w14:textId="77777777" w:rsidR="008857E7" w:rsidRPr="00B333B1" w:rsidRDefault="008857E7" w:rsidP="008857E7">
      <w:pPr>
        <w:spacing w:after="0" w:line="240" w:lineRule="auto"/>
        <w:ind w:right="425" w:firstLine="709"/>
        <w:jc w:val="both"/>
        <w:rPr>
          <w:rFonts w:ascii="Arial" w:hAnsi="Arial" w:cs="Arial"/>
          <w:sz w:val="24"/>
          <w:szCs w:val="24"/>
        </w:rPr>
      </w:pPr>
      <w:r w:rsidRPr="00B333B1">
        <w:rPr>
          <w:rFonts w:ascii="Arial" w:hAnsi="Arial" w:cs="Arial"/>
          <w:sz w:val="24"/>
          <w:szCs w:val="24"/>
        </w:rPr>
        <w:t>Отзыв заявления осуществляется в соответствии с законодательством Российской Федерации.</w:t>
      </w:r>
    </w:p>
    <w:p w14:paraId="36F6E23A" w14:textId="77777777" w:rsidR="008857E7" w:rsidRPr="00B333B1" w:rsidRDefault="008857E7" w:rsidP="008857E7">
      <w:pPr>
        <w:spacing w:after="0" w:line="240" w:lineRule="auto"/>
        <w:ind w:firstLine="709"/>
        <w:jc w:val="both"/>
        <w:rPr>
          <w:rFonts w:ascii="Arial" w:hAnsi="Arial" w:cs="Arial"/>
          <w:sz w:val="24"/>
          <w:szCs w:val="24"/>
        </w:rPr>
      </w:pPr>
    </w:p>
    <w:p w14:paraId="38518A03" w14:textId="77777777" w:rsidR="008857E7" w:rsidRPr="00B333B1" w:rsidRDefault="008857E7" w:rsidP="008857E7">
      <w:pPr>
        <w:widowControl w:val="0"/>
        <w:autoSpaceDE w:val="0"/>
        <w:autoSpaceDN w:val="0"/>
        <w:adjustRightInd w:val="0"/>
        <w:spacing w:after="0" w:line="240" w:lineRule="auto"/>
        <w:rPr>
          <w:rFonts w:ascii="Arial" w:hAnsi="Arial" w:cs="Arial"/>
          <w:sz w:val="24"/>
          <w:szCs w:val="24"/>
        </w:rPr>
      </w:pPr>
    </w:p>
    <w:p w14:paraId="2B285EBF" w14:textId="77777777" w:rsidR="008857E7" w:rsidRPr="00B333B1" w:rsidRDefault="008857E7" w:rsidP="008857E7">
      <w:pPr>
        <w:widowControl w:val="0"/>
        <w:autoSpaceDE w:val="0"/>
        <w:autoSpaceDN w:val="0"/>
        <w:adjustRightInd w:val="0"/>
        <w:spacing w:after="0" w:line="240" w:lineRule="auto"/>
        <w:rPr>
          <w:rFonts w:ascii="Arial" w:hAnsi="Arial" w:cs="Arial"/>
          <w:iCs/>
          <w:sz w:val="24"/>
          <w:szCs w:val="24"/>
        </w:rPr>
      </w:pPr>
      <w:r w:rsidRPr="00B333B1">
        <w:rPr>
          <w:rFonts w:ascii="Arial" w:hAnsi="Arial" w:cs="Arial"/>
          <w:sz w:val="24"/>
          <w:szCs w:val="24"/>
        </w:rPr>
        <w:t>«___</w:t>
      </w:r>
      <w:proofErr w:type="gramStart"/>
      <w:r w:rsidRPr="00B333B1">
        <w:rPr>
          <w:rFonts w:ascii="Arial" w:hAnsi="Arial" w:cs="Arial"/>
          <w:sz w:val="24"/>
          <w:szCs w:val="24"/>
        </w:rPr>
        <w:t>_»_</w:t>
      </w:r>
      <w:proofErr w:type="gramEnd"/>
      <w:r w:rsidRPr="00B333B1">
        <w:rPr>
          <w:rFonts w:ascii="Arial" w:hAnsi="Arial" w:cs="Arial"/>
          <w:sz w:val="24"/>
          <w:szCs w:val="24"/>
        </w:rPr>
        <w:t>______20_____г.                                                      ______________________</w:t>
      </w:r>
    </w:p>
    <w:p w14:paraId="46C78E11" w14:textId="77777777" w:rsidR="008857E7" w:rsidRPr="00B333B1" w:rsidRDefault="008857E7" w:rsidP="008857E7">
      <w:pPr>
        <w:rPr>
          <w:rFonts w:ascii="Arial" w:hAnsi="Arial" w:cs="Arial"/>
          <w:sz w:val="24"/>
          <w:szCs w:val="24"/>
        </w:rPr>
      </w:pPr>
    </w:p>
    <w:p w14:paraId="70A2035B" w14:textId="77777777" w:rsidR="008857E7" w:rsidRPr="00B333B1" w:rsidRDefault="008857E7" w:rsidP="008857E7">
      <w:pPr>
        <w:spacing w:after="0" w:line="240" w:lineRule="auto"/>
        <w:ind w:firstLine="708"/>
        <w:rPr>
          <w:rFonts w:ascii="Arial" w:hAnsi="Arial" w:cs="Arial"/>
          <w:sz w:val="24"/>
          <w:szCs w:val="24"/>
        </w:rPr>
      </w:pPr>
    </w:p>
    <w:p w14:paraId="4397A494" w14:textId="77777777" w:rsidR="008857E7" w:rsidRPr="00B333B1" w:rsidRDefault="008857E7" w:rsidP="00944448">
      <w:pPr>
        <w:rPr>
          <w:rFonts w:ascii="Arial" w:hAnsi="Arial" w:cs="Arial"/>
          <w:sz w:val="24"/>
          <w:szCs w:val="24"/>
        </w:rPr>
      </w:pPr>
    </w:p>
    <w:p w14:paraId="09A156CA" w14:textId="77777777" w:rsidR="008857E7" w:rsidRPr="00B333B1" w:rsidRDefault="008857E7" w:rsidP="00944448">
      <w:pPr>
        <w:rPr>
          <w:rFonts w:ascii="Arial" w:hAnsi="Arial" w:cs="Arial"/>
          <w:sz w:val="24"/>
          <w:szCs w:val="24"/>
        </w:rPr>
      </w:pPr>
    </w:p>
    <w:sectPr w:rsidR="008857E7" w:rsidRPr="00B333B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431F4" w14:textId="77777777" w:rsidR="00637F33" w:rsidRDefault="00637F33">
      <w:pPr>
        <w:spacing w:after="0" w:line="240" w:lineRule="auto"/>
      </w:pPr>
      <w:r>
        <w:separator/>
      </w:r>
    </w:p>
  </w:endnote>
  <w:endnote w:type="continuationSeparator" w:id="0">
    <w:p w14:paraId="12314F04" w14:textId="77777777" w:rsidR="00637F33" w:rsidRDefault="00637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ACF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5C72D" w14:textId="77777777" w:rsidR="00637F33" w:rsidRDefault="00637F33">
      <w:pPr>
        <w:spacing w:after="0" w:line="240" w:lineRule="auto"/>
      </w:pPr>
      <w:r>
        <w:separator/>
      </w:r>
    </w:p>
  </w:footnote>
  <w:footnote w:type="continuationSeparator" w:id="0">
    <w:p w14:paraId="1B861ED7" w14:textId="77777777" w:rsidR="00637F33" w:rsidRDefault="00637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CFB8D" w14:textId="77777777" w:rsidR="00DA0C8C" w:rsidRPr="005D31CB" w:rsidRDefault="00DA0C8C">
    <w:pPr>
      <w:pStyle w:val="a9"/>
      <w:jc w:val="center"/>
      <w:rPr>
        <w:rFonts w:ascii="Times New Roman" w:hAnsi="Times New Roman"/>
        <w:sz w:val="18"/>
        <w:szCs w:val="18"/>
      </w:rPr>
    </w:pPr>
  </w:p>
  <w:p w14:paraId="2D0B1C20" w14:textId="77777777" w:rsidR="00DA0C8C" w:rsidRDefault="00DA0C8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22D1"/>
    <w:multiLevelType w:val="hybridMultilevel"/>
    <w:tmpl w:val="A748230A"/>
    <w:lvl w:ilvl="0" w:tplc="E22EBD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8A85649"/>
    <w:multiLevelType w:val="hybridMultilevel"/>
    <w:tmpl w:val="FAB0B888"/>
    <w:lvl w:ilvl="0" w:tplc="0419000F">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B1FA4"/>
    <w:multiLevelType w:val="hybridMultilevel"/>
    <w:tmpl w:val="15EA25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BA3F21"/>
    <w:multiLevelType w:val="hybridMultilevel"/>
    <w:tmpl w:val="45788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84C97"/>
    <w:multiLevelType w:val="hybridMultilevel"/>
    <w:tmpl w:val="00CE5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CD7BC0"/>
    <w:multiLevelType w:val="hybridMultilevel"/>
    <w:tmpl w:val="9B881C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D36116"/>
    <w:multiLevelType w:val="hybridMultilevel"/>
    <w:tmpl w:val="F0929584"/>
    <w:lvl w:ilvl="0" w:tplc="5F64E460">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7F2294"/>
    <w:multiLevelType w:val="hybridMultilevel"/>
    <w:tmpl w:val="C0947724"/>
    <w:lvl w:ilvl="0" w:tplc="04190001">
      <w:start w:val="1"/>
      <w:numFmt w:val="bullet"/>
      <w:lvlText w:val=""/>
      <w:lvlJc w:val="left"/>
      <w:pPr>
        <w:tabs>
          <w:tab w:val="num" w:pos="1212"/>
        </w:tabs>
        <w:ind w:left="12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0FDA455D"/>
    <w:multiLevelType w:val="hybridMultilevel"/>
    <w:tmpl w:val="60004F3E"/>
    <w:lvl w:ilvl="0" w:tplc="68502A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0EC7229"/>
    <w:multiLevelType w:val="hybridMultilevel"/>
    <w:tmpl w:val="E286B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150EAB"/>
    <w:multiLevelType w:val="hybridMultilevel"/>
    <w:tmpl w:val="4ECAFC5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48718C9"/>
    <w:multiLevelType w:val="hybridMultilevel"/>
    <w:tmpl w:val="100E533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270B174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8323508"/>
    <w:multiLevelType w:val="hybridMultilevel"/>
    <w:tmpl w:val="B9B046DE"/>
    <w:lvl w:ilvl="0" w:tplc="DF7AC64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D93B14"/>
    <w:multiLevelType w:val="hybridMultilevel"/>
    <w:tmpl w:val="65AE20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BE28F9"/>
    <w:multiLevelType w:val="hybridMultilevel"/>
    <w:tmpl w:val="937A495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170A93"/>
    <w:multiLevelType w:val="hybridMultilevel"/>
    <w:tmpl w:val="1E3EB49E"/>
    <w:lvl w:ilvl="0" w:tplc="081A44A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7" w15:restartNumberingAfterBreak="0">
    <w:nsid w:val="3D244E90"/>
    <w:multiLevelType w:val="hybridMultilevel"/>
    <w:tmpl w:val="C06A3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B635A7"/>
    <w:multiLevelType w:val="hybridMultilevel"/>
    <w:tmpl w:val="0F5CA0C4"/>
    <w:lvl w:ilvl="0" w:tplc="E760D32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9" w15:restartNumberingAfterBreak="0">
    <w:nsid w:val="3E9767FB"/>
    <w:multiLevelType w:val="hybridMultilevel"/>
    <w:tmpl w:val="28AA8BDE"/>
    <w:lvl w:ilvl="0" w:tplc="3DB47D4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0455440"/>
    <w:multiLevelType w:val="singleLevel"/>
    <w:tmpl w:val="DA2E9B80"/>
    <w:lvl w:ilvl="0">
      <w:start w:val="1"/>
      <w:numFmt w:val="decimal"/>
      <w:lvlText w:val="%1."/>
      <w:legacy w:legacy="1" w:legacySpace="0" w:legacyIndent="359"/>
      <w:lvlJc w:val="left"/>
      <w:rPr>
        <w:rFonts w:ascii="Times New Roman" w:hAnsi="Times New Roman" w:cs="Times New Roman" w:hint="default"/>
      </w:rPr>
    </w:lvl>
  </w:abstractNum>
  <w:abstractNum w:abstractNumId="21" w15:restartNumberingAfterBreak="0">
    <w:nsid w:val="45273252"/>
    <w:multiLevelType w:val="hybridMultilevel"/>
    <w:tmpl w:val="07023BB0"/>
    <w:lvl w:ilvl="0" w:tplc="B5261D16">
      <w:start w:val="1"/>
      <w:numFmt w:val="decimal"/>
      <w:lvlText w:val="%1."/>
      <w:lvlJc w:val="left"/>
      <w:pPr>
        <w:tabs>
          <w:tab w:val="num" w:pos="720"/>
        </w:tabs>
        <w:ind w:left="720" w:hanging="360"/>
      </w:pPr>
    </w:lvl>
    <w:lvl w:ilvl="1" w:tplc="2CA8B218">
      <w:numFmt w:val="none"/>
      <w:lvlText w:val=""/>
      <w:lvlJc w:val="left"/>
      <w:pPr>
        <w:tabs>
          <w:tab w:val="num" w:pos="360"/>
        </w:tabs>
        <w:ind w:left="0" w:firstLine="0"/>
      </w:pPr>
    </w:lvl>
    <w:lvl w:ilvl="2" w:tplc="C534CF62">
      <w:numFmt w:val="none"/>
      <w:lvlText w:val=""/>
      <w:lvlJc w:val="left"/>
      <w:pPr>
        <w:tabs>
          <w:tab w:val="num" w:pos="360"/>
        </w:tabs>
        <w:ind w:left="0" w:firstLine="0"/>
      </w:pPr>
    </w:lvl>
    <w:lvl w:ilvl="3" w:tplc="694C05F4">
      <w:numFmt w:val="none"/>
      <w:lvlText w:val=""/>
      <w:lvlJc w:val="left"/>
      <w:pPr>
        <w:tabs>
          <w:tab w:val="num" w:pos="360"/>
        </w:tabs>
        <w:ind w:left="0" w:firstLine="0"/>
      </w:pPr>
    </w:lvl>
    <w:lvl w:ilvl="4" w:tplc="AC420CFC">
      <w:numFmt w:val="none"/>
      <w:lvlText w:val=""/>
      <w:lvlJc w:val="left"/>
      <w:pPr>
        <w:tabs>
          <w:tab w:val="num" w:pos="360"/>
        </w:tabs>
        <w:ind w:left="0" w:firstLine="0"/>
      </w:pPr>
    </w:lvl>
    <w:lvl w:ilvl="5" w:tplc="96CC99B4">
      <w:numFmt w:val="none"/>
      <w:lvlText w:val=""/>
      <w:lvlJc w:val="left"/>
      <w:pPr>
        <w:tabs>
          <w:tab w:val="num" w:pos="360"/>
        </w:tabs>
        <w:ind w:left="0" w:firstLine="0"/>
      </w:pPr>
    </w:lvl>
    <w:lvl w:ilvl="6" w:tplc="30A22DA4">
      <w:numFmt w:val="none"/>
      <w:lvlText w:val=""/>
      <w:lvlJc w:val="left"/>
      <w:pPr>
        <w:tabs>
          <w:tab w:val="num" w:pos="360"/>
        </w:tabs>
        <w:ind w:left="0" w:firstLine="0"/>
      </w:pPr>
    </w:lvl>
    <w:lvl w:ilvl="7" w:tplc="43B4C050">
      <w:numFmt w:val="none"/>
      <w:lvlText w:val=""/>
      <w:lvlJc w:val="left"/>
      <w:pPr>
        <w:tabs>
          <w:tab w:val="num" w:pos="360"/>
        </w:tabs>
        <w:ind w:left="0" w:firstLine="0"/>
      </w:pPr>
    </w:lvl>
    <w:lvl w:ilvl="8" w:tplc="2EFE4CF8">
      <w:numFmt w:val="none"/>
      <w:lvlText w:val=""/>
      <w:lvlJc w:val="left"/>
      <w:pPr>
        <w:tabs>
          <w:tab w:val="num" w:pos="360"/>
        </w:tabs>
        <w:ind w:left="0" w:firstLine="0"/>
      </w:pPr>
    </w:lvl>
  </w:abstractNum>
  <w:abstractNum w:abstractNumId="22" w15:restartNumberingAfterBreak="0">
    <w:nsid w:val="4DDC46E3"/>
    <w:multiLevelType w:val="hybridMultilevel"/>
    <w:tmpl w:val="57B640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521116"/>
    <w:multiLevelType w:val="hybridMultilevel"/>
    <w:tmpl w:val="3A2C377A"/>
    <w:lvl w:ilvl="0" w:tplc="8F64555C">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3C33108"/>
    <w:multiLevelType w:val="multilevel"/>
    <w:tmpl w:val="5A608452"/>
    <w:lvl w:ilvl="0">
      <w:start w:val="1"/>
      <w:numFmt w:val="decimal"/>
      <w:lvlText w:val="%1."/>
      <w:lvlJc w:val="left"/>
      <w:pPr>
        <w:ind w:left="1035" w:hanging="1035"/>
      </w:pPr>
      <w:rPr>
        <w:rFonts w:hint="default"/>
      </w:rPr>
    </w:lvl>
    <w:lvl w:ilvl="1">
      <w:start w:val="1"/>
      <w:numFmt w:val="decimal"/>
      <w:lvlText w:val="%1.%2."/>
      <w:lvlJc w:val="left"/>
      <w:pPr>
        <w:ind w:left="1575" w:hanging="1035"/>
      </w:pPr>
      <w:rPr>
        <w:rFonts w:hint="default"/>
      </w:rPr>
    </w:lvl>
    <w:lvl w:ilvl="2">
      <w:start w:val="1"/>
      <w:numFmt w:val="decimal"/>
      <w:lvlText w:val="%1.%2.%3."/>
      <w:lvlJc w:val="left"/>
      <w:pPr>
        <w:ind w:left="2115" w:hanging="10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5" w15:restartNumberingAfterBreak="0">
    <w:nsid w:val="540E6411"/>
    <w:multiLevelType w:val="hybridMultilevel"/>
    <w:tmpl w:val="3A2AB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6E4D1B"/>
    <w:multiLevelType w:val="hybridMultilevel"/>
    <w:tmpl w:val="AFC2489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D7055A1"/>
    <w:multiLevelType w:val="hybridMultilevel"/>
    <w:tmpl w:val="2A3EF5E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3A3EA1"/>
    <w:multiLevelType w:val="hybridMultilevel"/>
    <w:tmpl w:val="60AAADE4"/>
    <w:lvl w:ilvl="0" w:tplc="D0E6A8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15:restartNumberingAfterBreak="0">
    <w:nsid w:val="63B323A9"/>
    <w:multiLevelType w:val="multilevel"/>
    <w:tmpl w:val="9C86552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8B68DE"/>
    <w:multiLevelType w:val="multilevel"/>
    <w:tmpl w:val="CA9676E4"/>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E31C6A"/>
    <w:multiLevelType w:val="hybridMultilevel"/>
    <w:tmpl w:val="A4027EF2"/>
    <w:lvl w:ilvl="0" w:tplc="91BA00D2">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706ACBA">
      <w:start w:val="1"/>
      <w:numFmt w:val="lowerLetter"/>
      <w:lvlText w:val="%2"/>
      <w:lvlJc w:val="left"/>
      <w:pPr>
        <w:ind w:left="11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6DE429E">
      <w:start w:val="1"/>
      <w:numFmt w:val="lowerRoman"/>
      <w:lvlText w:val="%3"/>
      <w:lvlJc w:val="left"/>
      <w:pPr>
        <w:ind w:left="18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D402E26">
      <w:start w:val="1"/>
      <w:numFmt w:val="decimal"/>
      <w:lvlText w:val="%4"/>
      <w:lvlJc w:val="left"/>
      <w:pPr>
        <w:ind w:left="25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88AAA9A">
      <w:start w:val="1"/>
      <w:numFmt w:val="lowerLetter"/>
      <w:lvlText w:val="%5"/>
      <w:lvlJc w:val="left"/>
      <w:pPr>
        <w:ind w:left="33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29AFD78">
      <w:start w:val="1"/>
      <w:numFmt w:val="lowerRoman"/>
      <w:lvlText w:val="%6"/>
      <w:lvlJc w:val="left"/>
      <w:pPr>
        <w:ind w:left="40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0022D64">
      <w:start w:val="1"/>
      <w:numFmt w:val="decimal"/>
      <w:lvlText w:val="%7"/>
      <w:lvlJc w:val="left"/>
      <w:pPr>
        <w:ind w:left="47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AA645A0">
      <w:start w:val="1"/>
      <w:numFmt w:val="lowerLetter"/>
      <w:lvlText w:val="%8"/>
      <w:lvlJc w:val="left"/>
      <w:pPr>
        <w:ind w:left="54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DC0F0B8">
      <w:start w:val="1"/>
      <w:numFmt w:val="lowerRoman"/>
      <w:lvlText w:val="%9"/>
      <w:lvlJc w:val="left"/>
      <w:pPr>
        <w:ind w:left="61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DB5033E"/>
    <w:multiLevelType w:val="hybridMultilevel"/>
    <w:tmpl w:val="03D2CC70"/>
    <w:lvl w:ilvl="0" w:tplc="1F7C5B5A">
      <w:start w:val="1"/>
      <w:numFmt w:val="decimal"/>
      <w:lvlText w:val="%1."/>
      <w:lvlJc w:val="left"/>
      <w:pPr>
        <w:ind w:left="1319" w:hanging="780"/>
      </w:pPr>
      <w:rPr>
        <w:rFonts w:hint="default"/>
        <w:sz w:val="24"/>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3" w15:restartNumberingAfterBreak="0">
    <w:nsid w:val="7F454F7F"/>
    <w:multiLevelType w:val="hybridMultilevel"/>
    <w:tmpl w:val="1DF23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F8F782F"/>
    <w:multiLevelType w:val="hybridMultilevel"/>
    <w:tmpl w:val="6E1EF066"/>
    <w:lvl w:ilvl="0" w:tplc="535078D8">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73228801">
    <w:abstractNumId w:val="23"/>
  </w:num>
  <w:num w:numId="2" w16cid:durableId="1704087631">
    <w:abstractNumId w:val="19"/>
  </w:num>
  <w:num w:numId="3" w16cid:durableId="1995985231">
    <w:abstractNumId w:val="28"/>
  </w:num>
  <w:num w:numId="4" w16cid:durableId="1141383023">
    <w:abstractNumId w:val="30"/>
  </w:num>
  <w:num w:numId="5" w16cid:durableId="175121511">
    <w:abstractNumId w:val="8"/>
  </w:num>
  <w:num w:numId="6" w16cid:durableId="957954402">
    <w:abstractNumId w:val="21"/>
  </w:num>
  <w:num w:numId="7" w16cid:durableId="915935549">
    <w:abstractNumId w:val="21"/>
    <w:lvlOverride w:ilvl="0">
      <w:startOverride w:val="1"/>
    </w:lvlOverride>
    <w:lvlOverride w:ilvl="1"/>
    <w:lvlOverride w:ilvl="2"/>
    <w:lvlOverride w:ilvl="3"/>
    <w:lvlOverride w:ilvl="4"/>
    <w:lvlOverride w:ilvl="5"/>
    <w:lvlOverride w:ilvl="6"/>
    <w:lvlOverride w:ilvl="7"/>
    <w:lvlOverride w:ilvl="8"/>
  </w:num>
  <w:num w:numId="8" w16cid:durableId="106968886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365100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2848124">
    <w:abstractNumId w:val="12"/>
  </w:num>
  <w:num w:numId="11" w16cid:durableId="1360398136">
    <w:abstractNumId w:val="14"/>
  </w:num>
  <w:num w:numId="12" w16cid:durableId="263224268">
    <w:abstractNumId w:val="25"/>
  </w:num>
  <w:num w:numId="13" w16cid:durableId="134220934">
    <w:abstractNumId w:val="0"/>
  </w:num>
  <w:num w:numId="14" w16cid:durableId="818960731">
    <w:abstractNumId w:val="7"/>
  </w:num>
  <w:num w:numId="15" w16cid:durableId="1157956469">
    <w:abstractNumId w:val="33"/>
  </w:num>
  <w:num w:numId="16" w16cid:durableId="1229724959">
    <w:abstractNumId w:val="34"/>
  </w:num>
  <w:num w:numId="17" w16cid:durableId="1993171602">
    <w:abstractNumId w:val="11"/>
  </w:num>
  <w:num w:numId="18" w16cid:durableId="1378160567">
    <w:abstractNumId w:val="26"/>
  </w:num>
  <w:num w:numId="19" w16cid:durableId="394821587">
    <w:abstractNumId w:val="32"/>
  </w:num>
  <w:num w:numId="20" w16cid:durableId="538781570">
    <w:abstractNumId w:val="24"/>
  </w:num>
  <w:num w:numId="21" w16cid:durableId="1555694944">
    <w:abstractNumId w:val="18"/>
  </w:num>
  <w:num w:numId="22" w16cid:durableId="1507594890">
    <w:abstractNumId w:val="3"/>
  </w:num>
  <w:num w:numId="23" w16cid:durableId="2046709297">
    <w:abstractNumId w:val="17"/>
  </w:num>
  <w:num w:numId="24" w16cid:durableId="1808282156">
    <w:abstractNumId w:val="9"/>
  </w:num>
  <w:num w:numId="25" w16cid:durableId="1983850394">
    <w:abstractNumId w:val="16"/>
  </w:num>
  <w:num w:numId="26" w16cid:durableId="2001931629">
    <w:abstractNumId w:val="5"/>
  </w:num>
  <w:num w:numId="27" w16cid:durableId="1107774104">
    <w:abstractNumId w:val="20"/>
  </w:num>
  <w:num w:numId="28" w16cid:durableId="2002153149">
    <w:abstractNumId w:val="6"/>
  </w:num>
  <w:num w:numId="29" w16cid:durableId="504517134">
    <w:abstractNumId w:val="1"/>
  </w:num>
  <w:num w:numId="30" w16cid:durableId="530188250">
    <w:abstractNumId w:val="4"/>
  </w:num>
  <w:num w:numId="31" w16cid:durableId="1461269668">
    <w:abstractNumId w:val="2"/>
  </w:num>
  <w:num w:numId="32" w16cid:durableId="1013721469">
    <w:abstractNumId w:val="22"/>
  </w:num>
  <w:num w:numId="33" w16cid:durableId="1608855968">
    <w:abstractNumId w:val="29"/>
  </w:num>
  <w:num w:numId="34" w16cid:durableId="2060783521">
    <w:abstractNumId w:val="31"/>
  </w:num>
  <w:num w:numId="35" w16cid:durableId="1277524913">
    <w:abstractNumId w:val="27"/>
  </w:num>
  <w:num w:numId="36" w16cid:durableId="147137401">
    <w:abstractNumId w:val="15"/>
  </w:num>
  <w:num w:numId="37" w16cid:durableId="269558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05"/>
    <w:rsid w:val="00006ADF"/>
    <w:rsid w:val="00111275"/>
    <w:rsid w:val="001B4373"/>
    <w:rsid w:val="00246D56"/>
    <w:rsid w:val="0030363C"/>
    <w:rsid w:val="003378B6"/>
    <w:rsid w:val="00383970"/>
    <w:rsid w:val="003D7CE2"/>
    <w:rsid w:val="004C060A"/>
    <w:rsid w:val="004C5385"/>
    <w:rsid w:val="00572B3A"/>
    <w:rsid w:val="00573D25"/>
    <w:rsid w:val="00637F33"/>
    <w:rsid w:val="007E76CE"/>
    <w:rsid w:val="00850A7A"/>
    <w:rsid w:val="008857E7"/>
    <w:rsid w:val="008E7313"/>
    <w:rsid w:val="00944448"/>
    <w:rsid w:val="00953B2A"/>
    <w:rsid w:val="009E044E"/>
    <w:rsid w:val="009E4BA1"/>
    <w:rsid w:val="00B333B1"/>
    <w:rsid w:val="00BB74B4"/>
    <w:rsid w:val="00BC27DC"/>
    <w:rsid w:val="00D71605"/>
    <w:rsid w:val="00DA0C8C"/>
    <w:rsid w:val="00E06B06"/>
    <w:rsid w:val="00E95719"/>
    <w:rsid w:val="00ED2ADA"/>
    <w:rsid w:val="00F21788"/>
    <w:rsid w:val="00F84884"/>
    <w:rsid w:val="00F90EFF"/>
    <w:rsid w:val="00FB2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39DA"/>
  <w15:docId w15:val="{E17A8A42-634B-426B-994F-48DBD97A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385"/>
  </w:style>
  <w:style w:type="paragraph" w:styleId="1">
    <w:name w:val="heading 1"/>
    <w:basedOn w:val="a"/>
    <w:next w:val="a"/>
    <w:link w:val="10"/>
    <w:uiPriority w:val="9"/>
    <w:qFormat/>
    <w:rsid w:val="008857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857E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qFormat/>
    <w:rsid w:val="008857E7"/>
    <w:pPr>
      <w:keepNext/>
      <w:spacing w:after="0" w:line="240" w:lineRule="auto"/>
      <w:jc w:val="center"/>
      <w:outlineLvl w:val="3"/>
    </w:pPr>
    <w:rPr>
      <w:rFonts w:ascii="Arial" w:eastAsia="Times New Roman" w:hAnsi="Arial" w:cs="Times New Roman"/>
      <w:b/>
      <w:sz w:val="25"/>
      <w:szCs w:val="20"/>
      <w:lang w:eastAsia="ru-RU"/>
    </w:rPr>
  </w:style>
  <w:style w:type="paragraph" w:styleId="5">
    <w:name w:val="heading 5"/>
    <w:basedOn w:val="a"/>
    <w:next w:val="a"/>
    <w:link w:val="50"/>
    <w:qFormat/>
    <w:rsid w:val="008857E7"/>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8857E7"/>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5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C53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5385"/>
    <w:rPr>
      <w:rFonts w:ascii="Tahoma" w:hAnsi="Tahoma" w:cs="Tahoma"/>
      <w:sz w:val="16"/>
      <w:szCs w:val="16"/>
    </w:rPr>
  </w:style>
  <w:style w:type="paragraph" w:styleId="a6">
    <w:name w:val="Body Text"/>
    <w:basedOn w:val="a"/>
    <w:link w:val="a7"/>
    <w:uiPriority w:val="99"/>
    <w:unhideWhenUsed/>
    <w:rsid w:val="00F84884"/>
    <w:pPr>
      <w:spacing w:after="120"/>
    </w:pPr>
  </w:style>
  <w:style w:type="character" w:customStyle="1" w:styleId="a7">
    <w:name w:val="Основной текст Знак"/>
    <w:basedOn w:val="a0"/>
    <w:link w:val="a6"/>
    <w:uiPriority w:val="99"/>
    <w:rsid w:val="00F84884"/>
  </w:style>
  <w:style w:type="paragraph" w:styleId="a8">
    <w:name w:val="List Paragraph"/>
    <w:basedOn w:val="a"/>
    <w:uiPriority w:val="99"/>
    <w:qFormat/>
    <w:rsid w:val="00F84884"/>
    <w:pPr>
      <w:ind w:left="720"/>
      <w:contextualSpacing/>
    </w:pPr>
  </w:style>
  <w:style w:type="paragraph" w:customStyle="1" w:styleId="ConsPlusTitle">
    <w:name w:val="ConsPlusTitle"/>
    <w:rsid w:val="00BB74B4"/>
    <w:pPr>
      <w:autoSpaceDE w:val="0"/>
      <w:autoSpaceDN w:val="0"/>
      <w:adjustRightInd w:val="0"/>
      <w:spacing w:after="0" w:line="240" w:lineRule="auto"/>
    </w:pPr>
    <w:rPr>
      <w:rFonts w:ascii="Times New Roman" w:eastAsia="Times New Roman" w:hAnsi="Times New Roman" w:cs="Times New Roman"/>
      <w:b/>
      <w:bCs/>
      <w:sz w:val="28"/>
      <w:szCs w:val="28"/>
    </w:rPr>
  </w:style>
  <w:style w:type="character" w:customStyle="1" w:styleId="10">
    <w:name w:val="Заголовок 1 Знак"/>
    <w:basedOn w:val="a0"/>
    <w:link w:val="1"/>
    <w:uiPriority w:val="9"/>
    <w:rsid w:val="008857E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857E7"/>
    <w:rPr>
      <w:rFonts w:asciiTheme="majorHAnsi" w:eastAsiaTheme="majorEastAsia" w:hAnsiTheme="majorHAnsi" w:cstheme="majorBidi"/>
      <w:color w:val="365F91" w:themeColor="accent1" w:themeShade="BF"/>
      <w:sz w:val="26"/>
      <w:szCs w:val="26"/>
    </w:rPr>
  </w:style>
  <w:style w:type="character" w:customStyle="1" w:styleId="40">
    <w:name w:val="Заголовок 4 Знак"/>
    <w:basedOn w:val="a0"/>
    <w:link w:val="4"/>
    <w:rsid w:val="008857E7"/>
    <w:rPr>
      <w:rFonts w:ascii="Arial" w:eastAsia="Times New Roman" w:hAnsi="Arial" w:cs="Times New Roman"/>
      <w:b/>
      <w:sz w:val="25"/>
      <w:szCs w:val="20"/>
      <w:lang w:eastAsia="ru-RU"/>
    </w:rPr>
  </w:style>
  <w:style w:type="character" w:customStyle="1" w:styleId="50">
    <w:name w:val="Заголовок 5 Знак"/>
    <w:basedOn w:val="a0"/>
    <w:link w:val="5"/>
    <w:rsid w:val="008857E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8857E7"/>
    <w:rPr>
      <w:rFonts w:ascii="Times New Roman" w:eastAsia="Times New Roman" w:hAnsi="Times New Roman" w:cs="Times New Roman"/>
      <w:b/>
      <w:bCs/>
      <w:lang w:eastAsia="ru-RU"/>
    </w:rPr>
  </w:style>
  <w:style w:type="paragraph" w:customStyle="1" w:styleId="ConsPlusNormal">
    <w:name w:val="ConsPlusNormal"/>
    <w:link w:val="ConsPlusNormal0"/>
    <w:uiPriority w:val="99"/>
    <w:qFormat/>
    <w:rsid w:val="008857E7"/>
    <w:pPr>
      <w:widowControl w:val="0"/>
      <w:autoSpaceDE w:val="0"/>
      <w:autoSpaceDN w:val="0"/>
      <w:spacing w:after="0" w:line="240" w:lineRule="auto"/>
    </w:pPr>
    <w:rPr>
      <w:rFonts w:ascii="Calibri" w:eastAsia="Times New Roman" w:hAnsi="Calibri" w:cs="Calibri"/>
      <w:szCs w:val="20"/>
      <w:lang w:eastAsia="ru-RU"/>
    </w:rPr>
  </w:style>
  <w:style w:type="paragraph" w:styleId="a9">
    <w:name w:val="header"/>
    <w:basedOn w:val="a"/>
    <w:link w:val="aa"/>
    <w:uiPriority w:val="99"/>
    <w:unhideWhenUsed/>
    <w:rsid w:val="008857E7"/>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0"/>
    <w:link w:val="a9"/>
    <w:uiPriority w:val="99"/>
    <w:rsid w:val="008857E7"/>
    <w:rPr>
      <w:rFonts w:ascii="Calibri" w:eastAsia="Times New Roman" w:hAnsi="Calibri" w:cs="Times New Roman"/>
    </w:rPr>
  </w:style>
  <w:style w:type="paragraph" w:styleId="ab">
    <w:name w:val="footer"/>
    <w:basedOn w:val="a"/>
    <w:link w:val="ac"/>
    <w:uiPriority w:val="99"/>
    <w:unhideWhenUsed/>
    <w:rsid w:val="008857E7"/>
    <w:pPr>
      <w:tabs>
        <w:tab w:val="center" w:pos="4677"/>
        <w:tab w:val="right" w:pos="9355"/>
      </w:tabs>
      <w:spacing w:after="0" w:line="240" w:lineRule="auto"/>
    </w:pPr>
    <w:rPr>
      <w:rFonts w:ascii="Calibri" w:eastAsia="Times New Roman" w:hAnsi="Calibri" w:cs="Times New Roman"/>
    </w:rPr>
  </w:style>
  <w:style w:type="character" w:customStyle="1" w:styleId="ac">
    <w:name w:val="Нижний колонтитул Знак"/>
    <w:basedOn w:val="a0"/>
    <w:link w:val="ab"/>
    <w:uiPriority w:val="99"/>
    <w:rsid w:val="008857E7"/>
    <w:rPr>
      <w:rFonts w:ascii="Calibri" w:eastAsia="Times New Roman" w:hAnsi="Calibri" w:cs="Times New Roman"/>
    </w:rPr>
  </w:style>
  <w:style w:type="character" w:customStyle="1" w:styleId="ConsPlusNormal0">
    <w:name w:val="ConsPlusNormal Знак"/>
    <w:link w:val="ConsPlusNormal"/>
    <w:uiPriority w:val="99"/>
    <w:locked/>
    <w:rsid w:val="008857E7"/>
    <w:rPr>
      <w:rFonts w:ascii="Calibri" w:eastAsia="Times New Roman" w:hAnsi="Calibri" w:cs="Calibri"/>
      <w:szCs w:val="20"/>
      <w:lang w:eastAsia="ru-RU"/>
    </w:rPr>
  </w:style>
  <w:style w:type="character" w:styleId="ad">
    <w:name w:val="Hyperlink"/>
    <w:basedOn w:val="a0"/>
    <w:uiPriority w:val="99"/>
    <w:unhideWhenUsed/>
    <w:rsid w:val="008857E7"/>
    <w:rPr>
      <w:color w:val="0000FF"/>
      <w:u w:val="single"/>
    </w:rPr>
  </w:style>
  <w:style w:type="paragraph" w:styleId="ae">
    <w:name w:val="No Spacing"/>
    <w:link w:val="af"/>
    <w:uiPriority w:val="1"/>
    <w:qFormat/>
    <w:rsid w:val="008857E7"/>
    <w:pPr>
      <w:spacing w:after="0" w:line="240" w:lineRule="auto"/>
    </w:pPr>
    <w:rPr>
      <w:rFonts w:ascii="Calibri" w:eastAsia="Times New Roman" w:hAnsi="Calibri" w:cs="Times New Roman"/>
      <w:lang w:eastAsia="ru-RU"/>
    </w:rPr>
  </w:style>
  <w:style w:type="character" w:customStyle="1" w:styleId="hgkelc">
    <w:name w:val="hgkelc"/>
    <w:basedOn w:val="a0"/>
    <w:rsid w:val="008857E7"/>
  </w:style>
  <w:style w:type="character" w:customStyle="1" w:styleId="af">
    <w:name w:val="Без интервала Знак"/>
    <w:link w:val="ae"/>
    <w:uiPriority w:val="1"/>
    <w:rsid w:val="008857E7"/>
    <w:rPr>
      <w:rFonts w:ascii="Calibri" w:eastAsia="Times New Roman" w:hAnsi="Calibri" w:cs="Times New Roman"/>
      <w:lang w:eastAsia="ru-RU"/>
    </w:rPr>
  </w:style>
  <w:style w:type="character" w:styleId="af0">
    <w:name w:val="Strong"/>
    <w:basedOn w:val="a0"/>
    <w:uiPriority w:val="22"/>
    <w:qFormat/>
    <w:rsid w:val="008857E7"/>
    <w:rPr>
      <w:b/>
      <w:bCs/>
    </w:rPr>
  </w:style>
  <w:style w:type="paragraph" w:customStyle="1" w:styleId="ConsNormal">
    <w:name w:val="ConsNormal"/>
    <w:rsid w:val="008857E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1">
    <w:name w:val="Body Text Indent"/>
    <w:basedOn w:val="a"/>
    <w:link w:val="af2"/>
    <w:rsid w:val="008857E7"/>
    <w:pPr>
      <w:spacing w:after="0" w:line="240" w:lineRule="auto"/>
      <w:ind w:left="360" w:firstLine="540"/>
      <w:jc w:val="both"/>
    </w:pPr>
    <w:rPr>
      <w:rFonts w:ascii="Times New Roman" w:eastAsia="Times New Roman" w:hAnsi="Times New Roman" w:cs="Times New Roman"/>
      <w:sz w:val="28"/>
      <w:szCs w:val="24"/>
      <w:lang w:eastAsia="ru-RU"/>
    </w:rPr>
  </w:style>
  <w:style w:type="character" w:customStyle="1" w:styleId="af2">
    <w:name w:val="Основной текст с отступом Знак"/>
    <w:basedOn w:val="a0"/>
    <w:link w:val="af1"/>
    <w:rsid w:val="008857E7"/>
    <w:rPr>
      <w:rFonts w:ascii="Times New Roman" w:eastAsia="Times New Roman" w:hAnsi="Times New Roman" w:cs="Times New Roman"/>
      <w:sz w:val="28"/>
      <w:szCs w:val="24"/>
      <w:lang w:eastAsia="ru-RU"/>
    </w:rPr>
  </w:style>
  <w:style w:type="paragraph" w:customStyle="1" w:styleId="Iauiue">
    <w:name w:val="Iau?iue"/>
    <w:rsid w:val="008857E7"/>
    <w:pPr>
      <w:suppressAutoHyphens/>
      <w:spacing w:after="0" w:line="240" w:lineRule="auto"/>
    </w:pPr>
    <w:rPr>
      <w:rFonts w:ascii="Times New Roman" w:eastAsia="Arial" w:hAnsi="Times New Roman" w:cs="Times New Roman"/>
      <w:sz w:val="20"/>
      <w:szCs w:val="20"/>
      <w:lang w:eastAsia="ar-SA"/>
    </w:rPr>
  </w:style>
  <w:style w:type="character" w:customStyle="1" w:styleId="apple-converted-space">
    <w:name w:val="apple-converted-space"/>
    <w:basedOn w:val="a0"/>
    <w:rsid w:val="008857E7"/>
  </w:style>
  <w:style w:type="paragraph" w:customStyle="1" w:styleId="Style4">
    <w:name w:val="Style4"/>
    <w:basedOn w:val="a"/>
    <w:uiPriority w:val="99"/>
    <w:rsid w:val="008857E7"/>
    <w:pPr>
      <w:widowControl w:val="0"/>
      <w:autoSpaceDE w:val="0"/>
      <w:autoSpaceDN w:val="0"/>
      <w:adjustRightInd w:val="0"/>
      <w:spacing w:after="0" w:line="289" w:lineRule="exact"/>
    </w:pPr>
    <w:rPr>
      <w:rFonts w:ascii="Times New Roman" w:eastAsia="Times New Roman" w:hAnsi="Times New Roman" w:cs="Times New Roman"/>
      <w:sz w:val="24"/>
      <w:szCs w:val="24"/>
      <w:lang w:eastAsia="ru-RU"/>
    </w:rPr>
  </w:style>
  <w:style w:type="character" w:customStyle="1" w:styleId="FontStyle18">
    <w:name w:val="Font Style18"/>
    <w:basedOn w:val="a0"/>
    <w:uiPriority w:val="99"/>
    <w:rsid w:val="008857E7"/>
    <w:rPr>
      <w:rFonts w:ascii="Times New Roman" w:hAnsi="Times New Roman" w:cs="Times New Roman"/>
      <w:sz w:val="22"/>
      <w:szCs w:val="22"/>
    </w:rPr>
  </w:style>
  <w:style w:type="character" w:customStyle="1" w:styleId="FontStyle15">
    <w:name w:val="Font Style15"/>
    <w:basedOn w:val="a0"/>
    <w:uiPriority w:val="99"/>
    <w:rsid w:val="008857E7"/>
    <w:rPr>
      <w:rFonts w:ascii="Times New Roman" w:hAnsi="Times New Roman" w:cs="Times New Roman"/>
      <w:sz w:val="26"/>
      <w:szCs w:val="26"/>
    </w:rPr>
  </w:style>
  <w:style w:type="paragraph" w:customStyle="1" w:styleId="Style2">
    <w:name w:val="Style2"/>
    <w:basedOn w:val="a"/>
    <w:uiPriority w:val="99"/>
    <w:rsid w:val="008857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8857E7"/>
    <w:pPr>
      <w:widowControl w:val="0"/>
      <w:autoSpaceDE w:val="0"/>
      <w:autoSpaceDN w:val="0"/>
      <w:adjustRightInd w:val="0"/>
      <w:spacing w:after="0" w:line="252" w:lineRule="exact"/>
      <w:jc w:val="center"/>
    </w:pPr>
    <w:rPr>
      <w:rFonts w:ascii="Times New Roman" w:eastAsia="Times New Roman" w:hAnsi="Times New Roman" w:cs="Times New Roman"/>
      <w:sz w:val="24"/>
      <w:szCs w:val="24"/>
      <w:lang w:eastAsia="ru-RU"/>
    </w:rPr>
  </w:style>
  <w:style w:type="paragraph" w:customStyle="1" w:styleId="Style8">
    <w:name w:val="Style8"/>
    <w:basedOn w:val="a"/>
    <w:uiPriority w:val="99"/>
    <w:rsid w:val="008857E7"/>
    <w:pPr>
      <w:widowControl w:val="0"/>
      <w:autoSpaceDE w:val="0"/>
      <w:autoSpaceDN w:val="0"/>
      <w:adjustRightInd w:val="0"/>
      <w:spacing w:after="0" w:line="247" w:lineRule="exact"/>
      <w:jc w:val="both"/>
    </w:pPr>
    <w:rPr>
      <w:rFonts w:ascii="Times New Roman" w:eastAsia="Times New Roman" w:hAnsi="Times New Roman" w:cs="Times New Roman"/>
      <w:sz w:val="24"/>
      <w:szCs w:val="24"/>
      <w:lang w:eastAsia="ru-RU"/>
    </w:rPr>
  </w:style>
  <w:style w:type="character" w:customStyle="1" w:styleId="FontStyle23">
    <w:name w:val="Font Style23"/>
    <w:basedOn w:val="a0"/>
    <w:uiPriority w:val="99"/>
    <w:rsid w:val="008857E7"/>
    <w:rPr>
      <w:rFonts w:ascii="Times New Roman" w:hAnsi="Times New Roman" w:cs="Times New Roman"/>
      <w:sz w:val="20"/>
      <w:szCs w:val="20"/>
    </w:rPr>
  </w:style>
  <w:style w:type="paragraph" w:customStyle="1" w:styleId="Style5">
    <w:name w:val="Style5"/>
    <w:basedOn w:val="a"/>
    <w:uiPriority w:val="99"/>
    <w:rsid w:val="008857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8857E7"/>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9">
    <w:name w:val="Font Style19"/>
    <w:basedOn w:val="a0"/>
    <w:uiPriority w:val="99"/>
    <w:rsid w:val="008857E7"/>
    <w:rPr>
      <w:rFonts w:ascii="Times New Roman" w:hAnsi="Times New Roman" w:cs="Times New Roman"/>
      <w:b/>
      <w:bCs/>
      <w:sz w:val="18"/>
      <w:szCs w:val="18"/>
    </w:rPr>
  </w:style>
  <w:style w:type="paragraph" w:customStyle="1" w:styleId="Style6">
    <w:name w:val="Style6"/>
    <w:basedOn w:val="a"/>
    <w:uiPriority w:val="99"/>
    <w:rsid w:val="008857E7"/>
    <w:pPr>
      <w:widowControl w:val="0"/>
      <w:autoSpaceDE w:val="0"/>
      <w:autoSpaceDN w:val="0"/>
      <w:adjustRightInd w:val="0"/>
      <w:spacing w:after="0" w:line="369" w:lineRule="exact"/>
      <w:ind w:firstLine="701"/>
      <w:jc w:val="both"/>
    </w:pPr>
    <w:rPr>
      <w:rFonts w:ascii="Times New Roman" w:eastAsia="Times New Roman" w:hAnsi="Times New Roman" w:cs="Times New Roman"/>
      <w:sz w:val="24"/>
      <w:szCs w:val="24"/>
      <w:lang w:eastAsia="ru-RU"/>
    </w:rPr>
  </w:style>
  <w:style w:type="paragraph" w:customStyle="1" w:styleId="af3">
    <w:name w:val="Знак"/>
    <w:basedOn w:val="a"/>
    <w:rsid w:val="008857E7"/>
    <w:pPr>
      <w:spacing w:after="160" w:line="240" w:lineRule="exact"/>
    </w:pPr>
    <w:rPr>
      <w:rFonts w:ascii="Verdana" w:eastAsia="Times New Roman" w:hAnsi="Verdana" w:cs="Times New Roman"/>
      <w:sz w:val="20"/>
      <w:szCs w:val="20"/>
      <w:lang w:val="en-US"/>
    </w:rPr>
  </w:style>
  <w:style w:type="paragraph" w:styleId="af4">
    <w:name w:val="Normal (Web)"/>
    <w:basedOn w:val="a"/>
    <w:uiPriority w:val="99"/>
    <w:unhideWhenUsed/>
    <w:rsid w:val="00885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8857E7"/>
    <w:pPr>
      <w:widowControl w:val="0"/>
      <w:autoSpaceDE w:val="0"/>
      <w:autoSpaceDN w:val="0"/>
      <w:adjustRightInd w:val="0"/>
      <w:spacing w:after="0" w:line="240" w:lineRule="auto"/>
    </w:pPr>
    <w:rPr>
      <w:rFonts w:ascii="Courier New" w:eastAsia="Times New Roman" w:hAnsi="Courier New" w:cs="Courier New"/>
      <w:sz w:val="28"/>
      <w:szCs w:val="28"/>
      <w:lang w:eastAsia="ru-RU"/>
    </w:rPr>
  </w:style>
  <w:style w:type="character" w:customStyle="1" w:styleId="FontStyle20">
    <w:name w:val="Font Style20"/>
    <w:rsid w:val="008857E7"/>
    <w:rPr>
      <w:rFonts w:ascii="Times New Roman" w:hAnsi="Times New Roman" w:cs="Times New Roman"/>
      <w:sz w:val="24"/>
      <w:szCs w:val="24"/>
    </w:rPr>
  </w:style>
  <w:style w:type="character" w:customStyle="1" w:styleId="FontStyle40">
    <w:name w:val="Font Style40"/>
    <w:uiPriority w:val="99"/>
    <w:rsid w:val="008857E7"/>
    <w:rPr>
      <w:rFonts w:ascii="Times New Roman" w:hAnsi="Times New Roman" w:cs="Times New Roman"/>
      <w:sz w:val="26"/>
      <w:szCs w:val="26"/>
    </w:rPr>
  </w:style>
  <w:style w:type="character" w:customStyle="1" w:styleId="FontStyle11">
    <w:name w:val="Font Style11"/>
    <w:uiPriority w:val="99"/>
    <w:rsid w:val="008857E7"/>
    <w:rPr>
      <w:rFonts w:ascii="Times New Roman" w:hAnsi="Times New Roman" w:cs="Times New Roman"/>
      <w:b/>
      <w:bCs/>
      <w:sz w:val="26"/>
      <w:szCs w:val="26"/>
    </w:rPr>
  </w:style>
  <w:style w:type="character" w:customStyle="1" w:styleId="21">
    <w:name w:val="Основной текст (2)_"/>
    <w:basedOn w:val="a0"/>
    <w:link w:val="22"/>
    <w:rsid w:val="008857E7"/>
    <w:rPr>
      <w:rFonts w:ascii="Times New Roman" w:eastAsia="Times New Roman" w:hAnsi="Times New Roman" w:cs="Times New Roman"/>
      <w:sz w:val="26"/>
      <w:szCs w:val="26"/>
      <w:shd w:val="clear" w:color="auto" w:fill="FFFFFF"/>
    </w:rPr>
  </w:style>
  <w:style w:type="character" w:customStyle="1" w:styleId="23">
    <w:name w:val="Основной текст (2) + Полужирный"/>
    <w:basedOn w:val="21"/>
    <w:rsid w:val="008857E7"/>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22">
    <w:name w:val="Основной текст (2)"/>
    <w:basedOn w:val="a"/>
    <w:link w:val="21"/>
    <w:rsid w:val="008857E7"/>
    <w:pPr>
      <w:widowControl w:val="0"/>
      <w:shd w:val="clear" w:color="auto" w:fill="FFFFFF"/>
      <w:spacing w:before="540" w:after="240" w:line="302" w:lineRule="exact"/>
    </w:pPr>
    <w:rPr>
      <w:rFonts w:ascii="Times New Roman" w:eastAsia="Times New Roman" w:hAnsi="Times New Roman" w:cs="Times New Roman"/>
      <w:sz w:val="26"/>
      <w:szCs w:val="26"/>
    </w:rPr>
  </w:style>
  <w:style w:type="character" w:styleId="af5">
    <w:name w:val="Emphasis"/>
    <w:basedOn w:val="a0"/>
    <w:uiPriority w:val="20"/>
    <w:qFormat/>
    <w:rsid w:val="008857E7"/>
    <w:rPr>
      <w:i/>
      <w:iCs/>
    </w:rPr>
  </w:style>
  <w:style w:type="table" w:customStyle="1" w:styleId="TableGrid">
    <w:name w:val="TableGrid"/>
    <w:rsid w:val="008857E7"/>
    <w:pPr>
      <w:spacing w:after="0" w:line="240" w:lineRule="auto"/>
    </w:pPr>
    <w:rPr>
      <w:rFonts w:eastAsiaTheme="minorEastAsia"/>
      <w:lang w:eastAsia="ru-RU"/>
    </w:rPr>
    <w:tblPr>
      <w:tblCellMar>
        <w:top w:w="0" w:type="dxa"/>
        <w:left w:w="0" w:type="dxa"/>
        <w:bottom w:w="0" w:type="dxa"/>
        <w:right w:w="0" w:type="dxa"/>
      </w:tblCellMar>
    </w:tblPr>
  </w:style>
  <w:style w:type="character" w:styleId="af6">
    <w:name w:val="Unresolved Mention"/>
    <w:basedOn w:val="a0"/>
    <w:uiPriority w:val="99"/>
    <w:semiHidden/>
    <w:unhideWhenUsed/>
    <w:rsid w:val="00885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8477&amp;dst=102885" TargetMode="External"/><Relationship Id="rId21" Type="http://schemas.openxmlformats.org/officeDocument/2006/relationships/hyperlink" Target="https://login.consultant.ru/link/?req=doc&amp;base=RLAW123&amp;n=245023&amp;dst=100010" TargetMode="External"/><Relationship Id="rId42" Type="http://schemas.openxmlformats.org/officeDocument/2006/relationships/hyperlink" Target="https://login.consultant.ru/link/?req=doc&amp;base=LAW&amp;n=504823&amp;dst=105873" TargetMode="External"/><Relationship Id="rId63" Type="http://schemas.openxmlformats.org/officeDocument/2006/relationships/hyperlink" Target="https://login.consultant.ru/link/?req=doc&amp;base=LAW&amp;n=518477&amp;dst=104721" TargetMode="External"/><Relationship Id="rId84" Type="http://schemas.openxmlformats.org/officeDocument/2006/relationships/hyperlink" Target="https://login.consultant.ru/link/?req=doc&amp;base=LAW&amp;n=518477&amp;dst=104824" TargetMode="External"/><Relationship Id="rId138" Type="http://schemas.openxmlformats.org/officeDocument/2006/relationships/hyperlink" Target="https://login.consultant.ru/link/?req=doc&amp;base=LAW&amp;n=518477&amp;dst=102830" TargetMode="External"/><Relationship Id="rId159" Type="http://schemas.openxmlformats.org/officeDocument/2006/relationships/hyperlink" Target="https://login.consultant.ru/link/?req=doc&amp;base=LAW&amp;n=518477&amp;dst=105488" TargetMode="External"/><Relationship Id="rId170" Type="http://schemas.openxmlformats.org/officeDocument/2006/relationships/hyperlink" Target="https://login.consultant.ru/link/?req=doc&amp;base=LAW&amp;n=518477&amp;dst=101052" TargetMode="External"/><Relationship Id="rId191" Type="http://schemas.openxmlformats.org/officeDocument/2006/relationships/hyperlink" Target="https://login.consultant.ru/link/?req=doc&amp;base=LAW&amp;n=518477&amp;dst=105607" TargetMode="External"/><Relationship Id="rId205" Type="http://schemas.openxmlformats.org/officeDocument/2006/relationships/image" Target="media/image2.wmf"/><Relationship Id="rId107" Type="http://schemas.openxmlformats.org/officeDocument/2006/relationships/hyperlink" Target="https://login.consultant.ru/link/?req=doc&amp;base=LAW&amp;n=518477&amp;dst=100133" TargetMode="External"/><Relationship Id="rId11" Type="http://schemas.openxmlformats.org/officeDocument/2006/relationships/hyperlink" Target="https://login.consultant.ru/link/?req=doc&amp;base=LAW&amp;n=518477&amp;dst=100711" TargetMode="External"/><Relationship Id="rId32" Type="http://schemas.openxmlformats.org/officeDocument/2006/relationships/hyperlink" Target="https://login.consultant.ru/link/?req=doc&amp;base=LAW&amp;n=504823&amp;dst=104978" TargetMode="External"/><Relationship Id="rId53" Type="http://schemas.openxmlformats.org/officeDocument/2006/relationships/hyperlink" Target="https://login.consultant.ru/link/?req=doc&amp;base=LAW&amp;n=518477&amp;dst=100497" TargetMode="External"/><Relationship Id="rId74" Type="http://schemas.openxmlformats.org/officeDocument/2006/relationships/hyperlink" Target="https://login.consultant.ru/link/?req=doc&amp;base=RLAW123&amp;n=245023&amp;dst=100010" TargetMode="External"/><Relationship Id="rId128" Type="http://schemas.openxmlformats.org/officeDocument/2006/relationships/hyperlink" Target="https://login.consultant.ru/link/?req=doc&amp;base=LAW&amp;n=523239" TargetMode="External"/><Relationship Id="rId149" Type="http://schemas.openxmlformats.org/officeDocument/2006/relationships/hyperlink" Target="https://login.consultant.ru/link/?req=doc&amp;base=LAW&amp;n=518477&amp;dst=105981" TargetMode="External"/><Relationship Id="rId5" Type="http://schemas.openxmlformats.org/officeDocument/2006/relationships/footnotes" Target="footnotes.xml"/><Relationship Id="rId95" Type="http://schemas.openxmlformats.org/officeDocument/2006/relationships/hyperlink" Target="https://login.consultant.ru/link/?req=doc&amp;base=LAW&amp;n=518477&amp;dst=105555" TargetMode="External"/><Relationship Id="rId160" Type="http://schemas.openxmlformats.org/officeDocument/2006/relationships/hyperlink" Target="https://login.consultant.ru/link/?req=doc&amp;base=LAW&amp;n=518477&amp;dst=105555" TargetMode="External"/><Relationship Id="rId181" Type="http://schemas.openxmlformats.org/officeDocument/2006/relationships/hyperlink" Target="https://login.consultant.ru/link/?req=doc&amp;base=LAW&amp;n=518477&amp;dst=102830" TargetMode="External"/><Relationship Id="rId22" Type="http://schemas.openxmlformats.org/officeDocument/2006/relationships/hyperlink" Target="https://login.consultant.ru/link/?req=doc&amp;base=LAW&amp;n=504823&amp;dst=106028" TargetMode="External"/><Relationship Id="rId43" Type="http://schemas.openxmlformats.org/officeDocument/2006/relationships/hyperlink" Target="https://login.consultant.ru/link/?req=doc&amp;base=LAW&amp;n=518477&amp;dst=103060" TargetMode="External"/><Relationship Id="rId64" Type="http://schemas.openxmlformats.org/officeDocument/2006/relationships/hyperlink" Target="https://login.consultant.ru/link/?req=doc&amp;base=LAW&amp;n=518477&amp;dst=104792" TargetMode="External"/><Relationship Id="rId118" Type="http://schemas.openxmlformats.org/officeDocument/2006/relationships/hyperlink" Target="https://login.consultant.ru/link/?req=doc&amp;base=LAW&amp;n=518477&amp;dst=103016" TargetMode="External"/><Relationship Id="rId139" Type="http://schemas.openxmlformats.org/officeDocument/2006/relationships/hyperlink" Target="https://login.consultant.ru/link/?req=doc&amp;base=LAW&amp;n=518477&amp;dst=102885" TargetMode="External"/><Relationship Id="rId85" Type="http://schemas.openxmlformats.org/officeDocument/2006/relationships/hyperlink" Target="https://login.consultant.ru/link/?req=doc&amp;base=LAW&amp;n=518477&amp;dst=105981" TargetMode="External"/><Relationship Id="rId150" Type="http://schemas.openxmlformats.org/officeDocument/2006/relationships/hyperlink" Target="https://login.consultant.ru/link/?req=doc&amp;base=LAW&amp;n=518477&amp;dst=106004" TargetMode="External"/><Relationship Id="rId171" Type="http://schemas.openxmlformats.org/officeDocument/2006/relationships/hyperlink" Target="https://login.consultant.ru/link/?req=doc&amp;base=LAW&amp;n=518477&amp;dst=105488" TargetMode="External"/><Relationship Id="rId192" Type="http://schemas.openxmlformats.org/officeDocument/2006/relationships/hyperlink" Target="https://login.consultant.ru/link/?req=doc&amp;base=LAW&amp;n=518477&amp;dst=105626" TargetMode="External"/><Relationship Id="rId206" Type="http://schemas.openxmlformats.org/officeDocument/2006/relationships/header" Target="header1.xml"/><Relationship Id="rId12" Type="http://schemas.openxmlformats.org/officeDocument/2006/relationships/hyperlink" Target="https://login.consultant.ru/link/?req=doc&amp;base=LAW&amp;n=518477&amp;dst=101052" TargetMode="External"/><Relationship Id="rId33" Type="http://schemas.openxmlformats.org/officeDocument/2006/relationships/hyperlink" Target="https://login.consultant.ru/link/?req=doc&amp;base=LAW&amp;n=504823&amp;dst=105016" TargetMode="External"/><Relationship Id="rId108" Type="http://schemas.openxmlformats.org/officeDocument/2006/relationships/hyperlink" Target="https://login.consultant.ru/link/?req=doc&amp;base=LAW&amp;n=518477&amp;dst=100395" TargetMode="External"/><Relationship Id="rId129" Type="http://schemas.openxmlformats.org/officeDocument/2006/relationships/hyperlink" Target="https://login.consultant.ru/link/?req=doc&amp;base=LAW&amp;n=520124" TargetMode="External"/><Relationship Id="rId54" Type="http://schemas.openxmlformats.org/officeDocument/2006/relationships/hyperlink" Target="https://login.consultant.ru/link/?req=doc&amp;base=LAW&amp;n=518477&amp;dst=102708" TargetMode="External"/><Relationship Id="rId75" Type="http://schemas.openxmlformats.org/officeDocument/2006/relationships/hyperlink" Target="https://login.consultant.ru/link/?req=doc&amp;base=LAW&amp;n=518477&amp;dst=102830" TargetMode="External"/><Relationship Id="rId96" Type="http://schemas.openxmlformats.org/officeDocument/2006/relationships/hyperlink" Target="https://login.consultant.ru/link/?req=doc&amp;base=LAW&amp;n=518477&amp;dst=105863" TargetMode="External"/><Relationship Id="rId140" Type="http://schemas.openxmlformats.org/officeDocument/2006/relationships/hyperlink" Target="https://login.consultant.ru/link/?req=doc&amp;base=LAW&amp;n=518477&amp;dst=105804" TargetMode="External"/><Relationship Id="rId161" Type="http://schemas.openxmlformats.org/officeDocument/2006/relationships/hyperlink" Target="https://login.consultant.ru/link/?req=doc&amp;base=LAW&amp;n=518477&amp;dst=105863" TargetMode="External"/><Relationship Id="rId182" Type="http://schemas.openxmlformats.org/officeDocument/2006/relationships/hyperlink" Target="https://login.consultant.ru/link/?req=doc&amp;base=LAW&amp;n=518477&amp;dst=102885" TargetMode="External"/><Relationship Id="rId6" Type="http://schemas.openxmlformats.org/officeDocument/2006/relationships/endnotes" Target="endnotes.xml"/><Relationship Id="rId23" Type="http://schemas.openxmlformats.org/officeDocument/2006/relationships/hyperlink" Target="https://login.consultant.ru/link/?req=doc&amp;base=LAW&amp;n=504823&amp;dst=103914" TargetMode="External"/><Relationship Id="rId119" Type="http://schemas.openxmlformats.org/officeDocument/2006/relationships/hyperlink" Target="https://login.consultant.ru/link/?req=doc&amp;base=LAW&amp;n=518477&amp;dst=104555" TargetMode="External"/><Relationship Id="rId44" Type="http://schemas.openxmlformats.org/officeDocument/2006/relationships/hyperlink" Target="https://login.consultant.ru/link/?req=doc&amp;base=LAW&amp;n=518477&amp;dst=103078" TargetMode="External"/><Relationship Id="rId65" Type="http://schemas.openxmlformats.org/officeDocument/2006/relationships/hyperlink" Target="https://login.consultant.ru/link/?req=doc&amp;base=LAW&amp;n=518477&amp;dst=105027" TargetMode="External"/><Relationship Id="rId86" Type="http://schemas.openxmlformats.org/officeDocument/2006/relationships/hyperlink" Target="https://login.consultant.ru/link/?req=doc&amp;base=LAW&amp;n=518477&amp;dst=106004" TargetMode="External"/><Relationship Id="rId130" Type="http://schemas.openxmlformats.org/officeDocument/2006/relationships/hyperlink" Target="https://login.consultant.ru/link/?req=doc&amp;base=LAW&amp;n=511699" TargetMode="External"/><Relationship Id="rId151" Type="http://schemas.openxmlformats.org/officeDocument/2006/relationships/hyperlink" Target="https://login.consultant.ru/link/?req=doc&amp;base=LAW&amp;n=518477&amp;dst=104953" TargetMode="External"/><Relationship Id="rId172" Type="http://schemas.openxmlformats.org/officeDocument/2006/relationships/hyperlink" Target="https://login.consultant.ru/link/?req=doc&amp;base=LAW&amp;n=518477&amp;dst=100133" TargetMode="External"/><Relationship Id="rId193" Type="http://schemas.openxmlformats.org/officeDocument/2006/relationships/hyperlink" Target="https://login.consultant.ru/link/?req=doc&amp;base=LAW&amp;n=525369&amp;dst=6205" TargetMode="External"/><Relationship Id="rId207" Type="http://schemas.openxmlformats.org/officeDocument/2006/relationships/fontTable" Target="fontTable.xml"/><Relationship Id="rId13" Type="http://schemas.openxmlformats.org/officeDocument/2006/relationships/hyperlink" Target="https://login.consultant.ru/link/?req=doc&amp;base=LAW&amp;n=518477&amp;dst=102713" TargetMode="External"/><Relationship Id="rId109" Type="http://schemas.openxmlformats.org/officeDocument/2006/relationships/hyperlink" Target="https://login.consultant.ru/link/?req=doc&amp;base=LAW&amp;n=518477&amp;dst=100438" TargetMode="External"/><Relationship Id="rId34" Type="http://schemas.openxmlformats.org/officeDocument/2006/relationships/hyperlink" Target="https://login.consultant.ru/link/?req=doc&amp;base=LAW&amp;n=504823&amp;dst=105326" TargetMode="External"/><Relationship Id="rId55" Type="http://schemas.openxmlformats.org/officeDocument/2006/relationships/hyperlink" Target="https://login.consultant.ru/link/?req=doc&amp;base=LAW&amp;n=518477&amp;dst=102713" TargetMode="External"/><Relationship Id="rId76" Type="http://schemas.openxmlformats.org/officeDocument/2006/relationships/hyperlink" Target="https://login.consultant.ru/link/?req=doc&amp;base=LAW&amp;n=518477&amp;dst=102885" TargetMode="External"/><Relationship Id="rId97" Type="http://schemas.openxmlformats.org/officeDocument/2006/relationships/hyperlink" Target="https://login.consultant.ru/link/?req=doc&amp;base=LAW&amp;n=518477&amp;dst=105599" TargetMode="External"/><Relationship Id="rId120" Type="http://schemas.openxmlformats.org/officeDocument/2006/relationships/hyperlink" Target="https://login.consultant.ru/link/?req=doc&amp;base=LAW&amp;n=518477&amp;dst=104721" TargetMode="External"/><Relationship Id="rId141" Type="http://schemas.openxmlformats.org/officeDocument/2006/relationships/hyperlink" Target="https://login.consultant.ru/link/?req=doc&amp;base=LAW&amp;n=518477&amp;dst=103565" TargetMode="External"/><Relationship Id="rId7" Type="http://schemas.openxmlformats.org/officeDocument/2006/relationships/image" Target="media/image1.jpeg"/><Relationship Id="rId162" Type="http://schemas.openxmlformats.org/officeDocument/2006/relationships/hyperlink" Target="https://login.consultant.ru/link/?req=doc&amp;base=LAW&amp;n=518477&amp;dst=105599" TargetMode="External"/><Relationship Id="rId183" Type="http://schemas.openxmlformats.org/officeDocument/2006/relationships/hyperlink" Target="https://login.consultant.ru/link/?req=doc&amp;base=LAW&amp;n=518477&amp;dst=103016" TargetMode="External"/><Relationship Id="rId24" Type="http://schemas.openxmlformats.org/officeDocument/2006/relationships/hyperlink" Target="https://login.consultant.ru/link/?req=doc&amp;base=LAW&amp;n=504823&amp;dst=104304" TargetMode="External"/><Relationship Id="rId40" Type="http://schemas.openxmlformats.org/officeDocument/2006/relationships/hyperlink" Target="https://login.consultant.ru/link/?req=doc&amp;base=LAW&amp;n=504823&amp;dst=105599" TargetMode="External"/><Relationship Id="rId45" Type="http://schemas.openxmlformats.org/officeDocument/2006/relationships/hyperlink" Target="https://login.consultant.ru/link/?req=doc&amp;base=LAW&amp;n=518477&amp;dst=105809" TargetMode="External"/><Relationship Id="rId66" Type="http://schemas.openxmlformats.org/officeDocument/2006/relationships/hyperlink" Target="https://login.consultant.ru/link/?req=doc&amp;base=LAW&amp;n=518477&amp;dst=105210" TargetMode="External"/><Relationship Id="rId87" Type="http://schemas.openxmlformats.org/officeDocument/2006/relationships/hyperlink" Target="https://login.consultant.ru/link/?req=doc&amp;base=LAW&amp;n=518477&amp;dst=104953" TargetMode="External"/><Relationship Id="rId110" Type="http://schemas.openxmlformats.org/officeDocument/2006/relationships/hyperlink" Target="https://login.consultant.ru/link/?req=doc&amp;base=LAW&amp;n=518477&amp;dst=100497" TargetMode="External"/><Relationship Id="rId115" Type="http://schemas.openxmlformats.org/officeDocument/2006/relationships/hyperlink" Target="https://login.consultant.ru/link/?req=doc&amp;base=LAW&amp;n=518477&amp;dst=102809" TargetMode="External"/><Relationship Id="rId131" Type="http://schemas.openxmlformats.org/officeDocument/2006/relationships/hyperlink" Target="https://login.consultant.ru/link/?req=doc&amp;base=RLAW123&amp;n=354756&amp;dst=141492" TargetMode="External"/><Relationship Id="rId136" Type="http://schemas.openxmlformats.org/officeDocument/2006/relationships/hyperlink" Target="https://login.consultant.ru/link/?req=doc&amp;base=RLAW123&amp;n=356153" TargetMode="External"/><Relationship Id="rId157" Type="http://schemas.openxmlformats.org/officeDocument/2006/relationships/hyperlink" Target="https://login.consultant.ru/link/?req=doc&amp;base=LAW&amp;n=518477&amp;dst=105377" TargetMode="External"/><Relationship Id="rId178" Type="http://schemas.openxmlformats.org/officeDocument/2006/relationships/hyperlink" Target="https://login.consultant.ru/link/?req=doc&amp;base=RLAW123&amp;n=356153" TargetMode="External"/><Relationship Id="rId61" Type="http://schemas.openxmlformats.org/officeDocument/2006/relationships/hyperlink" Target="https://login.consultant.ru/link/?req=doc&amp;base=LAW&amp;n=518477&amp;dst=103016" TargetMode="External"/><Relationship Id="rId82" Type="http://schemas.openxmlformats.org/officeDocument/2006/relationships/hyperlink" Target="https://login.consultant.ru/link/?req=doc&amp;base=LAW&amp;n=518477&amp;dst=104304" TargetMode="External"/><Relationship Id="rId152" Type="http://schemas.openxmlformats.org/officeDocument/2006/relationships/hyperlink" Target="https://login.consultant.ru/link/?req=doc&amp;base=LAW&amp;n=518477&amp;dst=104970" TargetMode="External"/><Relationship Id="rId173" Type="http://schemas.openxmlformats.org/officeDocument/2006/relationships/hyperlink" Target="https://login.consultant.ru/link/?req=doc&amp;base=LAW&amp;n=518477&amp;dst=100395" TargetMode="External"/><Relationship Id="rId194" Type="http://schemas.openxmlformats.org/officeDocument/2006/relationships/hyperlink" Target="https://login.consultant.ru/link/?req=doc&amp;base=LAW&amp;n=502116&amp;dst=6205" TargetMode="External"/><Relationship Id="rId199" Type="http://schemas.openxmlformats.org/officeDocument/2006/relationships/hyperlink" Target="https://login.consultant.ru/link/?req=doc&amp;base=LAW&amp;n=420230&amp;dst=100010" TargetMode="External"/><Relationship Id="rId203" Type="http://schemas.openxmlformats.org/officeDocument/2006/relationships/hyperlink" Target="https://login.consultant.ru/link/?req=doc&amp;base=LAW&amp;n=466790&amp;dst=3704" TargetMode="External"/><Relationship Id="rId208" Type="http://schemas.openxmlformats.org/officeDocument/2006/relationships/theme" Target="theme/theme1.xml"/><Relationship Id="rId19" Type="http://schemas.openxmlformats.org/officeDocument/2006/relationships/hyperlink" Target="https://login.consultant.ru/link/?req=doc&amp;base=LAW&amp;n=518477&amp;dst=103565" TargetMode="External"/><Relationship Id="rId14" Type="http://schemas.openxmlformats.org/officeDocument/2006/relationships/hyperlink" Target="https://login.consultant.ru/link/?req=doc&amp;base=RLAW123&amp;n=356153" TargetMode="External"/><Relationship Id="rId30" Type="http://schemas.openxmlformats.org/officeDocument/2006/relationships/hyperlink" Target="https://login.consultant.ru/link/?req=doc&amp;base=LAW&amp;n=504823&amp;dst=104970" TargetMode="External"/><Relationship Id="rId35" Type="http://schemas.openxmlformats.org/officeDocument/2006/relationships/hyperlink" Target="https://login.consultant.ru/link/?req=doc&amp;base=LAW&amp;n=504823&amp;dst=105377" TargetMode="External"/><Relationship Id="rId56" Type="http://schemas.openxmlformats.org/officeDocument/2006/relationships/hyperlink" Target="https://login.consultant.ru/link/?req=doc&amp;base=RLAW123&amp;n=356153" TargetMode="External"/><Relationship Id="rId77" Type="http://schemas.openxmlformats.org/officeDocument/2006/relationships/hyperlink" Target="https://login.consultant.ru/link/?req=doc&amp;base=LAW&amp;n=518477&amp;dst=105804" TargetMode="External"/><Relationship Id="rId100" Type="http://schemas.openxmlformats.org/officeDocument/2006/relationships/hyperlink" Target="https://login.consultant.ru/link/?req=doc&amp;base=LAW&amp;n=518477&amp;dst=103060" TargetMode="External"/><Relationship Id="rId105" Type="http://schemas.openxmlformats.org/officeDocument/2006/relationships/hyperlink" Target="https://login.consultant.ru/link/?req=doc&amp;base=LAW&amp;n=518477&amp;dst=101052" TargetMode="External"/><Relationship Id="rId126" Type="http://schemas.openxmlformats.org/officeDocument/2006/relationships/hyperlink" Target="https://login.consultant.ru/link/?req=doc&amp;base=LAW&amp;n=518477&amp;dst=105607" TargetMode="External"/><Relationship Id="rId147" Type="http://schemas.openxmlformats.org/officeDocument/2006/relationships/hyperlink" Target="https://login.consultant.ru/link/?req=doc&amp;base=LAW&amp;n=518477&amp;dst=104365" TargetMode="External"/><Relationship Id="rId168" Type="http://schemas.openxmlformats.org/officeDocument/2006/relationships/hyperlink" Target="https://login.consultant.ru/link/?req=doc&amp;base=LAW&amp;n=518477&amp;dst=103565" TargetMode="External"/><Relationship Id="rId8" Type="http://schemas.openxmlformats.org/officeDocument/2006/relationships/hyperlink" Target="https://login.consultant.ru/link/?req=doc&amp;base=LAW&amp;n=500021&amp;dst=7608" TargetMode="External"/><Relationship Id="rId51" Type="http://schemas.openxmlformats.org/officeDocument/2006/relationships/hyperlink" Target="https://login.consultant.ru/link/?req=doc&amp;base=LAW&amp;n=518477&amp;dst=100395" TargetMode="External"/><Relationship Id="rId72" Type="http://schemas.openxmlformats.org/officeDocument/2006/relationships/hyperlink" Target="https://login.consultant.ru/link/?req=doc&amp;base=LAW&amp;n=518477&amp;dst=102713" TargetMode="External"/><Relationship Id="rId93" Type="http://schemas.openxmlformats.org/officeDocument/2006/relationships/hyperlink" Target="https://login.consultant.ru/link/?req=doc&amp;base=LAW&amp;n=518477&amp;dst=105441" TargetMode="External"/><Relationship Id="rId98" Type="http://schemas.openxmlformats.org/officeDocument/2006/relationships/hyperlink" Target="https://login.consultant.ru/link/?req=doc&amp;base=LAW&amp;n=518477&amp;dst=105871" TargetMode="External"/><Relationship Id="rId121" Type="http://schemas.openxmlformats.org/officeDocument/2006/relationships/hyperlink" Target="https://login.consultant.ru/link/?req=doc&amp;base=LAW&amp;n=518477&amp;dst=104792" TargetMode="External"/><Relationship Id="rId142" Type="http://schemas.openxmlformats.org/officeDocument/2006/relationships/hyperlink" Target="https://login.consultant.ru/link/?req=doc&amp;base=RLAW123&amp;n=356153" TargetMode="External"/><Relationship Id="rId163" Type="http://schemas.openxmlformats.org/officeDocument/2006/relationships/hyperlink" Target="https://login.consultant.ru/link/?req=doc&amp;base=LAW&amp;n=518477&amp;dst=105871" TargetMode="External"/><Relationship Id="rId184" Type="http://schemas.openxmlformats.org/officeDocument/2006/relationships/hyperlink" Target="https://login.consultant.ru/link/?req=doc&amp;base=LAW&amp;n=518477&amp;dst=104555" TargetMode="External"/><Relationship Id="rId189" Type="http://schemas.openxmlformats.org/officeDocument/2006/relationships/hyperlink" Target="https://login.consultant.ru/link/?req=doc&amp;base=LAW&amp;n=518477&amp;dst=105532" TargetMode="External"/><Relationship Id="rId3" Type="http://schemas.openxmlformats.org/officeDocument/2006/relationships/settings" Target="settings.xml"/><Relationship Id="rId25" Type="http://schemas.openxmlformats.org/officeDocument/2006/relationships/hyperlink" Target="https://login.consultant.ru/link/?req=doc&amp;base=LAW&amp;n=504823&amp;dst=104365" TargetMode="External"/><Relationship Id="rId46" Type="http://schemas.openxmlformats.org/officeDocument/2006/relationships/hyperlink" Target="https://login.consultant.ru/link/?req=doc&amp;base=LAW&amp;n=518477&amp;dst=103565" TargetMode="External"/><Relationship Id="rId67" Type="http://schemas.openxmlformats.org/officeDocument/2006/relationships/hyperlink" Target="https://login.consultant.ru/link/?req=doc&amp;base=LAW&amp;n=518477&amp;dst=105532" TargetMode="External"/><Relationship Id="rId116" Type="http://schemas.openxmlformats.org/officeDocument/2006/relationships/hyperlink" Target="https://login.consultant.ru/link/?req=doc&amp;base=LAW&amp;n=518477&amp;dst=102830" TargetMode="External"/><Relationship Id="rId137" Type="http://schemas.openxmlformats.org/officeDocument/2006/relationships/hyperlink" Target="https://login.consultant.ru/link/?req=doc&amp;base=RLAW123&amp;n=245023&amp;dst=100010" TargetMode="External"/><Relationship Id="rId158" Type="http://schemas.openxmlformats.org/officeDocument/2006/relationships/hyperlink" Target="https://login.consultant.ru/link/?req=doc&amp;base=LAW&amp;n=518477&amp;dst=105377" TargetMode="External"/><Relationship Id="rId20" Type="http://schemas.openxmlformats.org/officeDocument/2006/relationships/hyperlink" Target="https://login.consultant.ru/link/?req=doc&amp;base=RLAW123&amp;n=356153" TargetMode="External"/><Relationship Id="rId41" Type="http://schemas.openxmlformats.org/officeDocument/2006/relationships/hyperlink" Target="https://login.consultant.ru/link/?req=doc&amp;base=LAW&amp;n=504823&amp;dst=105871" TargetMode="External"/><Relationship Id="rId62" Type="http://schemas.openxmlformats.org/officeDocument/2006/relationships/hyperlink" Target="https://login.consultant.ru/link/?req=doc&amp;base=LAW&amp;n=518477&amp;dst=104555" TargetMode="External"/><Relationship Id="rId83" Type="http://schemas.openxmlformats.org/officeDocument/2006/relationships/hyperlink" Target="https://login.consultant.ru/link/?req=doc&amp;base=LAW&amp;n=518477&amp;dst=104365" TargetMode="External"/><Relationship Id="rId88" Type="http://schemas.openxmlformats.org/officeDocument/2006/relationships/hyperlink" Target="https://login.consultant.ru/link/?req=doc&amp;base=LAW&amp;n=518477&amp;dst=104970" TargetMode="External"/><Relationship Id="rId111" Type="http://schemas.openxmlformats.org/officeDocument/2006/relationships/hyperlink" Target="https://login.consultant.ru/link/?req=doc&amp;base=LAW&amp;n=518477&amp;dst=102708" TargetMode="External"/><Relationship Id="rId132" Type="http://schemas.openxmlformats.org/officeDocument/2006/relationships/hyperlink" Target="https://login.consultant.ru/link/?req=doc&amp;base=LAW&amp;n=518477&amp;dst=100133" TargetMode="External"/><Relationship Id="rId153" Type="http://schemas.openxmlformats.org/officeDocument/2006/relationships/hyperlink" Target="https://login.consultant.ru/link/?req=doc&amp;base=LAW&amp;n=518477&amp;dst=104974" TargetMode="External"/><Relationship Id="rId174" Type="http://schemas.openxmlformats.org/officeDocument/2006/relationships/hyperlink" Target="https://login.consultant.ru/link/?req=doc&amp;base=LAW&amp;n=518477&amp;dst=100438" TargetMode="External"/><Relationship Id="rId179" Type="http://schemas.openxmlformats.org/officeDocument/2006/relationships/hyperlink" Target="https://login.consultant.ru/link/?req=doc&amp;base=RLAW123&amp;n=245023&amp;dst=100010" TargetMode="External"/><Relationship Id="rId195" Type="http://schemas.openxmlformats.org/officeDocument/2006/relationships/hyperlink" Target="https://login.consultant.ru/link/?req=doc&amp;base=RLAW123&amp;n=348828&amp;dst=205753" TargetMode="External"/><Relationship Id="rId190" Type="http://schemas.openxmlformats.org/officeDocument/2006/relationships/hyperlink" Target="https://login.consultant.ru/link/?req=doc&amp;base=LAW&amp;n=518477&amp;dst=105871" TargetMode="External"/><Relationship Id="rId204" Type="http://schemas.openxmlformats.org/officeDocument/2006/relationships/hyperlink" Target="https://login.consultant.ru/link/?req=doc&amp;base=LAW&amp;n=466790&amp;dst=3722" TargetMode="External"/><Relationship Id="rId15" Type="http://schemas.openxmlformats.org/officeDocument/2006/relationships/hyperlink" Target="https://login.consultant.ru/link/?req=doc&amp;base=RLAW123&amp;n=245023&amp;dst=100010" TargetMode="External"/><Relationship Id="rId36" Type="http://schemas.openxmlformats.org/officeDocument/2006/relationships/hyperlink" Target="https://login.consultant.ru/link/?req=doc&amp;base=LAW&amp;n=504823&amp;dst=105441" TargetMode="External"/><Relationship Id="rId57" Type="http://schemas.openxmlformats.org/officeDocument/2006/relationships/hyperlink" Target="https://login.consultant.ru/link/?req=doc&amp;base=RLAW123&amp;n=245023&amp;dst=100010" TargetMode="External"/><Relationship Id="rId106" Type="http://schemas.openxmlformats.org/officeDocument/2006/relationships/hyperlink" Target="https://login.consultant.ru/link/?req=doc&amp;base=LAW&amp;n=518477&amp;dst=105488" TargetMode="External"/><Relationship Id="rId127" Type="http://schemas.openxmlformats.org/officeDocument/2006/relationships/hyperlink" Target="https://login.consultant.ru/link/?req=doc&amp;base=LAW&amp;n=518477&amp;dst=105626" TargetMode="External"/><Relationship Id="rId10" Type="http://schemas.openxmlformats.org/officeDocument/2006/relationships/hyperlink" Target="https://login.consultant.ru/link/?req=doc&amp;base=LAW&amp;n=518477&amp;dst=100133" TargetMode="External"/><Relationship Id="rId31" Type="http://schemas.openxmlformats.org/officeDocument/2006/relationships/hyperlink" Target="https://login.consultant.ru/link/?req=doc&amp;base=LAW&amp;n=504823&amp;dst=104974" TargetMode="External"/><Relationship Id="rId52" Type="http://schemas.openxmlformats.org/officeDocument/2006/relationships/hyperlink" Target="https://login.consultant.ru/link/?req=doc&amp;base=LAW&amp;n=518477&amp;dst=100438" TargetMode="External"/><Relationship Id="rId73" Type="http://schemas.openxmlformats.org/officeDocument/2006/relationships/hyperlink" Target="https://login.consultant.ru/link/?req=doc&amp;base=RLAW123&amp;n=356153" TargetMode="External"/><Relationship Id="rId78" Type="http://schemas.openxmlformats.org/officeDocument/2006/relationships/hyperlink" Target="https://login.consultant.ru/link/?req=doc&amp;base=LAW&amp;n=518477&amp;dst=103565" TargetMode="External"/><Relationship Id="rId94" Type="http://schemas.openxmlformats.org/officeDocument/2006/relationships/hyperlink" Target="https://login.consultant.ru/link/?req=doc&amp;base=LAW&amp;n=518477&amp;dst=105488" TargetMode="External"/><Relationship Id="rId99" Type="http://schemas.openxmlformats.org/officeDocument/2006/relationships/hyperlink" Target="https://login.consultant.ru/link/?req=doc&amp;base=LAW&amp;n=518477&amp;dst=105873" TargetMode="External"/><Relationship Id="rId101" Type="http://schemas.openxmlformats.org/officeDocument/2006/relationships/hyperlink" Target="https://login.consultant.ru/link/?req=doc&amp;base=LAW&amp;n=518477&amp;dst=103078" TargetMode="External"/><Relationship Id="rId122" Type="http://schemas.openxmlformats.org/officeDocument/2006/relationships/hyperlink" Target="https://login.consultant.ru/link/?req=doc&amp;base=LAW&amp;n=518477&amp;dst=105027" TargetMode="External"/><Relationship Id="rId143" Type="http://schemas.openxmlformats.org/officeDocument/2006/relationships/hyperlink" Target="https://login.consultant.ru/link/?req=doc&amp;base=LAW&amp;n=518477&amp;dst=103016" TargetMode="External"/><Relationship Id="rId148" Type="http://schemas.openxmlformats.org/officeDocument/2006/relationships/hyperlink" Target="https://login.consultant.ru/link/?req=doc&amp;base=LAW&amp;n=518477&amp;dst=104824" TargetMode="External"/><Relationship Id="rId164" Type="http://schemas.openxmlformats.org/officeDocument/2006/relationships/hyperlink" Target="https://login.consultant.ru/link/?req=doc&amp;base=LAW&amp;n=518477&amp;dst=105873" TargetMode="External"/><Relationship Id="rId169" Type="http://schemas.openxmlformats.org/officeDocument/2006/relationships/hyperlink" Target="https://login.consultant.ru/link/?req=doc&amp;base=LAW&amp;n=518477&amp;dst=104304" TargetMode="External"/><Relationship Id="rId185" Type="http://schemas.openxmlformats.org/officeDocument/2006/relationships/hyperlink" Target="https://login.consultant.ru/link/?req=doc&amp;base=LAW&amp;n=518477&amp;dst=10472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0021&amp;dst=7156" TargetMode="External"/><Relationship Id="rId180" Type="http://schemas.openxmlformats.org/officeDocument/2006/relationships/hyperlink" Target="https://login.consultant.ru/link/?req=doc&amp;base=LAW&amp;n=518477&amp;dst=102809" TargetMode="External"/><Relationship Id="rId26" Type="http://schemas.openxmlformats.org/officeDocument/2006/relationships/hyperlink" Target="https://login.consultant.ru/link/?req=doc&amp;base=LAW&amp;n=504823&amp;dst=104824" TargetMode="External"/><Relationship Id="rId47" Type="http://schemas.openxmlformats.org/officeDocument/2006/relationships/hyperlink" Target="https://login.consultant.ru/link/?req=doc&amp;base=LAW&amp;n=518477&amp;dst=104304" TargetMode="External"/><Relationship Id="rId68" Type="http://schemas.openxmlformats.org/officeDocument/2006/relationships/hyperlink" Target="https://login.consultant.ru/link/?req=doc&amp;base=LAW&amp;n=518477&amp;dst=105871" TargetMode="External"/><Relationship Id="rId89" Type="http://schemas.openxmlformats.org/officeDocument/2006/relationships/hyperlink" Target="https://login.consultant.ru/link/?req=doc&amp;base=LAW&amp;n=518477&amp;dst=104974" TargetMode="External"/><Relationship Id="rId112" Type="http://schemas.openxmlformats.org/officeDocument/2006/relationships/hyperlink" Target="https://login.consultant.ru/link/?req=doc&amp;base=LAW&amp;n=518477&amp;dst=102713" TargetMode="External"/><Relationship Id="rId133" Type="http://schemas.openxmlformats.org/officeDocument/2006/relationships/hyperlink" Target="https://login.consultant.ru/link/?req=doc&amp;base=LAW&amp;n=518477&amp;dst=100711" TargetMode="External"/><Relationship Id="rId154" Type="http://schemas.openxmlformats.org/officeDocument/2006/relationships/hyperlink" Target="https://login.consultant.ru/link/?req=doc&amp;base=LAW&amp;n=518477&amp;dst=104978" TargetMode="External"/><Relationship Id="rId175" Type="http://schemas.openxmlformats.org/officeDocument/2006/relationships/hyperlink" Target="https://login.consultant.ru/link/?req=doc&amp;base=LAW&amp;n=518477&amp;dst=100497" TargetMode="External"/><Relationship Id="rId196" Type="http://schemas.openxmlformats.org/officeDocument/2006/relationships/hyperlink" Target="https://login.consultant.ru/link/?req=doc&amp;base=RLAW123&amp;n=371729&amp;dst=1254" TargetMode="External"/><Relationship Id="rId200" Type="http://schemas.openxmlformats.org/officeDocument/2006/relationships/hyperlink" Target="https://login.consultant.ru/link/?req=doc&amp;base=LAW&amp;n=451215&amp;dst=5769" TargetMode="External"/><Relationship Id="rId16" Type="http://schemas.openxmlformats.org/officeDocument/2006/relationships/hyperlink" Target="https://login.consultant.ru/link/?req=doc&amp;base=LAW&amp;n=518477&amp;dst=102830" TargetMode="External"/><Relationship Id="rId37" Type="http://schemas.openxmlformats.org/officeDocument/2006/relationships/hyperlink" Target="https://login.consultant.ru/link/?req=doc&amp;base=LAW&amp;n=504823&amp;dst=105488" TargetMode="External"/><Relationship Id="rId58" Type="http://schemas.openxmlformats.org/officeDocument/2006/relationships/hyperlink" Target="https://login.consultant.ru/link/?req=doc&amp;base=LAW&amp;n=518477&amp;dst=102809" TargetMode="External"/><Relationship Id="rId79" Type="http://schemas.openxmlformats.org/officeDocument/2006/relationships/hyperlink" Target="https://login.consultant.ru/link/?req=doc&amp;base=RLAW123&amp;n=356153" TargetMode="External"/><Relationship Id="rId102" Type="http://schemas.openxmlformats.org/officeDocument/2006/relationships/hyperlink" Target="https://login.consultant.ru/link/?req=doc&amp;base=LAW&amp;n=518477&amp;dst=105809" TargetMode="External"/><Relationship Id="rId123" Type="http://schemas.openxmlformats.org/officeDocument/2006/relationships/hyperlink" Target="https://login.consultant.ru/link/?req=doc&amp;base=LAW&amp;n=518477&amp;dst=105210" TargetMode="External"/><Relationship Id="rId144" Type="http://schemas.openxmlformats.org/officeDocument/2006/relationships/hyperlink" Target="https://login.consultant.ru/link/?req=doc&amp;base=LAW&amp;n=518477&amp;dst=106028" TargetMode="External"/><Relationship Id="rId90" Type="http://schemas.openxmlformats.org/officeDocument/2006/relationships/hyperlink" Target="https://login.consultant.ru/link/?req=doc&amp;base=LAW&amp;n=518477&amp;dst=104978" TargetMode="External"/><Relationship Id="rId165" Type="http://schemas.openxmlformats.org/officeDocument/2006/relationships/hyperlink" Target="https://login.consultant.ru/link/?req=doc&amp;base=LAW&amp;n=518477&amp;dst=103060" TargetMode="External"/><Relationship Id="rId186" Type="http://schemas.openxmlformats.org/officeDocument/2006/relationships/hyperlink" Target="https://login.consultant.ru/link/?req=doc&amp;base=LAW&amp;n=518477&amp;dst=104792" TargetMode="External"/><Relationship Id="rId27" Type="http://schemas.openxmlformats.org/officeDocument/2006/relationships/hyperlink" Target="https://login.consultant.ru/link/?req=doc&amp;base=LAW&amp;n=504823&amp;dst=105981" TargetMode="External"/><Relationship Id="rId48" Type="http://schemas.openxmlformats.org/officeDocument/2006/relationships/hyperlink" Target="https://login.consultant.ru/link/?req=doc&amp;base=LAW&amp;n=518477&amp;dst=101052" TargetMode="External"/><Relationship Id="rId69" Type="http://schemas.openxmlformats.org/officeDocument/2006/relationships/hyperlink" Target="https://login.consultant.ru/link/?req=doc&amp;base=LAW&amp;n=518477&amp;dst=105607" TargetMode="External"/><Relationship Id="rId113" Type="http://schemas.openxmlformats.org/officeDocument/2006/relationships/hyperlink" Target="https://login.consultant.ru/link/?req=doc&amp;base=RLAW123&amp;n=356153" TargetMode="External"/><Relationship Id="rId134" Type="http://schemas.openxmlformats.org/officeDocument/2006/relationships/hyperlink" Target="https://login.consultant.ru/link/?req=doc&amp;base=LAW&amp;n=518477&amp;dst=101052" TargetMode="External"/><Relationship Id="rId80" Type="http://schemas.openxmlformats.org/officeDocument/2006/relationships/hyperlink" Target="https://login.consultant.ru/link/?req=doc&amp;base=LAW&amp;n=518477&amp;dst=103016" TargetMode="External"/><Relationship Id="rId155" Type="http://schemas.openxmlformats.org/officeDocument/2006/relationships/hyperlink" Target="https://login.consultant.ru/link/?req=doc&amp;base=LAW&amp;n=518477&amp;dst=105016" TargetMode="External"/><Relationship Id="rId176" Type="http://schemas.openxmlformats.org/officeDocument/2006/relationships/hyperlink" Target="https://login.consultant.ru/link/?req=doc&amp;base=LAW&amp;n=518477&amp;dst=102708" TargetMode="External"/><Relationship Id="rId197" Type="http://schemas.openxmlformats.org/officeDocument/2006/relationships/hyperlink" Target="https://login.consultant.ru/link/?req=doc&amp;base=RLAW123&amp;n=371729&amp;dst=1264" TargetMode="External"/><Relationship Id="rId201" Type="http://schemas.openxmlformats.org/officeDocument/2006/relationships/hyperlink" Target="https://login.consultant.ru/link/?req=doc&amp;base=LAW&amp;n=495617&amp;dst=5769" TargetMode="External"/><Relationship Id="rId17" Type="http://schemas.openxmlformats.org/officeDocument/2006/relationships/hyperlink" Target="https://login.consultant.ru/link/?req=doc&amp;base=LAW&amp;n=518477&amp;dst=102885" TargetMode="External"/><Relationship Id="rId38" Type="http://schemas.openxmlformats.org/officeDocument/2006/relationships/hyperlink" Target="https://login.consultant.ru/link/?req=doc&amp;base=LAW&amp;n=504823&amp;dst=105555" TargetMode="External"/><Relationship Id="rId59" Type="http://schemas.openxmlformats.org/officeDocument/2006/relationships/hyperlink" Target="https://login.consultant.ru/link/?req=doc&amp;base=LAW&amp;n=518477&amp;dst=102830" TargetMode="External"/><Relationship Id="rId103" Type="http://schemas.openxmlformats.org/officeDocument/2006/relationships/hyperlink" Target="https://login.consultant.ru/link/?req=doc&amp;base=LAW&amp;n=518477&amp;dst=103565" TargetMode="External"/><Relationship Id="rId124" Type="http://schemas.openxmlformats.org/officeDocument/2006/relationships/hyperlink" Target="https://login.consultant.ru/link/?req=doc&amp;base=LAW&amp;n=518477&amp;dst=105532" TargetMode="External"/><Relationship Id="rId70" Type="http://schemas.openxmlformats.org/officeDocument/2006/relationships/hyperlink" Target="https://login.consultant.ru/link/?req=doc&amp;base=LAW&amp;n=518477&amp;dst=105626" TargetMode="External"/><Relationship Id="rId91" Type="http://schemas.openxmlformats.org/officeDocument/2006/relationships/hyperlink" Target="https://login.consultant.ru/link/?req=doc&amp;base=LAW&amp;n=518477&amp;dst=105016" TargetMode="External"/><Relationship Id="rId145" Type="http://schemas.openxmlformats.org/officeDocument/2006/relationships/hyperlink" Target="https://login.consultant.ru/link/?req=doc&amp;base=LAW&amp;n=518477&amp;dst=103914" TargetMode="External"/><Relationship Id="rId166" Type="http://schemas.openxmlformats.org/officeDocument/2006/relationships/hyperlink" Target="https://login.consultant.ru/link/?req=doc&amp;base=LAW&amp;n=518477&amp;dst=103078" TargetMode="External"/><Relationship Id="rId187" Type="http://schemas.openxmlformats.org/officeDocument/2006/relationships/hyperlink" Target="https://login.consultant.ru/link/?req=doc&amp;base=LAW&amp;n=518477&amp;dst=105027" TargetMode="External"/><Relationship Id="rId1" Type="http://schemas.openxmlformats.org/officeDocument/2006/relationships/numbering" Target="numbering.xml"/><Relationship Id="rId28" Type="http://schemas.openxmlformats.org/officeDocument/2006/relationships/hyperlink" Target="https://login.consultant.ru/link/?req=doc&amp;base=LAW&amp;n=504823&amp;dst=106004" TargetMode="External"/><Relationship Id="rId49" Type="http://schemas.openxmlformats.org/officeDocument/2006/relationships/hyperlink" Target="https://login.consultant.ru/link/?req=doc&amp;base=LAW&amp;n=518477&amp;dst=105488" TargetMode="External"/><Relationship Id="rId114" Type="http://schemas.openxmlformats.org/officeDocument/2006/relationships/hyperlink" Target="https://login.consultant.ru/link/?req=doc&amp;base=RLAW123&amp;n=245023&amp;dst=100010" TargetMode="External"/><Relationship Id="rId60" Type="http://schemas.openxmlformats.org/officeDocument/2006/relationships/hyperlink" Target="https://login.consultant.ru/link/?req=doc&amp;base=LAW&amp;n=518477&amp;dst=102885" TargetMode="External"/><Relationship Id="rId81" Type="http://schemas.openxmlformats.org/officeDocument/2006/relationships/hyperlink" Target="https://login.consultant.ru/link/?req=doc&amp;base=LAW&amp;n=518477&amp;dst=106028" TargetMode="External"/><Relationship Id="rId135" Type="http://schemas.openxmlformats.org/officeDocument/2006/relationships/hyperlink" Target="https://login.consultant.ru/link/?req=doc&amp;base=LAW&amp;n=518477&amp;dst=102713" TargetMode="External"/><Relationship Id="rId156" Type="http://schemas.openxmlformats.org/officeDocument/2006/relationships/hyperlink" Target="https://login.consultant.ru/link/?req=doc&amp;base=LAW&amp;n=518477&amp;dst=105326" TargetMode="External"/><Relationship Id="rId177" Type="http://schemas.openxmlformats.org/officeDocument/2006/relationships/hyperlink" Target="https://login.consultant.ru/link/?req=doc&amp;base=LAW&amp;n=518477&amp;dst=102713" TargetMode="External"/><Relationship Id="rId198" Type="http://schemas.openxmlformats.org/officeDocument/2006/relationships/hyperlink" Target="https://login.consultant.ru/link/?req=doc&amp;base=RLAW123&amp;n=371729&amp;dst=1269" TargetMode="External"/><Relationship Id="rId202" Type="http://schemas.openxmlformats.org/officeDocument/2006/relationships/hyperlink" Target="https://promote.budget.gov.ru/" TargetMode="External"/><Relationship Id="rId18" Type="http://schemas.openxmlformats.org/officeDocument/2006/relationships/hyperlink" Target="https://login.consultant.ru/link/?req=doc&amp;base=LAW&amp;n=518477&amp;dst=105804" TargetMode="External"/><Relationship Id="rId39" Type="http://schemas.openxmlformats.org/officeDocument/2006/relationships/hyperlink" Target="https://login.consultant.ru/link/?req=doc&amp;base=LAW&amp;n=504823&amp;dst=105863" TargetMode="External"/><Relationship Id="rId50" Type="http://schemas.openxmlformats.org/officeDocument/2006/relationships/hyperlink" Target="https://login.consultant.ru/link/?req=doc&amp;base=LAW&amp;n=518477&amp;dst=100133" TargetMode="External"/><Relationship Id="rId104" Type="http://schemas.openxmlformats.org/officeDocument/2006/relationships/hyperlink" Target="https://login.consultant.ru/link/?req=doc&amp;base=LAW&amp;n=518477&amp;dst=104304" TargetMode="External"/><Relationship Id="rId125" Type="http://schemas.openxmlformats.org/officeDocument/2006/relationships/hyperlink" Target="https://login.consultant.ru/link/?req=doc&amp;base=LAW&amp;n=518477&amp;dst=105871" TargetMode="External"/><Relationship Id="rId146" Type="http://schemas.openxmlformats.org/officeDocument/2006/relationships/hyperlink" Target="https://login.consultant.ru/link/?req=doc&amp;base=LAW&amp;n=518477&amp;dst=104304" TargetMode="External"/><Relationship Id="rId167" Type="http://schemas.openxmlformats.org/officeDocument/2006/relationships/hyperlink" Target="https://login.consultant.ru/link/?req=doc&amp;base=LAW&amp;n=518477&amp;dst=105809" TargetMode="External"/><Relationship Id="rId188" Type="http://schemas.openxmlformats.org/officeDocument/2006/relationships/hyperlink" Target="https://login.consultant.ru/link/?req=doc&amp;base=LAW&amp;n=518477&amp;dst=105210" TargetMode="External"/><Relationship Id="rId71" Type="http://schemas.openxmlformats.org/officeDocument/2006/relationships/hyperlink" Target="https://login.consultant.ru/link/?req=doc&amp;base=LAW&amp;n=518477&amp;dst=101052" TargetMode="External"/><Relationship Id="rId92" Type="http://schemas.openxmlformats.org/officeDocument/2006/relationships/hyperlink" Target="https://login.consultant.ru/link/?req=doc&amp;base=LAW&amp;n=518477&amp;dst=105377" TargetMode="External"/><Relationship Id="rId2" Type="http://schemas.openxmlformats.org/officeDocument/2006/relationships/styles" Target="styles.xml"/><Relationship Id="rId29" Type="http://schemas.openxmlformats.org/officeDocument/2006/relationships/hyperlink" Target="https://login.consultant.ru/link/?req=doc&amp;base=LAW&amp;n=504823&amp;dst=1049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17947</Words>
  <Characters>102300</Characters>
  <Application>Microsoft Office Word</Application>
  <DocSecurity>0</DocSecurity>
  <Lines>852</Lines>
  <Paragraphs>240</Paragraphs>
  <ScaleCrop>false</ScaleCrop>
  <Company/>
  <LinksUpToDate>false</LinksUpToDate>
  <CharactersWithSpaces>120007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2026-02-27T02:56:00Z</cp:lastPrinted>
  <dcterms:created xsi:type="dcterms:W3CDTF">2026-05-06T08:14:00Z</dcterms:created>
  <dcterms:modified xsi:type="dcterms:W3CDTF">2026-05-06T08:14:00Z</dcterms:modified>
</cp:coreProperties>
</file>