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Администрация города Шарыпово</w:t>
      </w:r>
    </w:p>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город Шарыпово Красноярского края</w:t>
      </w:r>
    </w:p>
    <w:p w:rsidR="00346CE3" w:rsidRPr="00346CE3" w:rsidRDefault="00346CE3" w:rsidP="00346CE3">
      <w:pPr>
        <w:spacing w:after="0" w:line="240" w:lineRule="auto"/>
        <w:jc w:val="center"/>
        <w:rPr>
          <w:rFonts w:ascii="Arial" w:eastAsia="Times New Roman" w:hAnsi="Arial" w:cs="Arial"/>
          <w:sz w:val="24"/>
          <w:szCs w:val="24"/>
          <w:lang w:eastAsia="ru-RU"/>
        </w:rPr>
      </w:pPr>
    </w:p>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ПОСТАНОВЛЕНИЕ</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07.10.2013       </w:t>
      </w:r>
      <w:r w:rsidRPr="00346CE3">
        <w:rPr>
          <w:rFonts w:ascii="Arial" w:eastAsia="Times New Roman" w:hAnsi="Arial" w:cs="Arial"/>
          <w:sz w:val="24"/>
          <w:szCs w:val="24"/>
          <w:lang w:eastAsia="ru-RU"/>
        </w:rPr>
        <w:tab/>
      </w:r>
      <w:r w:rsidRPr="00346CE3">
        <w:rPr>
          <w:rFonts w:ascii="Arial" w:eastAsia="Times New Roman" w:hAnsi="Arial" w:cs="Arial"/>
          <w:sz w:val="24"/>
          <w:szCs w:val="24"/>
          <w:lang w:eastAsia="ru-RU"/>
        </w:rPr>
        <w:tab/>
      </w:r>
      <w:r w:rsidRPr="00346CE3">
        <w:rPr>
          <w:rFonts w:ascii="Arial" w:eastAsia="Times New Roman" w:hAnsi="Arial" w:cs="Arial"/>
          <w:sz w:val="24"/>
          <w:szCs w:val="24"/>
          <w:lang w:eastAsia="ru-RU"/>
        </w:rPr>
        <w:tab/>
      </w:r>
      <w:r w:rsidRPr="00346CE3">
        <w:rPr>
          <w:rFonts w:ascii="Arial" w:eastAsia="Times New Roman" w:hAnsi="Arial" w:cs="Arial"/>
          <w:sz w:val="24"/>
          <w:szCs w:val="24"/>
          <w:lang w:eastAsia="ru-RU"/>
        </w:rPr>
        <w:tab/>
      </w:r>
      <w:r w:rsidRPr="00346CE3">
        <w:rPr>
          <w:rFonts w:ascii="Arial" w:eastAsia="Times New Roman" w:hAnsi="Arial" w:cs="Arial"/>
          <w:sz w:val="24"/>
          <w:szCs w:val="24"/>
          <w:lang w:eastAsia="ru-RU"/>
        </w:rPr>
        <w:tab/>
      </w:r>
      <w:r w:rsidRPr="00346CE3">
        <w:rPr>
          <w:rFonts w:ascii="Arial" w:eastAsia="Times New Roman" w:hAnsi="Arial" w:cs="Arial"/>
          <w:sz w:val="24"/>
          <w:szCs w:val="24"/>
          <w:lang w:eastAsia="ru-RU"/>
        </w:rPr>
        <w:tab/>
        <w:t xml:space="preserve">                                        № 245</w:t>
      </w: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Об утверждении муниципальной программы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«Развитие образования» муниципального образования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«город Шарыпово Красноярского края»  </w:t>
      </w: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 целью обеспечения высокого качества образования, соответствующего потребностям граждан и перспективным задачам экономического развития города Шарыпово, создания безопасных и комфортных условий в образовательных учреждениях, государственной поддержки детей-сирот и детей, оставшихся без попечения родителей, отдыха и оздоровления детей в летний период, руководствуясь статьей 16 Федерального закона от 06.10.2003 г. № 131-ФЗ «Об общих принципах организации местного самоуправления в Российской Федерации», статьей 34 Устава города Шарыпово,</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ПОСТАНОВЛЯЮ:</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1. Утвердить муниципальную программу «Развитие образования» муниципального образования «город Шарыпово Красноярского края», согласно приложению.</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 Контроль за исполнением настоящего постановления возложить на заместителя Главы города Шарыпово по социальным вопросам Ю.В. </w:t>
      </w:r>
      <w:proofErr w:type="spellStart"/>
      <w:r w:rsidRPr="00346CE3">
        <w:rPr>
          <w:rFonts w:ascii="Arial" w:eastAsia="Times New Roman" w:hAnsi="Arial" w:cs="Arial"/>
          <w:sz w:val="24"/>
          <w:szCs w:val="24"/>
          <w:lang w:eastAsia="ru-RU"/>
        </w:rPr>
        <w:t>Рудь</w:t>
      </w:r>
      <w:proofErr w:type="spellEnd"/>
      <w:r w:rsidRPr="00346CE3">
        <w:rPr>
          <w:rFonts w:ascii="Arial" w:eastAsia="Times New Roman" w:hAnsi="Arial" w:cs="Arial"/>
          <w:sz w:val="24"/>
          <w:szCs w:val="24"/>
          <w:lang w:eastAsia="ru-RU"/>
        </w:rPr>
        <w:t>.</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3.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01.01.2014 года и подлежит размещению на официальном сайте Администрации города Шарыпово.</w:t>
      </w: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sz w:val="24"/>
          <w:szCs w:val="24"/>
          <w:lang w:eastAsia="ru-RU"/>
        </w:rPr>
        <w:t xml:space="preserve">Глава города Шарыпово                                                                     </w:t>
      </w:r>
      <w:bookmarkStart w:id="0" w:name="Par27"/>
      <w:bookmarkEnd w:id="0"/>
      <w:r w:rsidRPr="00346CE3">
        <w:rPr>
          <w:rFonts w:ascii="Arial" w:eastAsia="Times New Roman" w:hAnsi="Arial" w:cs="Arial"/>
          <w:sz w:val="24"/>
          <w:szCs w:val="24"/>
          <w:lang w:eastAsia="ru-RU"/>
        </w:rPr>
        <w:t xml:space="preserve">  Н.А. Петровская</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56271" w:rsidRPr="00346CE3" w:rsidRDefault="00356271"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lastRenderedPageBreak/>
        <w:t xml:space="preserve">Приложение </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к постановлению </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Администрации города Шарыпово</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от 11.11.2022 г. № 364</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Приложение </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к постановлению </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Администрации </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города Шарыпово</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от 07.10.2013 № 245</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r w:rsidRPr="00346CE3">
        <w:rPr>
          <w:rFonts w:ascii="Arial" w:eastAsia="Times New Roman" w:hAnsi="Arial" w:cs="Arial"/>
          <w:b/>
          <w:color w:val="000000"/>
          <w:sz w:val="24"/>
          <w:szCs w:val="24"/>
          <w:lang w:eastAsia="ru-RU"/>
        </w:rPr>
        <w:t xml:space="preserve">Муниципальная программа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r w:rsidRPr="00346CE3">
        <w:rPr>
          <w:rFonts w:ascii="Arial" w:eastAsia="Times New Roman" w:hAnsi="Arial" w:cs="Arial"/>
          <w:b/>
          <w:color w:val="000000"/>
          <w:sz w:val="24"/>
          <w:szCs w:val="24"/>
          <w:lang w:eastAsia="ru-RU"/>
        </w:rPr>
        <w:t>«Развитие образования муниципального образования</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r w:rsidRPr="00346CE3">
        <w:rPr>
          <w:rFonts w:ascii="Arial" w:eastAsia="Times New Roman" w:hAnsi="Arial" w:cs="Arial"/>
          <w:b/>
          <w:color w:val="000000"/>
          <w:sz w:val="24"/>
          <w:szCs w:val="24"/>
          <w:lang w:eastAsia="ru-RU"/>
        </w:rPr>
        <w:t xml:space="preserve">город Шарыпово»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r w:rsidRPr="00346CE3">
        <w:rPr>
          <w:rFonts w:ascii="Arial" w:eastAsia="Times New Roman" w:hAnsi="Arial" w:cs="Arial"/>
          <w:b/>
          <w:color w:val="000000"/>
          <w:sz w:val="24"/>
          <w:szCs w:val="24"/>
          <w:lang w:eastAsia="ru-RU"/>
        </w:rPr>
        <w:t xml:space="preserve">1. Паспорт муниципальной программы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r w:rsidRPr="00346CE3">
        <w:rPr>
          <w:rFonts w:ascii="Arial" w:eastAsia="Times New Roman" w:hAnsi="Arial" w:cs="Arial"/>
          <w:color w:val="000000"/>
          <w:sz w:val="24"/>
          <w:szCs w:val="24"/>
          <w:lang w:eastAsia="ru-RU"/>
        </w:rPr>
        <w:t xml:space="preserve">«Развитие образования муниципального образования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город Шарыпово»</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73"/>
      </w:tblGrid>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Наименование муниципальной </w:t>
            </w: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«Развитие образования муниципального образования                    город Шарыпово»</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Основание для разработки муниципальной 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Статья 179 Бюджетного кодекса Российской Федерации; </w:t>
            </w:r>
            <w:r w:rsidRPr="00346CE3">
              <w:rPr>
                <w:rFonts w:ascii="Arial" w:eastAsia="Times New Roman" w:hAnsi="Arial" w:cs="Arial"/>
                <w:color w:val="000000"/>
                <w:sz w:val="24"/>
                <w:szCs w:val="24"/>
                <w:lang w:eastAsia="ru-RU"/>
              </w:rPr>
              <w:t>Постановление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rsidR="00346CE3" w:rsidRPr="00346CE3" w:rsidRDefault="00346CE3" w:rsidP="00346CE3">
            <w:pPr>
              <w:widowControl w:val="0"/>
              <w:autoSpaceDE w:val="0"/>
              <w:autoSpaceDN w:val="0"/>
              <w:adjustRightInd w:val="0"/>
              <w:spacing w:after="0" w:line="240" w:lineRule="auto"/>
              <w:jc w:val="both"/>
              <w:outlineLvl w:val="0"/>
              <w:rPr>
                <w:rFonts w:ascii="Arial" w:eastAsia="Times New Roman" w:hAnsi="Arial" w:cs="Arial"/>
                <w:color w:val="FF0000"/>
                <w:sz w:val="24"/>
                <w:szCs w:val="24"/>
                <w:lang w:eastAsia="ru-RU"/>
              </w:rPr>
            </w:pPr>
            <w:r w:rsidRPr="00346CE3">
              <w:rPr>
                <w:rFonts w:ascii="Arial" w:eastAsia="Times New Roman" w:hAnsi="Arial" w:cs="Arial"/>
                <w:sz w:val="24"/>
                <w:szCs w:val="24"/>
                <w:lang w:eastAsia="ru-RU"/>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на 2023 - 2025 годы»</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Ответственный исполнитель муниципальной 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Управление образованием Администрации города Шарыпово</w:t>
            </w:r>
          </w:p>
        </w:tc>
      </w:tr>
      <w:tr w:rsidR="00346CE3" w:rsidRPr="00346CE3" w:rsidTr="00346CE3">
        <w:trPr>
          <w:trHeight w:val="1642"/>
        </w:trPr>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Соисполнители муниципальной 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numPr>
                <w:ilvl w:val="0"/>
                <w:numId w:val="1"/>
              </w:numPr>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Отдел культуры администрации города Шарыпово.</w:t>
            </w:r>
          </w:p>
          <w:p w:rsidR="00346CE3" w:rsidRPr="00346CE3" w:rsidRDefault="00346CE3" w:rsidP="00346CE3">
            <w:pPr>
              <w:widowControl w:val="0"/>
              <w:numPr>
                <w:ilvl w:val="0"/>
                <w:numId w:val="1"/>
              </w:numPr>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Отдел спорта и молодежной политики Администрации города Шарыпово.</w:t>
            </w:r>
          </w:p>
          <w:p w:rsidR="00346CE3" w:rsidRPr="00346CE3" w:rsidRDefault="00346CE3" w:rsidP="00346CE3">
            <w:pPr>
              <w:widowControl w:val="0"/>
              <w:numPr>
                <w:ilvl w:val="0"/>
                <w:numId w:val="1"/>
              </w:numPr>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Администрация города Шарыпово</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Перечень подпрограмм и отдельных мероприятий муниципальной 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Подпрограмма 1 «Развитие дошкольного, общего и дополнительного образования» (приложение № 1 к муниципальной программе);</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Подпрограмма 2 «Выявление и сопровождение одаренных детей» (приложение № 2 к муниципальной программе);</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Подпрограмма 3 «Развитие в городе Шарыпово системы отдыха, оздоровления и занятости детей» (приложение № 3 к муниципальной программе);</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Подпрограмма 4 «Профилактика безнадзорности и </w:t>
            </w:r>
            <w:r w:rsidRPr="00346CE3">
              <w:rPr>
                <w:rFonts w:ascii="Arial" w:eastAsia="Times New Roman" w:hAnsi="Arial" w:cs="Arial"/>
                <w:sz w:val="24"/>
                <w:szCs w:val="24"/>
                <w:lang w:eastAsia="ru-RU"/>
              </w:rPr>
              <w:lastRenderedPageBreak/>
              <w:t xml:space="preserve">правонарушений несовершеннолетних, алкоголизма, наркомании, </w:t>
            </w:r>
            <w:proofErr w:type="spellStart"/>
            <w:r w:rsidRPr="00346CE3">
              <w:rPr>
                <w:rFonts w:ascii="Arial" w:eastAsia="Times New Roman" w:hAnsi="Arial" w:cs="Arial"/>
                <w:sz w:val="24"/>
                <w:szCs w:val="24"/>
                <w:lang w:eastAsia="ru-RU"/>
              </w:rPr>
              <w:t>табакокурения</w:t>
            </w:r>
            <w:proofErr w:type="spellEnd"/>
            <w:r w:rsidRPr="00346CE3">
              <w:rPr>
                <w:rFonts w:ascii="Arial" w:eastAsia="Times New Roman" w:hAnsi="Arial" w:cs="Arial"/>
                <w:sz w:val="24"/>
                <w:szCs w:val="24"/>
                <w:lang w:eastAsia="ru-RU"/>
              </w:rPr>
              <w:t xml:space="preserve"> и потребления </w:t>
            </w:r>
            <w:proofErr w:type="spellStart"/>
            <w:r w:rsidRPr="00346CE3">
              <w:rPr>
                <w:rFonts w:ascii="Arial" w:eastAsia="Times New Roman" w:hAnsi="Arial" w:cs="Arial"/>
                <w:sz w:val="24"/>
                <w:szCs w:val="24"/>
                <w:lang w:eastAsia="ru-RU"/>
              </w:rPr>
              <w:t>психоактивных</w:t>
            </w:r>
            <w:proofErr w:type="spellEnd"/>
            <w:r w:rsidRPr="00346CE3">
              <w:rPr>
                <w:rFonts w:ascii="Arial" w:eastAsia="Times New Roman" w:hAnsi="Arial" w:cs="Arial"/>
                <w:sz w:val="24"/>
                <w:szCs w:val="24"/>
                <w:lang w:eastAsia="ru-RU"/>
              </w:rPr>
              <w:t xml:space="preserve"> веществ» (приложение № 4 к муниципальной программе);</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Подпрограмма 5 «Обеспечение реализации муниципальной программы и прочие мероприятия в области образования» (приложение № 5 к муниципальной программе)</w:t>
            </w:r>
          </w:p>
        </w:tc>
      </w:tr>
      <w:tr w:rsidR="00346CE3" w:rsidRPr="00346CE3" w:rsidTr="00346CE3">
        <w:trPr>
          <w:trHeight w:val="2542"/>
        </w:trPr>
        <w:tc>
          <w:tcPr>
            <w:tcW w:w="2419" w:type="dxa"/>
            <w:vMerge w:val="restart"/>
            <w:tcBorders>
              <w:top w:val="single" w:sz="4" w:space="0" w:color="auto"/>
              <w:left w:val="single" w:sz="4" w:space="0" w:color="auto"/>
              <w:bottom w:val="single" w:sz="4" w:space="0" w:color="auto"/>
              <w:right w:val="single" w:sz="4" w:space="0" w:color="auto"/>
            </w:tcBorders>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lastRenderedPageBreak/>
              <w:t>Цель муниципальной программы</w:t>
            </w: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bCs/>
                <w:color w:val="000000"/>
                <w:sz w:val="24"/>
                <w:szCs w:val="24"/>
                <w:lang w:eastAsia="ru-RU"/>
              </w:rPr>
            </w:pPr>
            <w:r w:rsidRPr="00346CE3">
              <w:rPr>
                <w:rFonts w:ascii="Arial" w:eastAsia="Times New Roman" w:hAnsi="Arial" w:cs="Arial"/>
                <w:bCs/>
                <w:color w:val="000000"/>
                <w:sz w:val="24"/>
                <w:szCs w:val="24"/>
                <w:lang w:eastAsia="ru-RU"/>
              </w:rPr>
              <w:t>Задачи муниципальной программы</w:t>
            </w: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244" w:line="240" w:lineRule="auto"/>
              <w:jc w:val="both"/>
              <w:rPr>
                <w:rFonts w:ascii="Arial" w:eastAsia="Times New Roman" w:hAnsi="Arial" w:cs="Arial"/>
                <w:color w:val="000000"/>
                <w:sz w:val="24"/>
                <w:szCs w:val="24"/>
                <w:shd w:val="clear" w:color="auto" w:fill="FFFFFF"/>
                <w:lang w:eastAsia="ru-RU"/>
              </w:rPr>
            </w:pPr>
            <w:r w:rsidRPr="00346CE3">
              <w:rPr>
                <w:rFonts w:ascii="Arial" w:eastAsia="Times New Roman" w:hAnsi="Arial" w:cs="Arial"/>
                <w:color w:val="000000"/>
                <w:sz w:val="24"/>
                <w:szCs w:val="24"/>
                <w:shd w:val="clear" w:color="auto" w:fill="FFFFFF"/>
                <w:lang w:eastAsia="ru-RU"/>
              </w:rPr>
              <w:t xml:space="preserve">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w:t>
            </w:r>
            <w:r w:rsidRPr="00346CE3">
              <w:rPr>
                <w:rFonts w:ascii="Arial" w:eastAsia="Times New Roman" w:hAnsi="Arial" w:cs="Arial"/>
                <w:sz w:val="24"/>
                <w:szCs w:val="24"/>
                <w:shd w:val="clear" w:color="auto" w:fill="FFFFFF"/>
                <w:lang w:eastAsia="ru-RU"/>
              </w:rPr>
              <w:t xml:space="preserve">комплексное решение проблемы профилактики безнадзорности и правонарушений несовершеннолетних, алкоголизма, наркомании, </w:t>
            </w:r>
            <w:proofErr w:type="spellStart"/>
            <w:r w:rsidRPr="00346CE3">
              <w:rPr>
                <w:rFonts w:ascii="Arial" w:eastAsia="Times New Roman" w:hAnsi="Arial" w:cs="Arial"/>
                <w:sz w:val="24"/>
                <w:szCs w:val="24"/>
                <w:shd w:val="clear" w:color="auto" w:fill="FFFFFF"/>
                <w:lang w:eastAsia="ru-RU"/>
              </w:rPr>
              <w:t>табакокурения</w:t>
            </w:r>
            <w:proofErr w:type="spellEnd"/>
            <w:r w:rsidRPr="00346CE3">
              <w:rPr>
                <w:rFonts w:ascii="Arial" w:eastAsia="Times New Roman" w:hAnsi="Arial" w:cs="Arial"/>
                <w:sz w:val="24"/>
                <w:szCs w:val="24"/>
                <w:shd w:val="clear" w:color="auto" w:fill="FFFFFF"/>
                <w:lang w:eastAsia="ru-RU"/>
              </w:rPr>
              <w:t xml:space="preserve"> и потребления </w:t>
            </w:r>
            <w:proofErr w:type="spellStart"/>
            <w:r w:rsidRPr="00346CE3">
              <w:rPr>
                <w:rFonts w:ascii="Arial" w:eastAsia="Times New Roman" w:hAnsi="Arial" w:cs="Arial"/>
                <w:sz w:val="24"/>
                <w:szCs w:val="24"/>
                <w:shd w:val="clear" w:color="auto" w:fill="FFFFFF"/>
                <w:lang w:eastAsia="ru-RU"/>
              </w:rPr>
              <w:t>психоактивных</w:t>
            </w:r>
            <w:proofErr w:type="spellEnd"/>
            <w:r w:rsidRPr="00346CE3">
              <w:rPr>
                <w:rFonts w:ascii="Arial" w:eastAsia="Times New Roman" w:hAnsi="Arial" w:cs="Arial"/>
                <w:sz w:val="24"/>
                <w:szCs w:val="24"/>
                <w:shd w:val="clear" w:color="auto" w:fill="FFFFFF"/>
                <w:lang w:eastAsia="ru-RU"/>
              </w:rPr>
              <w:t xml:space="preserve"> веществ, их социальной реабилитации в современном обществе</w:t>
            </w:r>
          </w:p>
        </w:tc>
      </w:tr>
      <w:tr w:rsidR="00346CE3" w:rsidRPr="00346CE3" w:rsidTr="00346CE3">
        <w:trPr>
          <w:trHeight w:val="1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CE3" w:rsidRPr="00346CE3" w:rsidRDefault="00346CE3" w:rsidP="00346CE3">
            <w:pPr>
              <w:spacing w:after="0" w:line="256" w:lineRule="auto"/>
              <w:rPr>
                <w:rFonts w:ascii="Arial" w:eastAsia="Times New Roman" w:hAnsi="Arial" w:cs="Arial"/>
                <w:color w:val="000000"/>
                <w:sz w:val="24"/>
                <w:szCs w:val="24"/>
                <w:lang w:eastAsia="ru-RU"/>
              </w:rPr>
            </w:pP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346CE3">
              <w:rPr>
                <w:rFonts w:ascii="Arial" w:eastAsia="Times New Roman" w:hAnsi="Arial" w:cs="Arial"/>
                <w:bCs/>
                <w:color w:val="000000"/>
                <w:sz w:val="24"/>
                <w:szCs w:val="2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в летний период;</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346CE3">
              <w:rPr>
                <w:rFonts w:ascii="Arial" w:eastAsia="Times New Roman" w:hAnsi="Arial" w:cs="Arial"/>
                <w:bCs/>
                <w:color w:val="000000"/>
                <w:sz w:val="24"/>
                <w:szCs w:val="24"/>
                <w:lang w:eastAsia="ru-RU"/>
              </w:rPr>
              <w:t>2. Создание безопасных и комфортных условий для организации образовательного процесса в образовательных учреждениях, соответствующих требованиям санитарных норм и правил, пожарной безопасности;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346CE3">
              <w:rPr>
                <w:rFonts w:ascii="Arial" w:eastAsia="Times New Roman" w:hAnsi="Arial" w:cs="Arial"/>
                <w:bCs/>
                <w:color w:val="000000"/>
                <w:sz w:val="24"/>
                <w:szCs w:val="24"/>
                <w:lang w:eastAsia="ru-RU"/>
              </w:rPr>
              <w:t xml:space="preserve">3. Развитие </w:t>
            </w:r>
            <w:r w:rsidRPr="00346CE3">
              <w:rPr>
                <w:rFonts w:ascii="Arial" w:eastAsia="Times New Roman" w:hAnsi="Arial" w:cs="Arial"/>
                <w:color w:val="000000"/>
                <w:sz w:val="24"/>
                <w:szCs w:val="24"/>
                <w:lang w:eastAsia="ru-RU"/>
              </w:rPr>
              <w:t xml:space="preserve">системы ранней профилактики безнадзорности, асоциального и противоправного поведения несовершеннолетних, по профилактике детского алкоголизма, </w:t>
            </w:r>
            <w:proofErr w:type="spellStart"/>
            <w:r w:rsidRPr="00346CE3">
              <w:rPr>
                <w:rFonts w:ascii="Arial" w:eastAsia="Times New Roman" w:hAnsi="Arial" w:cs="Arial"/>
                <w:color w:val="000000"/>
                <w:sz w:val="24"/>
                <w:szCs w:val="24"/>
                <w:lang w:eastAsia="ru-RU"/>
              </w:rPr>
              <w:t>табакокурения</w:t>
            </w:r>
            <w:proofErr w:type="spellEnd"/>
            <w:r w:rsidRPr="00346CE3">
              <w:rPr>
                <w:rFonts w:ascii="Arial" w:eastAsia="Times New Roman" w:hAnsi="Arial" w:cs="Arial"/>
                <w:color w:val="000000"/>
                <w:sz w:val="24"/>
                <w:szCs w:val="24"/>
                <w:lang w:eastAsia="ru-RU"/>
              </w:rPr>
              <w:t xml:space="preserve"> и потребления </w:t>
            </w:r>
            <w:proofErr w:type="spellStart"/>
            <w:r w:rsidRPr="00346CE3">
              <w:rPr>
                <w:rFonts w:ascii="Arial" w:eastAsia="Times New Roman" w:hAnsi="Arial" w:cs="Arial"/>
                <w:color w:val="000000"/>
                <w:sz w:val="24"/>
                <w:szCs w:val="24"/>
                <w:lang w:eastAsia="ru-RU"/>
              </w:rPr>
              <w:t>психоактивных</w:t>
            </w:r>
            <w:proofErr w:type="spellEnd"/>
            <w:r w:rsidRPr="00346CE3">
              <w:rPr>
                <w:rFonts w:ascii="Arial" w:eastAsia="Times New Roman" w:hAnsi="Arial" w:cs="Arial"/>
                <w:color w:val="000000"/>
                <w:sz w:val="24"/>
                <w:szCs w:val="24"/>
                <w:lang w:eastAsia="ru-RU"/>
              </w:rPr>
              <w:t xml:space="preserve"> веществ</w:t>
            </w:r>
            <w:r w:rsidRPr="00346CE3">
              <w:rPr>
                <w:rFonts w:ascii="Arial" w:eastAsia="Times New Roman" w:hAnsi="Arial" w:cs="Arial"/>
                <w:bCs/>
                <w:color w:val="000000"/>
                <w:sz w:val="24"/>
                <w:szCs w:val="24"/>
                <w:lang w:eastAsia="ru-RU"/>
              </w:rPr>
              <w:t>;</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4.Создание условий для эффективного управления отраслью.</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5. </w:t>
            </w:r>
            <w:r w:rsidRPr="00346CE3">
              <w:rPr>
                <w:rFonts w:ascii="Arial" w:eastAsia="Times New Roman" w:hAnsi="Arial" w:cs="Arial"/>
                <w:sz w:val="24"/>
                <w:szCs w:val="24"/>
                <w:lang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Этапы и сроки реализации муниципальной 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2014 – 2025 годы без деления на этапы</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Перечень целевых показателей муниципальной 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Перечень целевых показателей муниципальной программы с указанием планируемых к достижению значений в результаты реализации муниципальной программы представлен в приложении № 1 к паспорту муниципальной программы</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Информация о </w:t>
            </w:r>
            <w:r w:rsidRPr="00346CE3">
              <w:rPr>
                <w:rFonts w:ascii="Arial" w:eastAsia="Times New Roman" w:hAnsi="Arial" w:cs="Arial"/>
                <w:color w:val="000000"/>
                <w:sz w:val="24"/>
                <w:szCs w:val="24"/>
                <w:lang w:eastAsia="ru-RU"/>
              </w:rPr>
              <w:lastRenderedPageBreak/>
              <w:t>сводных показателях муниципальных заданий</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lastRenderedPageBreak/>
              <w:t xml:space="preserve">Информация о сводных показателях муниципальных </w:t>
            </w:r>
            <w:r w:rsidRPr="00346CE3">
              <w:rPr>
                <w:rFonts w:ascii="Arial" w:eastAsia="Times New Roman" w:hAnsi="Arial" w:cs="Arial"/>
                <w:color w:val="000000"/>
                <w:sz w:val="24"/>
                <w:szCs w:val="24"/>
                <w:lang w:eastAsia="ru-RU"/>
              </w:rPr>
              <w:lastRenderedPageBreak/>
              <w:t>заданий представлена в приложении № 2 к паспорту муниципальной программы</w:t>
            </w:r>
          </w:p>
        </w:tc>
      </w:tr>
      <w:tr w:rsidR="00346CE3" w:rsidRPr="00346CE3" w:rsidTr="00346CE3">
        <w:trPr>
          <w:trHeight w:val="1266"/>
        </w:trPr>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lastRenderedPageBreak/>
              <w:t>Информация по ресурсному обеспечению  муниципальной программы</w:t>
            </w:r>
          </w:p>
        </w:tc>
        <w:tc>
          <w:tcPr>
            <w:tcW w:w="6873" w:type="dxa"/>
            <w:tcBorders>
              <w:top w:val="single" w:sz="4" w:space="0" w:color="auto"/>
              <w:left w:val="single" w:sz="4" w:space="0" w:color="auto"/>
              <w:bottom w:val="single" w:sz="4" w:space="0" w:color="auto"/>
              <w:right w:val="single" w:sz="4" w:space="0" w:color="auto"/>
            </w:tcBorders>
          </w:tcPr>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Объем финансирования</w:t>
            </w:r>
            <w:r w:rsidR="00356271">
              <w:rPr>
                <w:rFonts w:ascii="Arial" w:eastAsia="Times New Roman" w:hAnsi="Arial" w:cs="Arial"/>
                <w:color w:val="000000"/>
                <w:sz w:val="24"/>
                <w:szCs w:val="24"/>
                <w:lang w:eastAsia="ru-RU"/>
              </w:rPr>
              <w:t xml:space="preserve"> программы </w:t>
            </w:r>
            <w:proofErr w:type="gramStart"/>
            <w:r w:rsidR="00356271">
              <w:rPr>
                <w:rFonts w:ascii="Arial" w:eastAsia="Times New Roman" w:hAnsi="Arial" w:cs="Arial"/>
                <w:color w:val="000000"/>
                <w:sz w:val="24"/>
                <w:szCs w:val="24"/>
                <w:lang w:eastAsia="ru-RU"/>
              </w:rPr>
              <w:t>составит  10743044</w:t>
            </w:r>
            <w:proofErr w:type="gramEnd"/>
            <w:r w:rsidR="00356271">
              <w:rPr>
                <w:rFonts w:ascii="Arial" w:eastAsia="Times New Roman" w:hAnsi="Arial" w:cs="Arial"/>
                <w:color w:val="000000"/>
                <w:sz w:val="24"/>
                <w:szCs w:val="24"/>
                <w:lang w:eastAsia="ru-RU"/>
              </w:rPr>
              <w:t>,36</w:t>
            </w:r>
            <w:r w:rsidRPr="00346CE3">
              <w:rPr>
                <w:rFonts w:ascii="Arial" w:eastAsia="Times New Roman" w:hAnsi="Arial" w:cs="Arial"/>
                <w:color w:val="000000"/>
                <w:sz w:val="24"/>
                <w:szCs w:val="24"/>
                <w:lang w:eastAsia="ru-RU"/>
              </w:rPr>
              <w:t xml:space="preserve"> тыс. рублей, в том числе:</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по годам реализации:</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2014 год -  619834,56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2015 год -  616837,84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2016 год -  696702,25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2017 год -  699799,65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2018 год -  774564,08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2019 год -  849847,32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2020 год -  </w:t>
            </w:r>
            <w:r w:rsidRPr="00346CE3">
              <w:rPr>
                <w:rFonts w:ascii="Arial" w:eastAsia="Times New Roman" w:hAnsi="Arial" w:cs="Arial"/>
                <w:sz w:val="24"/>
                <w:szCs w:val="24"/>
                <w:lang w:eastAsia="ru-RU"/>
              </w:rPr>
              <w:t>893719,47</w:t>
            </w:r>
            <w:r w:rsidRPr="00346CE3">
              <w:rPr>
                <w:rFonts w:ascii="Arial" w:eastAsia="Times New Roman" w:hAnsi="Arial" w:cs="Arial"/>
                <w:color w:val="000000"/>
                <w:sz w:val="24"/>
                <w:szCs w:val="24"/>
                <w:lang w:eastAsia="ru-RU"/>
              </w:rPr>
              <w:t xml:space="preserve">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2021 год – 1026251,27 тыс. рублей.</w:t>
            </w:r>
          </w:p>
          <w:p w:rsidR="00346CE3" w:rsidRPr="00346CE3" w:rsidRDefault="00356271"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2022 год – 1145091,12</w:t>
            </w:r>
            <w:r w:rsidR="00346CE3" w:rsidRPr="00346CE3">
              <w:rPr>
                <w:rFonts w:ascii="Arial" w:eastAsia="Times New Roman" w:hAnsi="Arial" w:cs="Arial"/>
                <w:color w:val="000000"/>
                <w:sz w:val="24"/>
                <w:szCs w:val="24"/>
                <w:lang w:eastAsia="ru-RU"/>
              </w:rPr>
              <w:t xml:space="preserve"> тыс. рублей.</w:t>
            </w:r>
          </w:p>
          <w:p w:rsidR="00346CE3" w:rsidRPr="00346CE3" w:rsidRDefault="00356271"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2023 год – 1148022,60</w:t>
            </w:r>
            <w:r w:rsidR="00346CE3" w:rsidRPr="00346CE3">
              <w:rPr>
                <w:rFonts w:ascii="Arial" w:eastAsia="Times New Roman" w:hAnsi="Arial" w:cs="Arial"/>
                <w:color w:val="000000"/>
                <w:sz w:val="24"/>
                <w:szCs w:val="24"/>
                <w:lang w:eastAsia="ru-RU"/>
              </w:rPr>
              <w:t xml:space="preserve"> тыс. рублей</w:t>
            </w:r>
          </w:p>
          <w:p w:rsidR="00346CE3" w:rsidRPr="00346CE3" w:rsidRDefault="00356271"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2024 год – 1145320,10</w:t>
            </w:r>
            <w:r w:rsidR="00346CE3" w:rsidRPr="00346CE3">
              <w:rPr>
                <w:rFonts w:ascii="Arial" w:eastAsia="Times New Roman" w:hAnsi="Arial" w:cs="Arial"/>
                <w:color w:val="000000"/>
                <w:sz w:val="24"/>
                <w:szCs w:val="24"/>
                <w:lang w:eastAsia="ru-RU"/>
              </w:rPr>
              <w:t xml:space="preserve"> тыс. рублей</w:t>
            </w:r>
          </w:p>
          <w:p w:rsidR="00346CE3" w:rsidRPr="00346CE3" w:rsidRDefault="00356271"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2025 год – 1127054,10</w:t>
            </w:r>
            <w:r w:rsidR="00346CE3" w:rsidRPr="00346CE3">
              <w:rPr>
                <w:rFonts w:ascii="Arial" w:eastAsia="Times New Roman" w:hAnsi="Arial" w:cs="Arial"/>
                <w:color w:val="000000"/>
                <w:sz w:val="24"/>
                <w:szCs w:val="24"/>
                <w:lang w:eastAsia="ru-RU"/>
              </w:rPr>
              <w:t xml:space="preserve">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Из них:</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из средств </w:t>
            </w:r>
            <w:r w:rsidR="00356271">
              <w:rPr>
                <w:rFonts w:ascii="Arial" w:eastAsia="Times New Roman" w:hAnsi="Arial" w:cs="Arial"/>
                <w:color w:val="000000"/>
                <w:sz w:val="24"/>
                <w:szCs w:val="24"/>
                <w:lang w:eastAsia="ru-RU"/>
              </w:rPr>
              <w:t>федерального бюджета – 157208,82</w:t>
            </w:r>
            <w:r w:rsidRPr="00346CE3">
              <w:rPr>
                <w:rFonts w:ascii="Arial" w:eastAsia="Times New Roman" w:hAnsi="Arial" w:cs="Arial"/>
                <w:color w:val="000000"/>
                <w:sz w:val="24"/>
                <w:szCs w:val="24"/>
                <w:lang w:eastAsia="ru-RU"/>
              </w:rPr>
              <w:t xml:space="preserve">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2014 год -  1630,80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2015 год -  2758,38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2016 год -  0,00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2017 год -  0,00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2018 год– 750,00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2019 год– 750,00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2020 год– 19049,58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2021 год – 40538,44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2022 год – </w:t>
            </w:r>
            <w:r w:rsidR="00356271">
              <w:rPr>
                <w:rFonts w:ascii="Arial" w:eastAsia="Times New Roman" w:hAnsi="Arial" w:cs="Arial"/>
                <w:color w:val="000000"/>
                <w:sz w:val="24"/>
                <w:szCs w:val="24"/>
                <w:lang w:eastAsia="ru-RU"/>
              </w:rPr>
              <w:t>46067,39</w:t>
            </w:r>
            <w:r w:rsidRPr="00346CE3">
              <w:rPr>
                <w:rFonts w:ascii="Arial" w:eastAsia="Times New Roman" w:hAnsi="Arial" w:cs="Arial"/>
                <w:color w:val="000000"/>
                <w:sz w:val="24"/>
                <w:szCs w:val="24"/>
                <w:lang w:eastAsia="ru-RU"/>
              </w:rPr>
              <w:t xml:space="preserve"> тыс. рублей;</w:t>
            </w:r>
          </w:p>
          <w:p w:rsidR="00346CE3" w:rsidRPr="00346CE3" w:rsidRDefault="00356271"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2023 год – 21122,83</w:t>
            </w:r>
            <w:r w:rsidR="00346CE3" w:rsidRPr="00346CE3">
              <w:rPr>
                <w:rFonts w:ascii="Arial" w:eastAsia="Times New Roman" w:hAnsi="Arial" w:cs="Arial"/>
                <w:color w:val="000000"/>
                <w:sz w:val="24"/>
                <w:szCs w:val="24"/>
                <w:lang w:eastAsia="ru-RU"/>
              </w:rPr>
              <w:t xml:space="preserve">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2024 год </w:t>
            </w:r>
            <w:r w:rsidR="00356271">
              <w:rPr>
                <w:rFonts w:ascii="Arial" w:eastAsia="Times New Roman" w:hAnsi="Arial" w:cs="Arial"/>
                <w:color w:val="000000"/>
                <w:sz w:val="24"/>
                <w:szCs w:val="24"/>
                <w:lang w:eastAsia="ru-RU"/>
              </w:rPr>
              <w:t>– 19246,17</w:t>
            </w:r>
            <w:r w:rsidRPr="00346CE3">
              <w:rPr>
                <w:rFonts w:ascii="Arial" w:eastAsia="Times New Roman" w:hAnsi="Arial" w:cs="Arial"/>
                <w:color w:val="000000"/>
                <w:sz w:val="24"/>
                <w:szCs w:val="24"/>
                <w:lang w:eastAsia="ru-RU"/>
              </w:rPr>
              <w:t xml:space="preserve">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Calibri" w:hAnsi="Arial" w:cs="Arial"/>
                <w:sz w:val="24"/>
                <w:szCs w:val="24"/>
              </w:rPr>
              <w:t xml:space="preserve"> </w:t>
            </w:r>
            <w:r w:rsidRPr="00346CE3">
              <w:rPr>
                <w:rFonts w:ascii="Arial" w:eastAsia="Times New Roman" w:hAnsi="Arial" w:cs="Arial"/>
                <w:color w:val="000000"/>
                <w:sz w:val="24"/>
                <w:szCs w:val="24"/>
                <w:lang w:eastAsia="ru-RU"/>
              </w:rPr>
              <w:t xml:space="preserve">2025 год </w:t>
            </w:r>
            <w:r w:rsidR="00356271">
              <w:rPr>
                <w:rFonts w:ascii="Arial" w:eastAsia="Times New Roman" w:hAnsi="Arial" w:cs="Arial"/>
                <w:color w:val="000000"/>
                <w:sz w:val="24"/>
                <w:szCs w:val="24"/>
                <w:lang w:eastAsia="ru-RU"/>
              </w:rPr>
              <w:t>– 5295,23</w:t>
            </w:r>
            <w:r w:rsidRPr="00346CE3">
              <w:rPr>
                <w:rFonts w:ascii="Arial" w:eastAsia="Times New Roman" w:hAnsi="Arial" w:cs="Arial"/>
                <w:color w:val="000000"/>
                <w:sz w:val="24"/>
                <w:szCs w:val="24"/>
                <w:lang w:eastAsia="ru-RU"/>
              </w:rPr>
              <w:t xml:space="preserve">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из средс</w:t>
            </w:r>
            <w:r w:rsidR="00356271">
              <w:rPr>
                <w:rFonts w:ascii="Arial" w:eastAsia="Times New Roman" w:hAnsi="Arial" w:cs="Arial"/>
                <w:color w:val="000000"/>
                <w:sz w:val="24"/>
                <w:szCs w:val="24"/>
                <w:lang w:eastAsia="ru-RU"/>
              </w:rPr>
              <w:t>тв краевого бюджета – 6663115,94</w:t>
            </w:r>
            <w:r w:rsidRPr="00346CE3">
              <w:rPr>
                <w:rFonts w:ascii="Arial" w:eastAsia="Times New Roman" w:hAnsi="Arial" w:cs="Arial"/>
                <w:color w:val="000000"/>
                <w:sz w:val="24"/>
                <w:szCs w:val="24"/>
                <w:lang w:eastAsia="ru-RU"/>
              </w:rPr>
              <w:t xml:space="preserve"> тыс. рублей, в том числе:</w:t>
            </w:r>
          </w:p>
          <w:p w:rsidR="00346CE3" w:rsidRPr="00346CE3" w:rsidRDefault="00346CE3" w:rsidP="00346CE3">
            <w:pPr>
              <w:spacing w:after="0" w:line="240" w:lineRule="auto"/>
              <w:rPr>
                <w:rFonts w:ascii="Arial" w:eastAsia="Times New Roman" w:hAnsi="Arial" w:cs="Arial"/>
                <w:color w:val="000000"/>
                <w:sz w:val="24"/>
                <w:szCs w:val="24"/>
                <w:lang w:eastAsia="ru-RU"/>
              </w:rPr>
            </w:pP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2014 год -  411087,70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2015 год -  369624,68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2016 год -  442062,16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2017 год -  452938,55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2018 год– 509491,16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2019 год– 561493,00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2020 год– 534078,40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2021 год – 591254,06 тыс. рублей;</w:t>
            </w:r>
          </w:p>
          <w:p w:rsidR="00346CE3" w:rsidRPr="00346CE3" w:rsidRDefault="00356271"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2022 год – 683731,26</w:t>
            </w:r>
            <w:r w:rsidR="00346CE3" w:rsidRPr="00346CE3">
              <w:rPr>
                <w:rFonts w:ascii="Arial" w:eastAsia="Times New Roman" w:hAnsi="Arial" w:cs="Arial"/>
                <w:color w:val="000000"/>
                <w:sz w:val="24"/>
                <w:szCs w:val="24"/>
                <w:lang w:eastAsia="ru-RU"/>
              </w:rPr>
              <w:t xml:space="preserve"> тыс. рублей;</w:t>
            </w:r>
          </w:p>
          <w:p w:rsidR="00346CE3" w:rsidRPr="00346CE3" w:rsidRDefault="00356271" w:rsidP="00346CE3">
            <w:pPr>
              <w:spacing w:after="0" w:line="240" w:lineRule="auto"/>
              <w:rPr>
                <w:rFonts w:ascii="Arial" w:eastAsia="Calibri" w:hAnsi="Arial" w:cs="Arial"/>
                <w:sz w:val="24"/>
                <w:szCs w:val="24"/>
              </w:rPr>
            </w:pPr>
            <w:r>
              <w:rPr>
                <w:rFonts w:ascii="Arial" w:eastAsia="Times New Roman" w:hAnsi="Arial" w:cs="Arial"/>
                <w:color w:val="000000"/>
                <w:sz w:val="24"/>
                <w:szCs w:val="24"/>
                <w:lang w:eastAsia="ru-RU"/>
              </w:rPr>
              <w:t>2023 год – 704440,57</w:t>
            </w:r>
            <w:r w:rsidR="00346CE3" w:rsidRPr="00346CE3">
              <w:rPr>
                <w:rFonts w:ascii="Arial" w:eastAsia="Times New Roman" w:hAnsi="Arial" w:cs="Arial"/>
                <w:color w:val="000000"/>
                <w:sz w:val="24"/>
                <w:szCs w:val="24"/>
                <w:lang w:eastAsia="ru-RU"/>
              </w:rPr>
              <w:t xml:space="preserve"> тыс. рублей;</w:t>
            </w:r>
          </w:p>
          <w:p w:rsidR="00346CE3" w:rsidRPr="00346CE3" w:rsidRDefault="00356271"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2024 год – 703614,73</w:t>
            </w:r>
            <w:r w:rsidR="00346CE3" w:rsidRPr="00346CE3">
              <w:rPr>
                <w:rFonts w:ascii="Arial" w:eastAsia="Times New Roman" w:hAnsi="Arial" w:cs="Arial"/>
                <w:color w:val="000000"/>
                <w:sz w:val="24"/>
                <w:szCs w:val="24"/>
                <w:lang w:eastAsia="ru-RU"/>
              </w:rPr>
              <w:t xml:space="preserve"> тыс. рублей;</w:t>
            </w:r>
          </w:p>
          <w:p w:rsidR="00346CE3" w:rsidRPr="00346CE3" w:rsidRDefault="00356271"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2025 год – 699299,67</w:t>
            </w:r>
            <w:r w:rsidR="00346CE3" w:rsidRPr="00346CE3">
              <w:rPr>
                <w:rFonts w:ascii="Arial" w:eastAsia="Times New Roman" w:hAnsi="Arial" w:cs="Arial"/>
                <w:color w:val="000000"/>
                <w:sz w:val="24"/>
                <w:szCs w:val="24"/>
                <w:lang w:eastAsia="ru-RU"/>
              </w:rPr>
              <w:t xml:space="preserve">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p>
          <w:p w:rsidR="00346CE3" w:rsidRPr="00346CE3" w:rsidRDefault="00346CE3" w:rsidP="00346CE3">
            <w:pPr>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lastRenderedPageBreak/>
              <w:t xml:space="preserve">из средств </w:t>
            </w:r>
            <w:r w:rsidRPr="00346CE3">
              <w:rPr>
                <w:rFonts w:ascii="Arial" w:eastAsia="Times New Roman" w:hAnsi="Arial" w:cs="Arial"/>
                <w:sz w:val="24"/>
                <w:szCs w:val="24"/>
                <w:lang w:eastAsia="ru-RU"/>
              </w:rPr>
              <w:t xml:space="preserve">бюджета городского округа города Шарыпово (далее – бюджет города) </w:t>
            </w:r>
            <w:r w:rsidR="00356271">
              <w:rPr>
                <w:rFonts w:ascii="Arial" w:eastAsia="Times New Roman" w:hAnsi="Arial" w:cs="Arial"/>
                <w:color w:val="000000"/>
                <w:sz w:val="24"/>
                <w:szCs w:val="24"/>
                <w:lang w:eastAsia="ru-RU"/>
              </w:rPr>
              <w:t>3223768,63</w:t>
            </w:r>
            <w:r w:rsidRPr="00346CE3">
              <w:rPr>
                <w:rFonts w:ascii="Arial" w:eastAsia="Times New Roman" w:hAnsi="Arial" w:cs="Arial"/>
                <w:color w:val="000000"/>
                <w:sz w:val="24"/>
                <w:szCs w:val="24"/>
                <w:lang w:eastAsia="ru-RU"/>
              </w:rPr>
              <w:t xml:space="preserve"> тыс. рублей, в том числе:</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2014 год -  167136,26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2015 год -  195251,27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2016 год -  200610,19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2017 год -  193061,39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2018 год–  206074,25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2019 год–  224751,48тыс.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2020 год–  283812,69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2021 год – 325572,08 тыс. рублей;</w:t>
            </w:r>
          </w:p>
          <w:p w:rsidR="00346CE3" w:rsidRPr="00346CE3" w:rsidRDefault="00356271"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2022 год – 335636,42</w:t>
            </w:r>
            <w:r w:rsidR="00346CE3" w:rsidRPr="00346CE3">
              <w:rPr>
                <w:rFonts w:ascii="Arial" w:eastAsia="Times New Roman" w:hAnsi="Arial" w:cs="Arial"/>
                <w:color w:val="000000"/>
                <w:sz w:val="24"/>
                <w:szCs w:val="24"/>
                <w:lang w:eastAsia="ru-RU"/>
              </w:rPr>
              <w:t xml:space="preserve"> тыс. рублей;</w:t>
            </w:r>
          </w:p>
          <w:p w:rsidR="00346CE3" w:rsidRPr="00346CE3" w:rsidRDefault="00346CE3" w:rsidP="00346CE3">
            <w:pPr>
              <w:spacing w:after="0" w:line="240" w:lineRule="auto"/>
              <w:rPr>
                <w:rFonts w:ascii="Arial" w:eastAsia="Calibri" w:hAnsi="Arial" w:cs="Arial"/>
                <w:sz w:val="24"/>
                <w:szCs w:val="24"/>
              </w:rPr>
            </w:pPr>
            <w:r w:rsidRPr="00346CE3">
              <w:rPr>
                <w:rFonts w:ascii="Arial" w:eastAsia="Times New Roman" w:hAnsi="Arial" w:cs="Arial"/>
                <w:color w:val="000000"/>
                <w:sz w:val="24"/>
                <w:szCs w:val="24"/>
                <w:lang w:eastAsia="ru-RU"/>
              </w:rPr>
              <w:t>2023 год – 363954,20 тыс. рублей;</w:t>
            </w:r>
          </w:p>
          <w:p w:rsidR="00346CE3" w:rsidRPr="00346CE3" w:rsidRDefault="00346CE3" w:rsidP="00346CE3">
            <w:pPr>
              <w:spacing w:after="0" w:line="240" w:lineRule="auto"/>
              <w:rPr>
                <w:rFonts w:ascii="Arial" w:eastAsia="Calibri" w:hAnsi="Arial" w:cs="Arial"/>
                <w:sz w:val="24"/>
                <w:szCs w:val="24"/>
              </w:rPr>
            </w:pPr>
            <w:r w:rsidRPr="00346CE3">
              <w:rPr>
                <w:rFonts w:ascii="Arial" w:eastAsia="Times New Roman" w:hAnsi="Arial" w:cs="Arial"/>
                <w:color w:val="000000"/>
                <w:sz w:val="24"/>
                <w:szCs w:val="24"/>
                <w:lang w:eastAsia="ru-RU"/>
              </w:rPr>
              <w:t>2024 год – 363954,20 тыс. рублей;</w:t>
            </w:r>
            <w:r w:rsidRPr="00346CE3">
              <w:rPr>
                <w:rFonts w:ascii="Arial" w:eastAsia="Calibri" w:hAnsi="Arial" w:cs="Arial"/>
                <w:sz w:val="24"/>
                <w:szCs w:val="24"/>
              </w:rPr>
              <w:t xml:space="preserve"> </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2025 год – 363954,20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из вне</w:t>
            </w:r>
            <w:r w:rsidR="00356271">
              <w:rPr>
                <w:rFonts w:ascii="Arial" w:eastAsia="Times New Roman" w:hAnsi="Arial" w:cs="Arial"/>
                <w:color w:val="000000"/>
                <w:sz w:val="24"/>
                <w:szCs w:val="24"/>
                <w:lang w:eastAsia="ru-RU"/>
              </w:rPr>
              <w:t>бюджетных источников – 698950,97</w:t>
            </w:r>
            <w:r w:rsidRPr="00346CE3">
              <w:rPr>
                <w:rFonts w:ascii="Arial" w:eastAsia="Times New Roman" w:hAnsi="Arial" w:cs="Arial"/>
                <w:color w:val="000000"/>
                <w:sz w:val="24"/>
                <w:szCs w:val="24"/>
                <w:lang w:eastAsia="ru-RU"/>
              </w:rPr>
              <w:t xml:space="preserve"> тыс. рублей, в том числе:</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2014 год -  39979,80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2015 год -  49203,51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2016 год -  54029,90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2017 год -  53799,71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2018 год– 58248,67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2019 год -62852,84 тыс. рублей;    </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2020 год– 56778,80 тыс. рублей;   </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2021 год – 68886,69 тыс. рублей;</w:t>
            </w:r>
          </w:p>
          <w:p w:rsidR="00346CE3" w:rsidRPr="00346CE3" w:rsidRDefault="00356271"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2022 год – 79656,05</w:t>
            </w:r>
            <w:r w:rsidR="00346CE3" w:rsidRPr="00346CE3">
              <w:rPr>
                <w:rFonts w:ascii="Arial" w:eastAsia="Times New Roman" w:hAnsi="Arial" w:cs="Arial"/>
                <w:color w:val="000000"/>
                <w:sz w:val="24"/>
                <w:szCs w:val="24"/>
                <w:lang w:eastAsia="ru-RU"/>
              </w:rPr>
              <w:t xml:space="preserve"> тыс. рублей;</w:t>
            </w:r>
          </w:p>
          <w:p w:rsidR="00346CE3" w:rsidRPr="00346CE3" w:rsidRDefault="00356271" w:rsidP="00346CE3">
            <w:pPr>
              <w:spacing w:after="0" w:line="240" w:lineRule="auto"/>
              <w:rPr>
                <w:rFonts w:ascii="Arial" w:eastAsia="Calibri" w:hAnsi="Arial" w:cs="Arial"/>
                <w:sz w:val="24"/>
                <w:szCs w:val="24"/>
              </w:rPr>
            </w:pPr>
            <w:r>
              <w:rPr>
                <w:rFonts w:ascii="Arial" w:eastAsia="Times New Roman" w:hAnsi="Arial" w:cs="Arial"/>
                <w:color w:val="000000"/>
                <w:sz w:val="24"/>
                <w:szCs w:val="24"/>
                <w:lang w:eastAsia="ru-RU"/>
              </w:rPr>
              <w:t>2023 год – 58505,00</w:t>
            </w:r>
            <w:r w:rsidR="00346CE3" w:rsidRPr="00346CE3">
              <w:rPr>
                <w:rFonts w:ascii="Arial" w:eastAsia="Times New Roman" w:hAnsi="Arial" w:cs="Arial"/>
                <w:color w:val="000000"/>
                <w:sz w:val="24"/>
                <w:szCs w:val="24"/>
                <w:lang w:eastAsia="ru-RU"/>
              </w:rPr>
              <w:t xml:space="preserve"> тыс. рублей.</w:t>
            </w:r>
          </w:p>
          <w:p w:rsidR="00346CE3" w:rsidRPr="00346CE3" w:rsidRDefault="00346CE3" w:rsidP="00346CE3">
            <w:pPr>
              <w:spacing w:after="0" w:line="240" w:lineRule="auto"/>
              <w:rPr>
                <w:rFonts w:ascii="Arial" w:eastAsia="Calibri" w:hAnsi="Arial" w:cs="Arial"/>
                <w:sz w:val="24"/>
                <w:szCs w:val="24"/>
              </w:rPr>
            </w:pPr>
            <w:r w:rsidRPr="00346CE3">
              <w:rPr>
                <w:rFonts w:ascii="Arial" w:eastAsia="Times New Roman" w:hAnsi="Arial" w:cs="Arial"/>
                <w:color w:val="000000"/>
                <w:sz w:val="24"/>
                <w:szCs w:val="24"/>
                <w:lang w:eastAsia="ru-RU"/>
              </w:rPr>
              <w:t>2024 год – 58505,00 тыс. рублей.</w:t>
            </w:r>
            <w:r w:rsidRPr="00346CE3">
              <w:rPr>
                <w:rFonts w:ascii="Arial" w:eastAsia="Calibri" w:hAnsi="Arial" w:cs="Arial"/>
                <w:sz w:val="24"/>
                <w:szCs w:val="24"/>
              </w:rPr>
              <w:t xml:space="preserve"> </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2025 год – 58505,00 тыс. рублей.</w:t>
            </w:r>
          </w:p>
        </w:tc>
      </w:tr>
    </w:tbl>
    <w:p w:rsidR="00346CE3" w:rsidRPr="00346CE3" w:rsidRDefault="00346CE3" w:rsidP="00346CE3">
      <w:pPr>
        <w:widowControl w:val="0"/>
        <w:autoSpaceDE w:val="0"/>
        <w:autoSpaceDN w:val="0"/>
        <w:adjustRightInd w:val="0"/>
        <w:spacing w:after="0" w:line="276" w:lineRule="auto"/>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r w:rsidRPr="00346CE3">
        <w:rPr>
          <w:rFonts w:ascii="Arial" w:eastAsia="Times New Roman" w:hAnsi="Arial" w:cs="Arial"/>
          <w:b/>
          <w:color w:val="000000"/>
          <w:sz w:val="24"/>
          <w:szCs w:val="24"/>
          <w:lang w:eastAsia="ru-RU"/>
        </w:rPr>
        <w:t>2. Характеристика текущего состояния отрасли «Образование»,</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r w:rsidRPr="00346CE3">
        <w:rPr>
          <w:rFonts w:ascii="Arial" w:eastAsia="Times New Roman" w:hAnsi="Arial" w:cs="Arial"/>
          <w:b/>
          <w:color w:val="000000"/>
          <w:sz w:val="24"/>
          <w:szCs w:val="24"/>
          <w:lang w:eastAsia="ru-RU"/>
        </w:rPr>
        <w:t>основные показатели социально-экономического развития города Шарыпово</w:t>
      </w:r>
    </w:p>
    <w:p w:rsidR="00346CE3" w:rsidRPr="00346CE3" w:rsidRDefault="00346CE3" w:rsidP="00346CE3">
      <w:pPr>
        <w:widowControl w:val="0"/>
        <w:autoSpaceDE w:val="0"/>
        <w:autoSpaceDN w:val="0"/>
        <w:adjustRightInd w:val="0"/>
        <w:spacing w:after="0" w:line="276" w:lineRule="auto"/>
        <w:jc w:val="center"/>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Система образования представлена в городском округе </w:t>
      </w:r>
      <w:r w:rsidRPr="00346CE3">
        <w:rPr>
          <w:rFonts w:ascii="Arial" w:eastAsia="Times New Roman" w:hAnsi="Arial" w:cs="Arial"/>
          <w:sz w:val="24"/>
          <w:szCs w:val="24"/>
          <w:lang w:eastAsia="ru-RU"/>
        </w:rPr>
        <w:t>городе</w:t>
      </w:r>
      <w:r w:rsidRPr="00346CE3">
        <w:rPr>
          <w:rFonts w:ascii="Arial" w:eastAsia="Times New Roman" w:hAnsi="Arial" w:cs="Arial"/>
          <w:color w:val="000000"/>
          <w:sz w:val="24"/>
          <w:szCs w:val="24"/>
          <w:lang w:eastAsia="ru-RU"/>
        </w:rPr>
        <w:t xml:space="preserve"> Шарыпово (далее – городе Шарыпово) учреждениями следующих уровней и видов.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Сеть дошкольных образовательных учреждений на 01.01.2022 года состояла из 10 учреждений, которые посещало 2655 детей. Очередь в дошкольные образовательные учреждения на 01.01.2021 год составляла 636 человек в возрасте от 0 до 3 лет. Из них от 0 до 1 года – 415 детей, от 1 года до 2 лет – 214 детей, с 2 до 3 лет – 7 детей. На 01.01.2022 года очередь составила 445 человек в возрасте от 0 до 3 лет. Из них от 0 до 1 года – 219 детей, от 1 года до 2 лет – 224 ребёнка, с 2 до 3 лет – 2 ребёнка.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При этом действующие муниципальные дошкольные учреждения города требуют капитального ремонта.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системе общего образования в 2021 – 2022 учебном году действует 7 общеобразовательных учреждений, в которых обучается 5507 учащихся. 87% детей обучались в учреждениях с оборудованными предметными кабинетами, с организацией школьного питания, с условиями для занятий физической культурой. Доля общеобразовательных учреждений, соответствующих современным требованиям обучения, в общем количестве общеобразовательных учреждений </w:t>
      </w:r>
      <w:r w:rsidRPr="00346CE3">
        <w:rPr>
          <w:rFonts w:ascii="Arial" w:eastAsia="Times New Roman" w:hAnsi="Arial" w:cs="Arial"/>
          <w:sz w:val="24"/>
          <w:szCs w:val="24"/>
          <w:lang w:eastAsia="ru-RU"/>
        </w:rPr>
        <w:lastRenderedPageBreak/>
        <w:t xml:space="preserve">составляет 77,78%.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городе проводится модернизация сети общеобразовательных учреждений.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рамках реализации национального проекта «Цифровая образовательная среда» школы города будут оснащены современным телекоммуникационным и компьютерным оборудованием для реализации общеобразовательных программ. Так, в 2022 году МАОУ СОШ №12 получила необходимое оборудования. Остальные школы будут его получать в 2023 – 2025 </w:t>
      </w:r>
      <w:proofErr w:type="spellStart"/>
      <w:r w:rsidRPr="00346CE3">
        <w:rPr>
          <w:rFonts w:ascii="Arial" w:eastAsia="Times New Roman" w:hAnsi="Arial" w:cs="Arial"/>
          <w:sz w:val="24"/>
          <w:szCs w:val="24"/>
          <w:lang w:eastAsia="ru-RU"/>
        </w:rPr>
        <w:t>г.г</w:t>
      </w:r>
      <w:proofErr w:type="spellEnd"/>
      <w:r w:rsidRPr="00346CE3">
        <w:rPr>
          <w:rFonts w:ascii="Arial" w:eastAsia="Times New Roman" w:hAnsi="Arial" w:cs="Arial"/>
          <w:sz w:val="24"/>
          <w:szCs w:val="24"/>
          <w:lang w:eastAsia="ru-RU"/>
        </w:rPr>
        <w:t xml:space="preserve">. Однако существует проблема обеспечения равного качества образовательных услуг для учащихся независимо от места жительства. В школах, работающих со сложным контингентом обучающихся (в связи с низким социально-экономическим статусом семей, дети, имеющие трудности в обучении и социальной адаптации) отмечаются не высокие учебные результаты на уровнях обучения.  Для успешного обучения и социализации таких </w:t>
      </w:r>
      <w:proofErr w:type="gramStart"/>
      <w:r w:rsidRPr="00346CE3">
        <w:rPr>
          <w:rFonts w:ascii="Arial" w:eastAsia="Times New Roman" w:hAnsi="Arial" w:cs="Arial"/>
          <w:sz w:val="24"/>
          <w:szCs w:val="24"/>
          <w:lang w:eastAsia="ru-RU"/>
        </w:rPr>
        <w:t>детей  необходимы</w:t>
      </w:r>
      <w:proofErr w:type="gramEnd"/>
      <w:r w:rsidRPr="00346CE3">
        <w:rPr>
          <w:rFonts w:ascii="Arial" w:eastAsia="Times New Roman" w:hAnsi="Arial" w:cs="Arial"/>
          <w:sz w:val="24"/>
          <w:szCs w:val="24"/>
          <w:lang w:eastAsia="ru-RU"/>
        </w:rPr>
        <w:t xml:space="preserve">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346CE3">
        <w:rPr>
          <w:rFonts w:ascii="Arial" w:eastAsia="Times New Roman" w:hAnsi="Arial" w:cs="Arial"/>
          <w:sz w:val="24"/>
          <w:szCs w:val="24"/>
          <w:lang w:eastAsia="ru-RU"/>
        </w:rPr>
        <w:t>тьюторство</w:t>
      </w:r>
      <w:proofErr w:type="spellEnd"/>
      <w:r w:rsidRPr="00346CE3">
        <w:rPr>
          <w:rFonts w:ascii="Arial" w:eastAsia="Times New Roman" w:hAnsi="Arial" w:cs="Arial"/>
          <w:sz w:val="24"/>
          <w:szCs w:val="24"/>
          <w:lang w:eastAsia="ru-RU"/>
        </w:rPr>
        <w:t>.</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городе реализуется муниципальная подпрограмма</w:t>
      </w:r>
      <w:r w:rsidRPr="00346CE3">
        <w:rPr>
          <w:rFonts w:ascii="Arial" w:eastAsia="Times New Roman" w:hAnsi="Arial" w:cs="Arial"/>
          <w:color w:val="FF0000"/>
          <w:sz w:val="24"/>
          <w:szCs w:val="24"/>
          <w:lang w:eastAsia="ru-RU"/>
        </w:rPr>
        <w:t xml:space="preserve"> </w:t>
      </w:r>
      <w:r w:rsidRPr="00346CE3">
        <w:rPr>
          <w:rFonts w:ascii="Arial" w:eastAsia="Times New Roman" w:hAnsi="Arial" w:cs="Arial"/>
          <w:sz w:val="24"/>
          <w:szCs w:val="24"/>
          <w:lang w:eastAsia="ru-RU"/>
        </w:rPr>
        <w:t>«Выявление и сопровождение одаренных детей», которая отражает возможности для выявления, развития и поддержки способных и талантливых детей и молодежи, направленная на создание условий, способствующих максимальному раскрытию потенциальных возможностей способных и талантливых детей и молодежи, в том числе оказание адресной поддержки каждому ребенку, проявившему незаурядные способности в различных областях.</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Также в муниципальных общеобразовательных учреждениях предоставляются услуги по предоставлению специального образования для детей с ограниченными возможностями здоровья, развивается инклюзивное образование.</w:t>
      </w:r>
    </w:p>
    <w:p w:rsidR="00346CE3" w:rsidRPr="00346CE3" w:rsidRDefault="00346CE3" w:rsidP="00346CE3">
      <w:pPr>
        <w:spacing w:after="0" w:line="254"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Дополнительное образование детей в системе образования города Шарыпово представлено одним муниципальным образовательным учреждением дополнительного образования, 60 объединениями разной направленности дополнительного образования, функционирующими на базе школ, 26 объединениями дополнительного образования, функционирующими на базе дошкольных образовательных учреждений. Всего в городе Шарыпово функционирует 133 объединения дополнительного образования. </w:t>
      </w:r>
    </w:p>
    <w:p w:rsidR="00346CE3" w:rsidRPr="00346CE3" w:rsidRDefault="00346CE3" w:rsidP="00346CE3">
      <w:pPr>
        <w:widowControl w:val="0"/>
        <w:tabs>
          <w:tab w:val="left" w:pos="1985"/>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По состоянию на 01.01.2022 г. доля детей и молодежи, занимающихся дополнительным образованием в организациях различной организационно-правовой формы и формы собственности, составляет 68,0</w:t>
      </w:r>
      <w:r w:rsidRPr="00346CE3">
        <w:rPr>
          <w:rFonts w:ascii="Arial" w:eastAsia="Times New Roman" w:hAnsi="Arial" w:cs="Arial"/>
          <w:snapToGrid w:val="0"/>
          <w:sz w:val="24"/>
          <w:szCs w:val="24"/>
          <w:lang w:eastAsia="ru-RU"/>
        </w:rPr>
        <w:t xml:space="preserve">% </w:t>
      </w:r>
      <w:r w:rsidRPr="00346CE3">
        <w:rPr>
          <w:rFonts w:ascii="Arial" w:eastAsia="Times New Roman" w:hAnsi="Arial" w:cs="Arial"/>
          <w:sz w:val="24"/>
          <w:szCs w:val="24"/>
          <w:lang w:eastAsia="ru-RU"/>
        </w:rPr>
        <w:t>от общей численности детей и молодежи в возрасте от 5 до 18 лет, в учреждениях дополнительного образования и в объединениях дополнительного образования общеобразовательных учреждений доля занятых детей 54,2%.</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3. Приоритеты и цели социально-экономического развития отрасли «Образование», описание основных целей и задач муниципальной программы, тенденции социально-экономического развития отрасли «Образование» муниципального управления</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 xml:space="preserve">Стратегическая цель политики в области образования в Красноярском крае и в городе </w:t>
      </w:r>
      <w:proofErr w:type="gramStart"/>
      <w:r w:rsidRPr="00346CE3">
        <w:rPr>
          <w:rFonts w:ascii="Arial" w:eastAsia="Times New Roman" w:hAnsi="Arial" w:cs="Arial"/>
          <w:sz w:val="24"/>
          <w:szCs w:val="24"/>
          <w:lang w:eastAsia="ru-RU"/>
        </w:rPr>
        <w:t>Шарыпово</w:t>
      </w:r>
      <w:r w:rsidRPr="00346CE3">
        <w:rPr>
          <w:rFonts w:ascii="Arial" w:eastAsia="Times New Roman" w:hAnsi="Arial" w:cs="Arial"/>
          <w:color w:val="FF0000"/>
          <w:sz w:val="24"/>
          <w:szCs w:val="24"/>
          <w:lang w:eastAsia="ru-RU"/>
        </w:rPr>
        <w:t xml:space="preserve"> </w:t>
      </w:r>
      <w:r w:rsidRPr="00346CE3">
        <w:rPr>
          <w:rFonts w:ascii="Arial" w:eastAsia="Times New Roman" w:hAnsi="Arial" w:cs="Arial"/>
          <w:sz w:val="24"/>
          <w:szCs w:val="24"/>
          <w:lang w:eastAsia="ru-RU"/>
        </w:rPr>
        <w:t>это</w:t>
      </w:r>
      <w:proofErr w:type="gramEnd"/>
      <w:r w:rsidRPr="00346CE3">
        <w:rPr>
          <w:rFonts w:ascii="Arial" w:eastAsia="Times New Roman" w:hAnsi="Arial" w:cs="Arial"/>
          <w:sz w:val="24"/>
          <w:szCs w:val="24"/>
          <w:lang w:eastAsia="ru-RU"/>
        </w:rPr>
        <w:t xml:space="preserve">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Приоритетными направлениями реализации целей и задач муниципальной программы по уровням образования являются следующие.</w:t>
      </w:r>
    </w:p>
    <w:p w:rsidR="00346CE3" w:rsidRPr="00346CE3" w:rsidRDefault="00346CE3" w:rsidP="00346CE3">
      <w:pPr>
        <w:spacing w:after="0" w:line="240" w:lineRule="auto"/>
        <w:jc w:val="both"/>
        <w:rPr>
          <w:rFonts w:ascii="Arial" w:eastAsia="Times New Roman" w:hAnsi="Arial" w:cs="Arial"/>
          <w:bCs/>
          <w:iCs/>
          <w:sz w:val="24"/>
          <w:szCs w:val="24"/>
          <w:lang w:eastAsia="ru-RU"/>
        </w:rPr>
      </w:pPr>
      <w:r w:rsidRPr="00346CE3">
        <w:rPr>
          <w:rFonts w:ascii="Arial" w:eastAsia="Times New Roman" w:hAnsi="Arial" w:cs="Arial"/>
          <w:sz w:val="24"/>
          <w:szCs w:val="24"/>
          <w:lang w:eastAsia="ru-RU"/>
        </w:rPr>
        <w:t xml:space="preserve">Система </w:t>
      </w:r>
      <w:r w:rsidRPr="00346CE3">
        <w:rPr>
          <w:rFonts w:ascii="Arial" w:eastAsia="Times New Roman" w:hAnsi="Arial" w:cs="Arial"/>
          <w:bCs/>
          <w:iCs/>
          <w:sz w:val="24"/>
          <w:szCs w:val="24"/>
          <w:lang w:eastAsia="ru-RU"/>
        </w:rPr>
        <w:t>дошкольного образования:</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счет </w:t>
      </w:r>
      <w:r w:rsidRPr="00346CE3">
        <w:rPr>
          <w:rFonts w:ascii="Arial" w:eastAsia="Times New Roman" w:hAnsi="Arial" w:cs="Arial"/>
          <w:sz w:val="24"/>
          <w:szCs w:val="24"/>
        </w:rPr>
        <w:t>внедрения системы оценки качества</w:t>
      </w:r>
      <w:r w:rsidRPr="00346CE3">
        <w:rPr>
          <w:rFonts w:ascii="Arial" w:eastAsia="Times New Roman" w:hAnsi="Arial" w:cs="Arial"/>
          <w:sz w:val="24"/>
          <w:szCs w:val="24"/>
          <w:lang w:eastAsia="ru-RU"/>
        </w:rPr>
        <w:t xml:space="preserve"> дошкольного образования, реализации федерального государственного образовательного стандарта дошкольного образования.</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Система общего образования:</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Повышение доступности и качества общего образования, в том числе переход на новые федеральные государственные образовательные стандарты начального общего и основного общего образования с 01.09.2022 г., развитие системы оценки качества общего образования, развитие материально-технической базы учреждений общего образования, создание безопасных и комфортных условий в общеобразовательных учреждениях, </w:t>
      </w:r>
      <w:proofErr w:type="spellStart"/>
      <w:r w:rsidRPr="00346CE3">
        <w:rPr>
          <w:rFonts w:ascii="Arial" w:eastAsia="Times New Roman" w:hAnsi="Arial" w:cs="Arial"/>
          <w:sz w:val="24"/>
          <w:szCs w:val="24"/>
          <w:lang w:eastAsia="ru-RU"/>
        </w:rPr>
        <w:t>цифровизации</w:t>
      </w:r>
      <w:proofErr w:type="spellEnd"/>
      <w:r w:rsidRPr="00346CE3">
        <w:rPr>
          <w:rFonts w:ascii="Arial" w:eastAsia="Times New Roman" w:hAnsi="Arial" w:cs="Arial"/>
          <w:sz w:val="24"/>
          <w:szCs w:val="24"/>
          <w:lang w:eastAsia="ru-RU"/>
        </w:rPr>
        <w:t xml:space="preserve"> образовательной среды и формирование функциональной грамотности.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Система дополнительного образования:</w:t>
      </w:r>
    </w:p>
    <w:p w:rsidR="00346CE3" w:rsidRPr="00346CE3" w:rsidRDefault="00346CE3" w:rsidP="00346CE3">
      <w:pPr>
        <w:spacing w:after="0" w:line="240" w:lineRule="auto"/>
        <w:jc w:val="both"/>
        <w:rPr>
          <w:rFonts w:ascii="Arial" w:eastAsia="Times New Roman" w:hAnsi="Arial" w:cs="Arial"/>
          <w:sz w:val="24"/>
          <w:szCs w:val="24"/>
        </w:rPr>
      </w:pPr>
      <w:r w:rsidRPr="00346CE3">
        <w:rPr>
          <w:rFonts w:ascii="Arial" w:eastAsia="Times New Roman" w:hAnsi="Arial" w:cs="Arial"/>
          <w:sz w:val="24"/>
          <w:szCs w:val="24"/>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профессионального развития педагогических кадров системы дополнительного образования города.</w:t>
      </w:r>
    </w:p>
    <w:p w:rsidR="00346CE3" w:rsidRPr="00346CE3" w:rsidRDefault="00346CE3" w:rsidP="00346CE3">
      <w:pPr>
        <w:spacing w:after="0" w:line="240" w:lineRule="auto"/>
        <w:jc w:val="both"/>
        <w:rPr>
          <w:rFonts w:ascii="Arial" w:eastAsia="Times New Roman" w:hAnsi="Arial" w:cs="Arial"/>
          <w:sz w:val="24"/>
          <w:szCs w:val="24"/>
        </w:rPr>
      </w:pPr>
      <w:r w:rsidRPr="00346CE3">
        <w:rPr>
          <w:rFonts w:ascii="Arial" w:eastAsia="Times New Roman" w:hAnsi="Arial" w:cs="Arial"/>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Социализация детей с ограниченными возможностями здоровья через развитие инклюзивного образования.</w:t>
      </w:r>
    </w:p>
    <w:p w:rsidR="00346CE3" w:rsidRPr="00346CE3" w:rsidRDefault="00346CE3" w:rsidP="00346CE3">
      <w:pPr>
        <w:spacing w:after="0" w:line="240" w:lineRule="auto"/>
        <w:jc w:val="both"/>
        <w:rPr>
          <w:rFonts w:ascii="Arial" w:eastAsia="Times New Roman" w:hAnsi="Arial" w:cs="Arial"/>
          <w:bCs/>
          <w:sz w:val="24"/>
          <w:szCs w:val="24"/>
          <w:lang w:eastAsia="ru-RU"/>
        </w:rPr>
      </w:pPr>
      <w:r w:rsidRPr="00346CE3">
        <w:rPr>
          <w:rFonts w:ascii="Arial" w:eastAsia="Times New Roman" w:hAnsi="Arial" w:cs="Arial"/>
          <w:sz w:val="24"/>
          <w:szCs w:val="24"/>
          <w:lang w:eastAsia="ru-RU"/>
        </w:rPr>
        <w:t xml:space="preserve">Сохранение здоровья детей через </w:t>
      </w:r>
      <w:r w:rsidRPr="00346CE3">
        <w:rPr>
          <w:rFonts w:ascii="Arial" w:eastAsia="Times New Roman" w:hAnsi="Arial" w:cs="Arial"/>
          <w:bCs/>
          <w:sz w:val="24"/>
          <w:szCs w:val="24"/>
          <w:lang w:eastAsia="ru-RU"/>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сберегающих здоровье технологий в образовательном процессе.</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 xml:space="preserve">Развитие системы ранней профилактики безнадзорности, асоциального и противоправного поведения несовершеннолетних, по профилактике детского алкоголизма, </w:t>
      </w:r>
      <w:proofErr w:type="spellStart"/>
      <w:r w:rsidRPr="00346CE3">
        <w:rPr>
          <w:rFonts w:ascii="Arial" w:eastAsia="Times New Roman" w:hAnsi="Arial" w:cs="Arial"/>
          <w:sz w:val="24"/>
          <w:szCs w:val="24"/>
          <w:lang w:eastAsia="ru-RU"/>
        </w:rPr>
        <w:t>табакокурения</w:t>
      </w:r>
      <w:proofErr w:type="spellEnd"/>
      <w:r w:rsidRPr="00346CE3">
        <w:rPr>
          <w:rFonts w:ascii="Arial" w:eastAsia="Times New Roman" w:hAnsi="Arial" w:cs="Arial"/>
          <w:sz w:val="24"/>
          <w:szCs w:val="24"/>
          <w:lang w:eastAsia="ru-RU"/>
        </w:rPr>
        <w:t xml:space="preserve"> и потребления </w:t>
      </w:r>
      <w:proofErr w:type="spellStart"/>
      <w:r w:rsidRPr="00346CE3">
        <w:rPr>
          <w:rFonts w:ascii="Arial" w:eastAsia="Times New Roman" w:hAnsi="Arial" w:cs="Arial"/>
          <w:sz w:val="24"/>
          <w:szCs w:val="24"/>
          <w:lang w:eastAsia="ru-RU"/>
        </w:rPr>
        <w:t>психоактивных</w:t>
      </w:r>
      <w:proofErr w:type="spellEnd"/>
      <w:r w:rsidRPr="00346CE3">
        <w:rPr>
          <w:rFonts w:ascii="Arial" w:eastAsia="Times New Roman" w:hAnsi="Arial" w:cs="Arial"/>
          <w:sz w:val="24"/>
          <w:szCs w:val="24"/>
          <w:lang w:eastAsia="ru-RU"/>
        </w:rPr>
        <w:t xml:space="preserve"> веществ.</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Цель муниципальной программы –  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w:t>
      </w:r>
      <w:proofErr w:type="spellStart"/>
      <w:r w:rsidRPr="00346CE3">
        <w:rPr>
          <w:rFonts w:ascii="Arial" w:eastAsia="Times New Roman" w:hAnsi="Arial" w:cs="Arial"/>
          <w:sz w:val="24"/>
          <w:szCs w:val="24"/>
          <w:lang w:eastAsia="ru-RU"/>
        </w:rPr>
        <w:t>табакокурения</w:t>
      </w:r>
      <w:proofErr w:type="spellEnd"/>
      <w:r w:rsidRPr="00346CE3">
        <w:rPr>
          <w:rFonts w:ascii="Arial" w:eastAsia="Times New Roman" w:hAnsi="Arial" w:cs="Arial"/>
          <w:sz w:val="24"/>
          <w:szCs w:val="24"/>
          <w:lang w:eastAsia="ru-RU"/>
        </w:rPr>
        <w:t xml:space="preserve"> и потребления </w:t>
      </w:r>
      <w:proofErr w:type="spellStart"/>
      <w:r w:rsidRPr="00346CE3">
        <w:rPr>
          <w:rFonts w:ascii="Arial" w:eastAsia="Times New Roman" w:hAnsi="Arial" w:cs="Arial"/>
          <w:sz w:val="24"/>
          <w:szCs w:val="24"/>
          <w:lang w:eastAsia="ru-RU"/>
        </w:rPr>
        <w:t>психоактивных</w:t>
      </w:r>
      <w:proofErr w:type="spellEnd"/>
      <w:r w:rsidRPr="00346CE3">
        <w:rPr>
          <w:rFonts w:ascii="Arial" w:eastAsia="Times New Roman" w:hAnsi="Arial" w:cs="Arial"/>
          <w:sz w:val="24"/>
          <w:szCs w:val="24"/>
          <w:lang w:eastAsia="ru-RU"/>
        </w:rPr>
        <w:t xml:space="preserve"> веществ, их социальной реабилитации в современном обществе.</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Для достижения поставленной цели необходимо решить следующие задачи:</w:t>
      </w:r>
    </w:p>
    <w:p w:rsidR="00346CE3" w:rsidRPr="00346CE3" w:rsidRDefault="00346CE3" w:rsidP="00346CE3">
      <w:pPr>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в летний период;</w:t>
      </w:r>
    </w:p>
    <w:p w:rsidR="00346CE3" w:rsidRPr="00346CE3" w:rsidRDefault="00346CE3" w:rsidP="00346CE3">
      <w:pPr>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2. Создание безопасных и комфортных условий для организации образовательного процесса в образовательных учреждениях, соответствующих требованиям санитарных норм и правил, пожарной безопасности;</w:t>
      </w:r>
    </w:p>
    <w:p w:rsidR="00346CE3" w:rsidRPr="00346CE3" w:rsidRDefault="00346CE3" w:rsidP="00346CE3">
      <w:pPr>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 xml:space="preserve">3. Развитие </w:t>
      </w:r>
      <w:r w:rsidRPr="00346CE3">
        <w:rPr>
          <w:rFonts w:ascii="Arial" w:eastAsia="Times New Roman" w:hAnsi="Arial" w:cs="Arial"/>
          <w:sz w:val="24"/>
          <w:szCs w:val="24"/>
          <w:lang w:eastAsia="ru-RU"/>
        </w:rPr>
        <w:t xml:space="preserve">системы ранней профилактики безнадзорности, асоциального и противоправного поведения несовершеннолетних, по профилактике детского алкоголизма, </w:t>
      </w:r>
      <w:proofErr w:type="spellStart"/>
      <w:r w:rsidRPr="00346CE3">
        <w:rPr>
          <w:rFonts w:ascii="Arial" w:eastAsia="Times New Roman" w:hAnsi="Arial" w:cs="Arial"/>
          <w:sz w:val="24"/>
          <w:szCs w:val="24"/>
          <w:lang w:eastAsia="ru-RU"/>
        </w:rPr>
        <w:t>табакокурения</w:t>
      </w:r>
      <w:proofErr w:type="spellEnd"/>
      <w:r w:rsidRPr="00346CE3">
        <w:rPr>
          <w:rFonts w:ascii="Arial" w:eastAsia="Times New Roman" w:hAnsi="Arial" w:cs="Arial"/>
          <w:sz w:val="24"/>
          <w:szCs w:val="24"/>
          <w:lang w:eastAsia="ru-RU"/>
        </w:rPr>
        <w:t xml:space="preserve"> и потребления </w:t>
      </w:r>
      <w:proofErr w:type="spellStart"/>
      <w:r w:rsidRPr="00346CE3">
        <w:rPr>
          <w:rFonts w:ascii="Arial" w:eastAsia="Times New Roman" w:hAnsi="Arial" w:cs="Arial"/>
          <w:sz w:val="24"/>
          <w:szCs w:val="24"/>
          <w:lang w:eastAsia="ru-RU"/>
        </w:rPr>
        <w:t>психоактивных</w:t>
      </w:r>
      <w:proofErr w:type="spellEnd"/>
      <w:r w:rsidRPr="00346CE3">
        <w:rPr>
          <w:rFonts w:ascii="Arial" w:eastAsia="Times New Roman" w:hAnsi="Arial" w:cs="Arial"/>
          <w:sz w:val="24"/>
          <w:szCs w:val="24"/>
          <w:lang w:eastAsia="ru-RU"/>
        </w:rPr>
        <w:t xml:space="preserve"> веществ</w:t>
      </w:r>
      <w:r w:rsidRPr="00346CE3">
        <w:rPr>
          <w:rFonts w:ascii="Arial" w:eastAsia="Times New Roman" w:hAnsi="Arial" w:cs="Arial"/>
          <w:bCs/>
          <w:sz w:val="24"/>
          <w:szCs w:val="24"/>
          <w:lang w:eastAsia="ru-RU"/>
        </w:rPr>
        <w:t>;</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4.Создание условий для эффективного управления отраслью.</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5.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4. Прогноз конечных результатов реализации муниципальной программы,</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 характеризующих целевое состояние (изменение состояния) уровня и качества жизни населения, социально-экономическое развитие сферы «Образование», степени реализации других общественно значимых интересов</w:t>
      </w: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p w:rsidR="00346CE3" w:rsidRPr="00346CE3" w:rsidRDefault="00346CE3" w:rsidP="0064599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Своевременная и в полном объеме реализация муниципальной программы позволит:</w:t>
      </w:r>
    </w:p>
    <w:p w:rsidR="00346CE3" w:rsidRPr="00346CE3" w:rsidRDefault="00346CE3" w:rsidP="0064599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46CE3">
        <w:rPr>
          <w:rFonts w:ascii="Arial" w:eastAsia="Times New Roman" w:hAnsi="Arial" w:cs="Arial"/>
          <w:spacing w:val="-3"/>
          <w:sz w:val="24"/>
          <w:szCs w:val="24"/>
          <w:lang w:eastAsia="ru-RU"/>
        </w:rPr>
        <w:t>сохранить показатель «</w:t>
      </w:r>
      <w:r w:rsidRPr="00346CE3">
        <w:rPr>
          <w:rFonts w:ascii="Arial" w:eastAsia="Times New Roman" w:hAnsi="Arial" w:cs="Arial"/>
          <w:sz w:val="24"/>
          <w:szCs w:val="24"/>
          <w:lang w:eastAsia="ru-RU"/>
        </w:rPr>
        <w:t xml:space="preserve">Доля детей в возрасте 3 -7 лет, которым предоставлена возможность получать услуги дошкольного образования, в общей численности детей в возрасте 3 –  7 лет </w:t>
      </w:r>
      <w:r w:rsidRPr="00346CE3">
        <w:rPr>
          <w:rFonts w:ascii="Arial" w:eastAsia="Times New Roman" w:hAnsi="Arial" w:cs="Arial"/>
          <w:spacing w:val="-3"/>
          <w:sz w:val="24"/>
          <w:szCs w:val="24"/>
          <w:lang w:eastAsia="ru-RU"/>
        </w:rPr>
        <w:t>на уровне 100% до 2025 года. Данный показатель характеризует обеспечение законодательно закрепленных гарантий доступности дошкольного образования. Задача предоставления услуг дошкольного образования для детей от трех до семи лет и достижения 100 процентов доступности услуг дошкольного образования для детей от трех до семи лет поставлена Президентом Российской Федерации в Указе Президента РФ от 07.05.2012 № 599 «О мерах по реализации государственной политики в области образования и науки»;</w:t>
      </w:r>
    </w:p>
    <w:p w:rsidR="00645997" w:rsidRPr="00645997" w:rsidRDefault="00346CE3" w:rsidP="00645997">
      <w:pPr>
        <w:widowControl w:val="0"/>
        <w:autoSpaceDE w:val="0"/>
        <w:autoSpaceDN w:val="0"/>
        <w:adjustRightInd w:val="0"/>
        <w:spacing w:after="0" w:line="240" w:lineRule="auto"/>
        <w:ind w:firstLine="540"/>
        <w:jc w:val="both"/>
        <w:rPr>
          <w:rFonts w:ascii="Arial" w:eastAsia="Times New Roman" w:hAnsi="Arial" w:cs="Arial"/>
          <w:snapToGrid w:val="0"/>
          <w:sz w:val="24"/>
          <w:szCs w:val="24"/>
          <w:lang w:eastAsia="ru-RU"/>
        </w:rPr>
      </w:pPr>
      <w:r w:rsidRPr="00346CE3">
        <w:rPr>
          <w:rFonts w:ascii="Arial" w:eastAsia="Times New Roman" w:hAnsi="Arial" w:cs="Arial"/>
          <w:snapToGrid w:val="0"/>
          <w:sz w:val="24"/>
          <w:szCs w:val="24"/>
          <w:lang w:eastAsia="ru-RU"/>
        </w:rPr>
        <w:t xml:space="preserve">    </w:t>
      </w:r>
      <w:r w:rsidR="00645997" w:rsidRPr="00645997">
        <w:rPr>
          <w:rFonts w:ascii="Arial" w:eastAsia="Times New Roman" w:hAnsi="Arial" w:cs="Arial"/>
          <w:snapToGrid w:val="0"/>
          <w:sz w:val="24"/>
          <w:szCs w:val="24"/>
          <w:lang w:eastAsia="ru-RU"/>
        </w:rPr>
        <w:t>ожидается увеличение показателя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до 0,5% в 2025 году. В числовом эквиваленте не ожидается увеличения количества не сдавших ЕГЭ, но в связи со снижением численности обучающихся на уровне среднего общего образования, доля от общей численности увеличивается</w:t>
      </w:r>
      <w:r w:rsidR="00645997" w:rsidRPr="00645997">
        <w:rPr>
          <w:rFonts w:ascii="Arial" w:eastAsia="Times New Roman" w:hAnsi="Arial" w:cs="Arial"/>
          <w:spacing w:val="-3"/>
          <w:sz w:val="24"/>
          <w:szCs w:val="24"/>
          <w:lang w:eastAsia="ru-RU"/>
        </w:rPr>
        <w:t>;</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pacing w:val="-3"/>
          <w:sz w:val="24"/>
          <w:szCs w:val="24"/>
          <w:lang w:eastAsia="ru-RU"/>
        </w:rPr>
      </w:pPr>
      <w:r w:rsidRPr="00346CE3">
        <w:rPr>
          <w:rFonts w:ascii="Arial" w:eastAsia="Times New Roman" w:hAnsi="Arial" w:cs="Arial"/>
          <w:spacing w:val="-3"/>
          <w:sz w:val="24"/>
          <w:szCs w:val="24"/>
          <w:lang w:eastAsia="ru-RU"/>
        </w:rPr>
        <w:lastRenderedPageBreak/>
        <w:t>увеличить показатель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с 54,0% в 2014 году до 71,0 % в 2025 году.</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на уровне 15,1% в 2021 г., 19,45% в 2025 г.</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5. Информация по подпрограммам,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отдельным мероприятиям муниципальной 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рамках муниципальной программы в период с 2014 по 2025 годы будут реализованы 5 подпрограмм:</w:t>
      </w:r>
    </w:p>
    <w:p w:rsidR="00346CE3" w:rsidRPr="00346CE3" w:rsidRDefault="00346CE3" w:rsidP="00346CE3">
      <w:pPr>
        <w:spacing w:after="0" w:line="240" w:lineRule="auto"/>
        <w:jc w:val="both"/>
        <w:rPr>
          <w:rFonts w:ascii="Arial" w:eastAsia="Times New Roman" w:hAnsi="Arial" w:cs="Arial"/>
          <w:sz w:val="24"/>
          <w:szCs w:val="24"/>
          <w:u w:val="single"/>
          <w:lang w:eastAsia="ru-RU"/>
        </w:rPr>
      </w:pPr>
      <w:r w:rsidRPr="00346CE3">
        <w:rPr>
          <w:rFonts w:ascii="Arial" w:eastAsia="Times New Roman" w:hAnsi="Arial" w:cs="Arial"/>
          <w:sz w:val="24"/>
          <w:szCs w:val="24"/>
          <w:u w:val="single"/>
          <w:lang w:eastAsia="ru-RU"/>
        </w:rPr>
        <w:t>1. Развитие дошкольного, общего и дополнительного образования.</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На 01.01.2022 года сеть образовательных учреждений города Шарыпово включала:</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10 дошкольных образовательных учреждений;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7 общеобразовательных учреждений;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1 учреждение дополнительного образования;</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2 загородных оздоровительно-образовательных лагеря.</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При этом текущий момент характеризуется процессами, которые стимулируют образовательные учреждения к реализации всех видов образовательных программ в одном учреждении.</w:t>
      </w:r>
    </w:p>
    <w:p w:rsidR="00346CE3" w:rsidRPr="00346CE3" w:rsidRDefault="00346CE3" w:rsidP="00346CE3">
      <w:pPr>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w:t>
      </w:r>
      <w:proofErr w:type="spellStart"/>
      <w:r w:rsidRPr="00346CE3">
        <w:rPr>
          <w:rFonts w:ascii="Arial" w:eastAsia="Times New Roman" w:hAnsi="Arial" w:cs="Arial"/>
          <w:sz w:val="24"/>
          <w:szCs w:val="24"/>
          <w:lang w:eastAsia="ru-RU"/>
        </w:rPr>
        <w:t>энерго</w:t>
      </w:r>
      <w:proofErr w:type="spellEnd"/>
      <w:r w:rsidRPr="00346CE3">
        <w:rPr>
          <w:rFonts w:ascii="Arial" w:eastAsia="Times New Roman" w:hAnsi="Arial" w:cs="Arial"/>
          <w:sz w:val="24"/>
          <w:szCs w:val="24"/>
          <w:lang w:eastAsia="ru-RU"/>
        </w:rPr>
        <w:t xml:space="preserve">- и трудозатрат, концентрации материальных ресурсов. Уже в настоящее время в одной школе имеется структурное подразделение, реализующее программы дополнительного образования, в филиале одной школы функционирует группа </w:t>
      </w:r>
      <w:proofErr w:type="spellStart"/>
      <w:r w:rsidRPr="00346CE3">
        <w:rPr>
          <w:rFonts w:ascii="Arial" w:eastAsia="Times New Roman" w:hAnsi="Arial" w:cs="Arial"/>
          <w:sz w:val="24"/>
          <w:szCs w:val="24"/>
          <w:lang w:eastAsia="ru-RU"/>
        </w:rPr>
        <w:t>предшкольного</w:t>
      </w:r>
      <w:proofErr w:type="spellEnd"/>
      <w:r w:rsidRPr="00346CE3">
        <w:rPr>
          <w:rFonts w:ascii="Arial" w:eastAsia="Times New Roman" w:hAnsi="Arial" w:cs="Arial"/>
          <w:sz w:val="24"/>
          <w:szCs w:val="24"/>
          <w:lang w:eastAsia="ru-RU"/>
        </w:rPr>
        <w:t xml:space="preserve"> образования, в школах организуют отдых и оздоровление детей в летний период.</w:t>
      </w:r>
    </w:p>
    <w:p w:rsidR="00346CE3" w:rsidRPr="00346CE3" w:rsidRDefault="00346CE3" w:rsidP="00346CE3">
      <w:pPr>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autoSpaceDE w:val="0"/>
        <w:autoSpaceDN w:val="0"/>
        <w:adjustRightInd w:val="0"/>
        <w:spacing w:after="0" w:line="240" w:lineRule="auto"/>
        <w:jc w:val="center"/>
        <w:rPr>
          <w:rFonts w:ascii="Arial" w:eastAsia="Times New Roman" w:hAnsi="Arial" w:cs="Arial"/>
          <w:i/>
          <w:sz w:val="24"/>
          <w:szCs w:val="24"/>
          <w:lang w:eastAsia="ru-RU"/>
        </w:rPr>
      </w:pPr>
      <w:r w:rsidRPr="00346CE3">
        <w:rPr>
          <w:rFonts w:ascii="Arial" w:eastAsia="Times New Roman" w:hAnsi="Arial" w:cs="Arial"/>
          <w:i/>
          <w:sz w:val="24"/>
          <w:szCs w:val="24"/>
          <w:lang w:eastAsia="ru-RU"/>
        </w:rPr>
        <w:t>Дошкольное образование.</w:t>
      </w:r>
    </w:p>
    <w:p w:rsidR="00346CE3" w:rsidRPr="00346CE3" w:rsidRDefault="00346CE3" w:rsidP="00346CE3">
      <w:pPr>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системе дошкольного образования по состоянию на 01.01.2022 года функционировало 10 муниципальных дошкольных образовательных учреждений.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На территории муниципального образования «город Шарыпово Красноярского края» на 01.01.2022 года проживал 3231 </w:t>
      </w:r>
      <w:proofErr w:type="gramStart"/>
      <w:r w:rsidRPr="00346CE3">
        <w:rPr>
          <w:rFonts w:ascii="Arial" w:eastAsia="Times New Roman" w:hAnsi="Arial" w:cs="Arial"/>
          <w:sz w:val="24"/>
          <w:szCs w:val="24"/>
          <w:lang w:eastAsia="ru-RU"/>
        </w:rPr>
        <w:t>ребёнок  в</w:t>
      </w:r>
      <w:proofErr w:type="gramEnd"/>
      <w:r w:rsidRPr="00346CE3">
        <w:rPr>
          <w:rFonts w:ascii="Arial" w:eastAsia="Times New Roman" w:hAnsi="Arial" w:cs="Arial"/>
          <w:sz w:val="24"/>
          <w:szCs w:val="24"/>
          <w:lang w:eastAsia="ru-RU"/>
        </w:rPr>
        <w:t xml:space="preserve"> возрасте от 0 до 7 лет, из них от 3 до 7 лет – 2039 человек.</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Очередь в дошкольные образовательные учреждения на 01.01.2021 год составляла</w:t>
      </w:r>
      <w:r w:rsidRPr="00346CE3">
        <w:rPr>
          <w:rFonts w:ascii="Arial" w:eastAsia="Times New Roman" w:hAnsi="Arial" w:cs="Arial"/>
          <w:color w:val="FF0000"/>
          <w:sz w:val="24"/>
          <w:szCs w:val="24"/>
          <w:lang w:eastAsia="ru-RU"/>
        </w:rPr>
        <w:t xml:space="preserve"> </w:t>
      </w:r>
      <w:r w:rsidRPr="00346CE3">
        <w:rPr>
          <w:rFonts w:ascii="Arial" w:eastAsia="Times New Roman" w:hAnsi="Arial" w:cs="Arial"/>
          <w:sz w:val="24"/>
          <w:szCs w:val="24"/>
          <w:lang w:eastAsia="ru-RU"/>
        </w:rPr>
        <w:t>636 человек в возрасте от 0 до 3 лет. Из них от 0 до 1 года – 415 детей, от 1 года до 2 лет – 214 детей, с 2 до 3 лет – 7 детей. На 01.01.2022 года очередь составила 445 человек в возрасте от 0 до 3 лет. Из них от 0 до 1 года – 219 детей, от 1 года до 2 лет – 224 ребёнка, с 2 до 3 лет – 2 ребёнка.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Одним из приоритетных направлений развития муниципальной системы образования города Шарыпово является охват наибольшего количества неорганизованных детей с 1 года до 7 лет услугами дошкольного образования. Для реализации данного направления во всех ДОУ города функционируют консультационные пункты для детей в возрасте от 1 года до 7 лет, которые воспитываются в условиях семьи.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Был разработан и реализован план мероприятий по ликвидации очереди детей в возрасте от 3 до 7 лет в дошкольные образовательные учреждения и обеспечению 100% охвата детей от 3 до 7 лет дошкольным образованием. Данный показатель к </w:t>
      </w:r>
      <w:r w:rsidRPr="00346CE3">
        <w:rPr>
          <w:rFonts w:ascii="Arial" w:eastAsia="Times New Roman" w:hAnsi="Arial" w:cs="Arial"/>
          <w:sz w:val="24"/>
          <w:szCs w:val="24"/>
          <w:lang w:eastAsia="ru-RU"/>
        </w:rPr>
        <w:lastRenderedPageBreak/>
        <w:t>1 января 2021 года был достигнут, на 1 января 2022 года показатель сохранен.</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Образовательная деятельность дошкольных образовательных учреждений города Шарыпово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целях обеспечения реализации </w:t>
      </w:r>
      <w:hyperlink r:id="rId6" w:history="1">
        <w:r w:rsidRPr="00346CE3">
          <w:rPr>
            <w:rFonts w:ascii="Arial" w:eastAsia="Times New Roman" w:hAnsi="Arial" w:cs="Arial"/>
            <w:sz w:val="24"/>
            <w:szCs w:val="24"/>
            <w:lang w:eastAsia="ru-RU"/>
          </w:rPr>
          <w:t>Приказа</w:t>
        </w:r>
      </w:hyperlink>
      <w:r w:rsidRPr="00346CE3">
        <w:rPr>
          <w:rFonts w:ascii="Arial" w:eastAsia="Times New Roman" w:hAnsi="Arial" w:cs="Arial"/>
          <w:sz w:val="24"/>
          <w:szCs w:val="24"/>
          <w:lang w:eastAsia="ru-RU"/>
        </w:rPr>
        <w:t xml:space="preserve">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 в городе Шарыпово реализуется федеральный государственный образовательный стандарт дошкольного образования (далее – ФГОС ДО).</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Общий контроль за реализацией ФГОС ДО осуществляет министерство образования Красноярского края.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связи с изменениями содержания дошкольного образования были определены единые подходы к внутренней системе оценки качества дошкольного образования, а также была проведена независимая оценка качества образовательной деятельности ДОУ города по критериям, обозначенным </w:t>
      </w:r>
      <w:proofErr w:type="spellStart"/>
      <w:r w:rsidRPr="00346CE3">
        <w:rPr>
          <w:rFonts w:ascii="Arial" w:eastAsia="Times New Roman" w:hAnsi="Arial" w:cs="Arial"/>
          <w:sz w:val="24"/>
          <w:szCs w:val="24"/>
          <w:lang w:eastAsia="ru-RU"/>
        </w:rPr>
        <w:t>Минпросвещения</w:t>
      </w:r>
      <w:proofErr w:type="spellEnd"/>
      <w:r w:rsidRPr="00346CE3">
        <w:rPr>
          <w:rFonts w:ascii="Arial" w:eastAsia="Times New Roman" w:hAnsi="Arial" w:cs="Arial"/>
          <w:sz w:val="24"/>
          <w:szCs w:val="24"/>
          <w:lang w:eastAsia="ru-RU"/>
        </w:rPr>
        <w:t xml:space="preserve"> РФ, сформирован рейтинг.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Данная подпрограмма также направлена на решение проблемы по обеспечению безопасных и комфортных условий для воспитанников в дошкольных образовательных учреждениях муниципального образования «город Шарыпово Красноярского края».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рамках государственной программы «Доступная среда» в 2018 году в МБДОУ №4 «Росинка», в 2019 году в МБДОУ №5 «Дельфин» проведены ремонтные работы по обеспечению доступности здания для маломобильной группы населения и приобретено специальное учебное оборудование для инклюзивного образования детей дошкольного возраста. В 2020 году в МБДОУ №3 «Чебурашка» проведены ремонтные работы по обеспечению доступности здания для маломобильной группы населения.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t>Безопасность дошкольных образовательных учреждений включает все виды безопасности и, в том числе, безопасность, связанную с техническим состоянием среды обитания (техническое состояние строительных конструкций), антитеррористической защищенностью, защитой от преступлений против личности и имущества, поддерживанием общественного порядка на территории образовательного учреждения.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t>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t>Система безопасности составляет совокупность методов и технических средств, реализующих мероприятия, направленные на объект угрозы с целью ее снижения, на объект защиты с целью повышения его безопасности, на среду между объектом угрозы и объектом защиты с целью задержания, замедления продвижения, ослабления последствий реализации угрозы.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t>Существующее положение материально-технического оснащения дошкольных образовательных учреждений г. Шарыпово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образовательных учреждений, нарушением правил их эксплуатации.</w:t>
      </w:r>
    </w:p>
    <w:p w:rsidR="00346CE3" w:rsidRPr="00346CE3" w:rsidRDefault="00346CE3" w:rsidP="00346CE3">
      <w:pPr>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Одним из важнейших условий, обязательных для исполнения, является организация образовательного процесса, выполненная с учетом санитарно-эпидемиологических требований к условиям содержания зданий дошкольных учреждений. Реализация данного условия осуществляется через проведение ремонтных работ в соответствии с требованиями СП 2.4.3648.20 и устранение нарушений в соответствии с Правилами противопожарного режима, утвержденными Правительства Российской Федерации от 16 сентября 2020 г. N 1479.</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t xml:space="preserve">С целью предупреждения и пресечения возможности совершения террористического акта, защитой от преступлений против личности воспитанников и работников дошкольных 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В 2019 году разработаны, согласованы и утверждены Паспорта безопасности объектов дошкольного образования в соответствии </w:t>
      </w:r>
      <w:r w:rsidRPr="00346CE3">
        <w:rPr>
          <w:rFonts w:ascii="Arial" w:eastAsia="Times New Roman" w:hAnsi="Arial" w:cs="Arial"/>
          <w:bCs/>
          <w:sz w:val="24"/>
          <w:szCs w:val="24"/>
          <w:lang w:eastAsia="ru-RU"/>
        </w:rPr>
        <w:t xml:space="preserve">с постановлением Правительства Российской Федерации от </w:t>
      </w:r>
      <w:r w:rsidRPr="00346CE3">
        <w:rPr>
          <w:rFonts w:ascii="Arial" w:eastAsia="Times New Roman" w:hAnsi="Arial" w:cs="Arial"/>
          <w:sz w:val="24"/>
          <w:szCs w:val="24"/>
          <w:lang w:eastAsia="ru-RU"/>
        </w:rPr>
        <w:t>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 01.09.2021 года заключены договора по передаче всех объектов дошкольных образовательных учреждений под охрану специализированных охранных организаций.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Приоритетность обеспечения безопасности дошкольных образовательных учреждений г. Шарыпово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46CE3">
        <w:rPr>
          <w:rFonts w:ascii="Arial" w:eastAsia="Times New Roman" w:hAnsi="Arial" w:cs="Arial"/>
          <w:i/>
          <w:sz w:val="24"/>
          <w:szCs w:val="24"/>
          <w:lang w:eastAsia="ru-RU"/>
        </w:rPr>
        <w:t>Общее образование.</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Система общего образования состоит из 7 общеобразовательных учреждений, в том числе:</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- 6 общеобразовательных учреждений среднего общего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- 1 общеобразовательного учреждения основного общего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Численность обучающихся в общеобразовательных учреждениях с 2022 по 2025 годы будет продолжать незначительно расти в связи с положительной динамикой рождаемости в 2008 – 2011 годах. В 2022 году численность учащихся составила 5507 человек, прогноз численности в 2023 году – 5586 человек, в 2024 году – 5625 человек, в 2025 году – 5650 человек. Дальнейшее снижение роста контингента обучающихся в общеобразовательных учреждениях связано с замедлением роста рождаемости в городе после 2011 года.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346CE3">
        <w:rPr>
          <w:rFonts w:ascii="Arial" w:eastAsia="Times New Roman" w:hAnsi="Arial" w:cs="Arial"/>
          <w:snapToGrid w:val="0"/>
          <w:sz w:val="24"/>
          <w:szCs w:val="24"/>
          <w:lang w:eastAsia="ru-RU"/>
        </w:rPr>
        <w:t>С целью создания необходимых (базовых) условий для реализации основных общеобразовательных программ в соответствии с требованиями федеральных государственных образовательных стандартов начального общего образования осуществляется оснащение общеобразовательных учреждений города учебным оборудованием, обеспечение учебниками и повышение квалификации учителей и руководителей общеобразовательных учреждений города.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городе Шарыпово созданы условия для прохождения государственной итоговой аттестации обучающихся, освоивших образовательные программы основного общего и среднего общего образования, с использованием механизмов </w:t>
      </w:r>
      <w:r w:rsidRPr="00346CE3">
        <w:rPr>
          <w:rFonts w:ascii="Arial" w:eastAsia="Times New Roman" w:hAnsi="Arial" w:cs="Arial"/>
          <w:sz w:val="24"/>
          <w:szCs w:val="24"/>
          <w:lang w:eastAsia="ru-RU"/>
        </w:rPr>
        <w:lastRenderedPageBreak/>
        <w:t xml:space="preserve">независимой оценки знаний.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346CE3">
        <w:rPr>
          <w:rFonts w:ascii="Arial" w:eastAsia="Times New Roman" w:hAnsi="Arial" w:cs="Arial"/>
          <w:snapToGrid w:val="0"/>
          <w:sz w:val="24"/>
          <w:szCs w:val="24"/>
          <w:lang w:eastAsia="ru-RU"/>
        </w:rPr>
        <w:t xml:space="preserve">В общеобразовательных учреждениях города продолжается реализация федеральных государственных образовательных стандартов начального общего, основного общего и среднего общего образования. С 01.09.2022 года школы перешли на обновлённые федеральные государственные образовательные стандарты начального общего и основного общего образования.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346CE3">
        <w:rPr>
          <w:rFonts w:ascii="Arial" w:eastAsia="Times New Roman" w:hAnsi="Arial" w:cs="Arial"/>
          <w:snapToGrid w:val="0"/>
          <w:sz w:val="24"/>
          <w:szCs w:val="24"/>
          <w:lang w:eastAsia="ru-RU"/>
        </w:rPr>
        <w:t>Во всех общеобразовательных учреждениях города Шарыпово все обучающиеся с первого по одиннадцатый класс обеспечены необходимыми бесплатными учебниками.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shd w:val="clear" w:color="auto" w:fill="FFFFFF"/>
          <w:lang w:eastAsia="ru-RU"/>
        </w:rPr>
      </w:pPr>
      <w:r w:rsidRPr="00346CE3">
        <w:rPr>
          <w:rFonts w:ascii="Arial" w:eastAsia="Times New Roman" w:hAnsi="Arial" w:cs="Arial"/>
          <w:snapToGrid w:val="0"/>
          <w:sz w:val="24"/>
          <w:szCs w:val="24"/>
          <w:lang w:eastAsia="ru-RU"/>
        </w:rPr>
        <w:t xml:space="preserve">На 01.01.2021 года скорость доступа к Сети Интернет во всех школах обеспечена на уровне не менее 512 кбит/с. </w:t>
      </w:r>
      <w:r w:rsidRPr="00346CE3">
        <w:rPr>
          <w:rFonts w:ascii="Arial" w:eastAsia="Times New Roman" w:hAnsi="Arial" w:cs="Arial"/>
          <w:sz w:val="24"/>
          <w:szCs w:val="24"/>
          <w:shd w:val="clear" w:color="auto" w:fill="FFFFFF"/>
          <w:lang w:eastAsia="ru-RU"/>
        </w:rPr>
        <w:t xml:space="preserve">В рамках выполнения Плана мероприятий федерального проекта "Информационная инфраструктура", который является неотъемлемой частью построения модели цифровой образовательной среды, с 2020 года обеспечен широкополосный доступ в сеть "Интернет" в 2-х школах № 1 и № 2. В октябре 2020 года планируется обеспечение еще в одной школе № 7 скорости Интернета не менее 100 </w:t>
      </w:r>
      <w:proofErr w:type="spellStart"/>
      <w:r w:rsidRPr="00346CE3">
        <w:rPr>
          <w:rFonts w:ascii="Arial" w:eastAsia="Times New Roman" w:hAnsi="Arial" w:cs="Arial"/>
          <w:sz w:val="24"/>
          <w:szCs w:val="24"/>
          <w:shd w:val="clear" w:color="auto" w:fill="FFFFFF"/>
          <w:lang w:eastAsia="ru-RU"/>
        </w:rPr>
        <w:t>мБит</w:t>
      </w:r>
      <w:proofErr w:type="spellEnd"/>
      <w:r w:rsidRPr="00346CE3">
        <w:rPr>
          <w:rFonts w:ascii="Arial" w:eastAsia="Times New Roman" w:hAnsi="Arial" w:cs="Arial"/>
          <w:sz w:val="24"/>
          <w:szCs w:val="24"/>
          <w:shd w:val="clear" w:color="auto" w:fill="FFFFFF"/>
          <w:lang w:eastAsia="ru-RU"/>
        </w:rPr>
        <w:t xml:space="preserve">/с, что позволит более полно использовать возможности электронных образовательных платформ и систем в учреждениях.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346CE3">
        <w:rPr>
          <w:rFonts w:ascii="Arial" w:eastAsia="Times New Roman" w:hAnsi="Arial" w:cs="Arial"/>
          <w:snapToGrid w:val="0"/>
          <w:sz w:val="24"/>
          <w:szCs w:val="24"/>
          <w:lang w:eastAsia="ru-RU"/>
        </w:rPr>
        <w:t>Все уровни образования общеобразовательных учреждений города в той или иной степени обеспечены комплектами мультимедийного оборудования для проведения обучения с использованием электронных образовательных ресурсов, что является необходимым условием для реализации федеральных государственных образовательных стандартов, пополнение и обновление оборудования происходят согласно планам пополнения материально – технической базы образовательных учреждений.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«Дети» введены в эксплуатацию 1 современный спортивный двор и 1 многофункциональная площадка (22,2%); 3 физкультурно-спортивных клуба общеобразовательных школ пополнили спортивный инвентарь и оборудование (33,3%).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рамках комплекса мер по модернизации системы общего образования Красноярского края в 2012 г. в 6 школах был приобретен спортивный инвентарь, в 2013 году – в 7 школах. 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в 2020 году составила 77,8%. В школах города пропускная способность имеющихся спортивных залов позволяет обеспечивать выполнение учебной программы по физической культуре. Несмотря на достигнутые значения о</w:t>
      </w:r>
      <w:r w:rsidRPr="00346CE3">
        <w:rPr>
          <w:rFonts w:ascii="Arial" w:eastAsia="Times New Roman" w:hAnsi="Arial" w:cs="Arial"/>
          <w:spacing w:val="4"/>
          <w:sz w:val="24"/>
          <w:szCs w:val="24"/>
          <w:lang w:eastAsia="ru-RU"/>
        </w:rPr>
        <w:t xml:space="preserve">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общеобразовательных учреждениях города. </w:t>
      </w:r>
      <w:r w:rsidRPr="00346CE3">
        <w:rPr>
          <w:rFonts w:ascii="Arial" w:eastAsia="Times New Roman" w:hAnsi="Arial" w:cs="Arial"/>
          <w:sz w:val="24"/>
          <w:szCs w:val="24"/>
          <w:lang w:eastAsia="ru-RU"/>
        </w:rPr>
        <w:t>В 5 общеобразовательных учреждениях города с численностью обучающихся свыше 50 человек отсутствуют современные школьные спортивные дворы и спортивные площадки. В 2-х зданиях школ нет спортивных залов, соответствующих требованиям, так как учреждения размещаются в приспособленных зданиях.</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С целью предупреждения и пресечения возможности совершения террористического акта, защитой от преступлений против личности воспитанников и работников общеобразовательных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В 2019 </w:t>
      </w:r>
      <w:r w:rsidRPr="00346CE3">
        <w:rPr>
          <w:rFonts w:ascii="Arial" w:eastAsia="Times New Roman" w:hAnsi="Arial" w:cs="Arial"/>
          <w:sz w:val="24"/>
          <w:szCs w:val="24"/>
          <w:lang w:eastAsia="ru-RU"/>
        </w:rPr>
        <w:lastRenderedPageBreak/>
        <w:t xml:space="preserve">году разработаны, согласованы и утверждены Паспорта безопасности объектов образования в соответствии </w:t>
      </w:r>
      <w:r w:rsidRPr="00346CE3">
        <w:rPr>
          <w:rFonts w:ascii="Arial" w:eastAsia="Times New Roman" w:hAnsi="Arial" w:cs="Arial"/>
          <w:bCs/>
          <w:sz w:val="24"/>
          <w:szCs w:val="24"/>
          <w:lang w:eastAsia="ru-RU"/>
        </w:rPr>
        <w:t xml:space="preserve">с постановлением Правительства Российской Федерации от </w:t>
      </w:r>
      <w:r w:rsidRPr="00346CE3">
        <w:rPr>
          <w:rFonts w:ascii="Arial" w:eastAsia="Times New Roman" w:hAnsi="Arial" w:cs="Arial"/>
          <w:sz w:val="24"/>
          <w:szCs w:val="24"/>
          <w:lang w:eastAsia="ru-RU"/>
        </w:rPr>
        <w:t>о 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 01.09.2021 года заключены договора по передаче всех объектов общеобразовательных учреждений под охрану специализированных охранных организаций.</w:t>
      </w:r>
    </w:p>
    <w:p w:rsidR="00346CE3" w:rsidRPr="00346CE3" w:rsidRDefault="00346CE3" w:rsidP="00346CE3">
      <w:pPr>
        <w:autoSpaceDE w:val="0"/>
        <w:autoSpaceDN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shd w:val="clear" w:color="auto" w:fill="FFFFFF" w:themeFill="background1"/>
          <w:lang w:eastAsia="ru-RU"/>
        </w:rPr>
        <w:t xml:space="preserve">В настоящее время в городе Шарыпово проживают 486 детей, которые относятся к категории детей с ограниченными возможностями здоровья, которым рекомендовано обучение по адаптированным образовательным программам для детей с ограниченными возможностями здоровья. Из них 460 детей с ограниченными возможностями здоровья включены в процесс общего образования в рамках общеобразовательных учреждений. Это составляет 94% от общего числа школьников с ограниченными возможностями здоровья. </w:t>
      </w:r>
      <w:r w:rsidRPr="00346CE3">
        <w:rPr>
          <w:rFonts w:ascii="Arial" w:eastAsia="Times New Roman" w:hAnsi="Arial" w:cs="Arial"/>
          <w:sz w:val="24"/>
          <w:szCs w:val="24"/>
          <w:lang w:eastAsia="ru-RU"/>
        </w:rPr>
        <w:t>Еще 20,8% таких детей обучаются КГБОУ «</w:t>
      </w:r>
      <w:proofErr w:type="spellStart"/>
      <w:r w:rsidRPr="00346CE3">
        <w:rPr>
          <w:rFonts w:ascii="Arial" w:eastAsia="Times New Roman" w:hAnsi="Arial" w:cs="Arial"/>
          <w:sz w:val="24"/>
          <w:szCs w:val="24"/>
          <w:lang w:eastAsia="ru-RU"/>
        </w:rPr>
        <w:t>Шарыповская</w:t>
      </w:r>
      <w:proofErr w:type="spellEnd"/>
      <w:r w:rsidRPr="00346CE3">
        <w:rPr>
          <w:rFonts w:ascii="Arial" w:eastAsia="Times New Roman" w:hAnsi="Arial" w:cs="Arial"/>
          <w:sz w:val="24"/>
          <w:szCs w:val="24"/>
          <w:lang w:eastAsia="ru-RU"/>
        </w:rPr>
        <w:t xml:space="preserve"> школа».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346CE3">
        <w:rPr>
          <w:rFonts w:ascii="Arial" w:eastAsia="Times New Roman" w:hAnsi="Arial" w:cs="Arial"/>
          <w:sz w:val="24"/>
          <w:szCs w:val="24"/>
          <w:lang w:eastAsia="ru-RU"/>
        </w:rPr>
        <w:t xml:space="preserve">В течение нескольких лет в общеобразовательных учреждениях города Шарыпово развиваются инклюзивные формы образования.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связи с тем, что численность детей с ограниченными возможностями здоровья увеличивается, необходимо активизировать работу по следующим направлениям: создание </w:t>
      </w:r>
      <w:proofErr w:type="spellStart"/>
      <w:r w:rsidRPr="00346CE3">
        <w:rPr>
          <w:rFonts w:ascii="Arial" w:eastAsia="Times New Roman" w:hAnsi="Arial" w:cs="Arial"/>
          <w:sz w:val="24"/>
          <w:szCs w:val="24"/>
          <w:lang w:eastAsia="ru-RU"/>
        </w:rPr>
        <w:t>безбарьерной</w:t>
      </w:r>
      <w:proofErr w:type="spellEnd"/>
      <w:r w:rsidRPr="00346CE3">
        <w:rPr>
          <w:rFonts w:ascii="Arial" w:eastAsia="Times New Roman" w:hAnsi="Arial" w:cs="Arial"/>
          <w:sz w:val="24"/>
          <w:szCs w:val="24"/>
          <w:lang w:eastAsia="ru-RU"/>
        </w:rPr>
        <w:t xml:space="preserve">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рамках государственной программы «Доступная среда» в 2015 году в МАОУ СОШ №12 проведены ремонтные работы по обеспечению доступности здания для маломобильной группы населения и приобретен портативный подъемник для инвалидных кресел на гусеничном ходу; в МБОУ СОШ №2 оборудована сенсорная комната; в МБОУ ООШ №6 приобретено специальное учебное оборудование для инклюзивного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46CE3">
        <w:rPr>
          <w:rFonts w:ascii="Arial" w:eastAsia="Times New Roman" w:hAnsi="Arial" w:cs="Arial"/>
          <w:i/>
          <w:sz w:val="24"/>
          <w:szCs w:val="24"/>
          <w:lang w:eastAsia="ru-RU"/>
        </w:rPr>
        <w:t>Дополнительное образование детей.</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i/>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napToGrid w:val="0"/>
          <w:sz w:val="24"/>
          <w:szCs w:val="24"/>
          <w:lang w:eastAsia="ru-RU"/>
        </w:rPr>
        <w:t xml:space="preserve">По состоянию на 01.01.2022 г. </w:t>
      </w:r>
      <w:r w:rsidRPr="00346CE3">
        <w:rPr>
          <w:rFonts w:ascii="Arial" w:eastAsia="Times New Roman" w:hAnsi="Arial" w:cs="Arial"/>
          <w:sz w:val="24"/>
          <w:szCs w:val="24"/>
          <w:lang w:eastAsia="ru-RU"/>
        </w:rPr>
        <w:t xml:space="preserve">дополнительное образование детей в системе образования города представлено одним муниципальным образовательным учреждением дополнительного образования, 60 объединениями разной направленности дополнительного образования, функционирующими на базе школ, 26 объединениями дополнительного образования, функционирующими на базе дошкольных образовательных учреждений. Всего в городе функционирует 133 объединения дополнительного образования.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346CE3">
        <w:rPr>
          <w:rFonts w:ascii="Arial" w:eastAsia="Times New Roman" w:hAnsi="Arial" w:cs="Arial"/>
          <w:snapToGrid w:val="0"/>
          <w:sz w:val="24"/>
          <w:szCs w:val="24"/>
          <w:lang w:eastAsia="ru-RU"/>
        </w:rPr>
        <w:t>По состоянию на 01.01.2022 года доля детей и молодежи, занимающихся дополнительным образованием в организациях различной организационно-правовой формы и формы собственности, составляет 68,0% от общей численности детей и молодежи в возрасте от 5 до 18 лет, в учреждениях дополнительного образования и в объединениях дополнительного образования общеобразовательных учреждений.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создается инфраструктура для занятий спортивно-техническими видами спорта, туризмом, техническим творчеством.</w:t>
      </w:r>
    </w:p>
    <w:p w:rsidR="00346CE3" w:rsidRPr="00346CE3" w:rsidRDefault="00346CE3" w:rsidP="00346CE3">
      <w:pPr>
        <w:widowControl w:val="0"/>
        <w:autoSpaceDE w:val="0"/>
        <w:autoSpaceDN w:val="0"/>
        <w:adjustRightInd w:val="0"/>
        <w:spacing w:after="0" w:line="240" w:lineRule="atLeast"/>
        <w:jc w:val="both"/>
        <w:rPr>
          <w:rFonts w:ascii="Arial" w:eastAsia="Times New Roman" w:hAnsi="Arial" w:cs="Arial"/>
          <w:snapToGrid w:val="0"/>
          <w:sz w:val="24"/>
          <w:szCs w:val="24"/>
          <w:lang w:eastAsia="ru-RU"/>
        </w:rPr>
      </w:pPr>
      <w:r w:rsidRPr="00346CE3">
        <w:rPr>
          <w:rFonts w:ascii="Arial" w:eastAsia="Times New Roman" w:hAnsi="Arial" w:cs="Arial"/>
          <w:snapToGrid w:val="0"/>
          <w:sz w:val="24"/>
          <w:szCs w:val="24"/>
          <w:lang w:eastAsia="ru-RU"/>
        </w:rPr>
        <w:t xml:space="preserve">В городе работает многоуровневая система предъявления результатов </w:t>
      </w:r>
      <w:r w:rsidRPr="00346CE3">
        <w:rPr>
          <w:rFonts w:ascii="Arial" w:eastAsia="Times New Roman" w:hAnsi="Arial" w:cs="Arial"/>
          <w:snapToGrid w:val="0"/>
          <w:sz w:val="24"/>
          <w:szCs w:val="24"/>
          <w:lang w:eastAsia="ru-RU"/>
        </w:rPr>
        <w:lastRenderedPageBreak/>
        <w:t>образовательной деятельности детей (конкурсы, выставки, фестивали, конференции, спартакиады и т.д.).</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napToGrid w:val="0"/>
          <w:sz w:val="24"/>
          <w:szCs w:val="24"/>
          <w:lang w:eastAsia="ru-RU"/>
        </w:rPr>
        <w:t xml:space="preserve">Вместе с тем, </w:t>
      </w:r>
      <w:r w:rsidRPr="00346CE3">
        <w:rPr>
          <w:rFonts w:ascii="Arial" w:eastAsia="Times New Roman" w:hAnsi="Arial" w:cs="Arial"/>
          <w:sz w:val="24"/>
          <w:szCs w:val="24"/>
          <w:lang w:eastAsia="ru-RU"/>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большая степень износа материально-технической базы муниципальных образовательных учреждений дополнительного образования детей, что обусловлено их недостаточным финансированием;</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удаленность города Шарыпово от развитых культурных и образовательных центров;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невозможность удовлетворения образовательных потребностей нового поколения в рамках существующей инфраструктуры дополнительного образования в городе;</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обеспеченность квалифицированными кадрами.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kern w:val="2"/>
          <w:sz w:val="24"/>
          <w:szCs w:val="24"/>
          <w:lang w:eastAsia="ru-RU"/>
        </w:rPr>
      </w:pPr>
      <w:r w:rsidRPr="00346CE3">
        <w:rPr>
          <w:rFonts w:ascii="Arial" w:eastAsia="Times New Roman" w:hAnsi="Arial" w:cs="Arial"/>
          <w:kern w:val="2"/>
          <w:sz w:val="24"/>
          <w:szCs w:val="24"/>
          <w:lang w:eastAsia="ru-RU"/>
        </w:rPr>
        <w:t>Участие учреждений дополнительного образования в краевых программах не всегда позволяют решать кадровую проблему системы, связанную с о</w:t>
      </w:r>
      <w:r w:rsidRPr="00346CE3">
        <w:rPr>
          <w:rFonts w:ascii="Arial" w:eastAsia="Times New Roman" w:hAnsi="Arial" w:cs="Arial"/>
          <w:sz w:val="24"/>
          <w:szCs w:val="24"/>
          <w:lang w:eastAsia="ru-RU"/>
        </w:rPr>
        <w:t>ттоком квалифицированных работников, имеющих базовую подготовку, особенно в области современных видов инженерно-технической деятельности, в другие сферы, по причине низкой заработной платы работников учреждений дополнительного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346CE3">
        <w:rPr>
          <w:rFonts w:ascii="Arial" w:eastAsia="Times New Roman" w:hAnsi="Arial" w:cs="Arial"/>
          <w:bCs/>
          <w:sz w:val="24"/>
          <w:szCs w:val="24"/>
          <w:lang w:eastAsia="ru-RU"/>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города. А это требует иного содержания программ дополнительного образования, укрепления и модернизации материально-технической базы учреждений дополнительного образования. В городе Шарыпово функционирует Муниципальный опорный центр дополнительного образования детей. Одной из задач данного центра является планирование деятельности по обновлению содержания программ дополнительного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346CE3">
        <w:rPr>
          <w:rFonts w:ascii="Arial" w:eastAsia="Times New Roman" w:hAnsi="Arial" w:cs="Arial"/>
          <w:snapToGrid w:val="0"/>
          <w:sz w:val="24"/>
          <w:szCs w:val="24"/>
          <w:lang w:eastAsia="ru-RU"/>
        </w:rPr>
        <w:t>С целью развития системы дополнительного образования необходимо создать условия для: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napToGrid w:val="0"/>
          <w:sz w:val="24"/>
          <w:szCs w:val="24"/>
          <w:lang w:eastAsia="ru-RU"/>
        </w:rPr>
      </w:pPr>
      <w:r w:rsidRPr="00346CE3">
        <w:rPr>
          <w:rFonts w:ascii="Arial" w:eastAsia="Times New Roman" w:hAnsi="Arial" w:cs="Arial"/>
          <w:snapToGrid w:val="0"/>
          <w:sz w:val="24"/>
          <w:szCs w:val="24"/>
          <w:lang w:eastAsia="ru-RU"/>
        </w:rPr>
        <w:t>- развития инфраструктуры и укрепления материально-технической базы учреждения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346CE3" w:rsidRPr="00346CE3" w:rsidRDefault="00346CE3" w:rsidP="00346CE3">
      <w:pPr>
        <w:widowControl w:val="0"/>
        <w:autoSpaceDE w:val="0"/>
        <w:autoSpaceDN w:val="0"/>
        <w:adjustRightInd w:val="0"/>
        <w:spacing w:after="0" w:line="240" w:lineRule="atLeast"/>
        <w:jc w:val="both"/>
        <w:rPr>
          <w:rFonts w:ascii="Arial" w:eastAsia="Times New Roman" w:hAnsi="Arial" w:cs="Arial"/>
          <w:snapToGrid w:val="0"/>
          <w:sz w:val="24"/>
          <w:szCs w:val="24"/>
          <w:lang w:eastAsia="ru-RU"/>
        </w:rPr>
      </w:pPr>
      <w:r w:rsidRPr="00346CE3">
        <w:rPr>
          <w:rFonts w:ascii="Arial" w:eastAsia="Times New Roman" w:hAnsi="Arial" w:cs="Arial"/>
          <w:snapToGrid w:val="0"/>
          <w:sz w:val="24"/>
          <w:szCs w:val="24"/>
          <w:lang w:eastAsia="ru-RU"/>
        </w:rPr>
        <w:tab/>
        <w:t>- введение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346CE3" w:rsidRPr="00346CE3" w:rsidRDefault="00346CE3" w:rsidP="00346CE3">
      <w:pPr>
        <w:widowControl w:val="0"/>
        <w:autoSpaceDE w:val="0"/>
        <w:autoSpaceDN w:val="0"/>
        <w:adjustRightInd w:val="0"/>
        <w:spacing w:after="0" w:line="240" w:lineRule="atLeast"/>
        <w:jc w:val="both"/>
        <w:rPr>
          <w:rFonts w:ascii="Arial" w:eastAsia="Times New Roman" w:hAnsi="Arial" w:cs="Arial"/>
          <w:snapToGrid w:val="0"/>
          <w:sz w:val="24"/>
          <w:szCs w:val="24"/>
          <w:lang w:eastAsia="ru-RU"/>
        </w:rPr>
      </w:pPr>
      <w:r w:rsidRPr="00346CE3">
        <w:rPr>
          <w:rFonts w:ascii="Arial" w:eastAsia="Times New Roman" w:hAnsi="Arial" w:cs="Arial"/>
          <w:snapToGrid w:val="0"/>
          <w:sz w:val="24"/>
          <w:szCs w:val="24"/>
          <w:lang w:eastAsia="ru-RU"/>
        </w:rPr>
        <w:tab/>
        <w:t>- профессионального развития педагогических кадров системы дополнительного образования города.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На базе общеобразовательных школ создано 7 школьных спортивных клубов, в которых занимается 1060 школьников.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городе Шарыпово развита система включения школьников в спортивно-массовые мероприятия, участниками которых ежегодно становятся свыше 5 тысяч школьников, в том числе с ограниченными возможностями здоровья.</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«Президентские спортивные игры», которые проводятся в соответствии с Указом Президента Российской Федерации от 30 июля 2010 г. № 948 «О проведении всероссийских спортивных соревнований (игр) школьников». В 2021 – 2022 учебном году в соревнованиях «Президентские спортивные игры» приняли участие свыше </w:t>
      </w:r>
      <w:r w:rsidRPr="00346CE3">
        <w:rPr>
          <w:rFonts w:ascii="Arial" w:eastAsia="Times New Roman" w:hAnsi="Arial" w:cs="Arial"/>
          <w:sz w:val="24"/>
          <w:szCs w:val="24"/>
          <w:lang w:eastAsia="ru-RU"/>
        </w:rPr>
        <w:lastRenderedPageBreak/>
        <w:t>2,5 тысяч школьников 5-11 классов, в соревнованиях «Президентские состязания» – свыше 3 тысяч школьников.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Данная подпрограмма также направлена на решение проблемы по обеспечению безопасных и комфортных условий для обучающихся в учреждении дополнительного образования муниципального образования города Шарыпово Красноярского края.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Безопасность образовательного учреждения -  это условие сохранения жизни и здоровья обучающихся, воспитанников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t>Безопасность учреждения дополнительного образования включает все виды безопасности и, в том числе, безопасность, связанную с техническим состоянием среды обитания (техническое состояние строительных конструкций), антитеррористической защищенностью, защитой от преступлений против личности и имущества, поддерживанием общественного порядка на территории учреждения дополнительного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t>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t xml:space="preserve">Система безопасности составляет совокупность методов и технических средств, реализующих мероприятия, направленные на объект угрозы с целью ее снижения, на объект защиты с целью повышения его безопасности, на среду между объектом угрозы и объектом защиты с целью задержания, замедления продвижения, ослабления последствий реализации угрозы. В 2019 году разработаны, согласованы и утверждены  Паспорта безопасности объектов дополнительного образования в соответствии </w:t>
      </w:r>
      <w:r w:rsidRPr="00346CE3">
        <w:rPr>
          <w:rFonts w:ascii="Arial" w:eastAsia="Times New Roman" w:hAnsi="Arial" w:cs="Arial"/>
          <w:bCs/>
          <w:sz w:val="24"/>
          <w:szCs w:val="24"/>
          <w:lang w:eastAsia="ru-RU"/>
        </w:rPr>
        <w:t xml:space="preserve">с постановлением Правительства Российской Федерации от </w:t>
      </w:r>
      <w:r w:rsidRPr="00346CE3">
        <w:rPr>
          <w:rFonts w:ascii="Arial" w:eastAsia="Times New Roman" w:hAnsi="Arial" w:cs="Arial"/>
          <w:sz w:val="24"/>
          <w:szCs w:val="24"/>
          <w:lang w:eastAsia="ru-RU"/>
        </w:rPr>
        <w:t>о 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t>Существующее положение материально-технического оснащения учреждений дополнительного образования г. Шарыпово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учреждений, нарушением правил их эксплуатации.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t xml:space="preserve">Одним из важнейших факторов неблагоприятно влияющим на здоровье учащихся, является организация образовательного процесса, выполненная без учета санитарно-эпидемиологических требований к условиям и организации обучения в общеобразовательных учреждениях. Решение проблемы заключается в проведении ремонтных работ в соответствии с требованиями СП 2.4.3648.20 и устранение нарушений в соответствии с Правилами противопожарного режима, утвержденными </w:t>
      </w:r>
      <w:r w:rsidRPr="00346CE3">
        <w:rPr>
          <w:rFonts w:ascii="Arial" w:eastAsia="Calibri" w:hAnsi="Arial" w:cs="Arial"/>
          <w:sz w:val="24"/>
          <w:szCs w:val="24"/>
        </w:rPr>
        <w:t>Правительства Российской Федерации от 16 сентября 2020 г. N 1479.</w:t>
      </w:r>
      <w:r w:rsidRPr="00346CE3">
        <w:rPr>
          <w:rFonts w:ascii="Arial" w:eastAsia="Times New Roman" w:hAnsi="Arial" w:cs="Arial"/>
          <w:sz w:val="24"/>
          <w:szCs w:val="24"/>
          <w:lang w:eastAsia="ru-RU"/>
        </w:rPr>
        <w:tab/>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ab/>
        <w:t xml:space="preserve">С целью предупреждения и пресечения возможности совершения террористического акта, защитой от преступлений против личности учащихся и работников 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w:t>
      </w:r>
      <w:r w:rsidRPr="00346CE3">
        <w:rPr>
          <w:rFonts w:ascii="Arial" w:eastAsia="Times New Roman" w:hAnsi="Arial" w:cs="Arial"/>
          <w:sz w:val="24"/>
          <w:szCs w:val="24"/>
          <w:lang w:eastAsia="ru-RU"/>
        </w:rPr>
        <w:lastRenderedPageBreak/>
        <w:t>максимально сократить последствия от данных противоправных действий: проведение в учреждениях текущего ремонта ограждения территории, оборудование освещения по периметру.</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Приоритетность обеспечения безопасности учреждений дополнительного образования г. Шарыпово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Задачи: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1. Обеспечить доступность дошкольного образования, соответствующего единому стандарту качества дошкольного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2. Привести муниципальные дошкольные образовательные учреждения и учреждения дополнительного образования муниципального образования город Шарыпово в соответствие с требованиями санитарных норм и правил;</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3.  Привести муниципальные дошкольные образовательные учреждения, учреждения дополнительного образования муниципального образования город Шарыпово в соответствие с требованиями пожарной безопасности;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346CE3" w:rsidRPr="00346CE3" w:rsidRDefault="00346CE3" w:rsidP="00346CE3">
      <w:pPr>
        <w:spacing w:after="0" w:line="240" w:lineRule="auto"/>
        <w:jc w:val="both"/>
        <w:rPr>
          <w:rFonts w:ascii="Arial" w:eastAsia="Calibri" w:hAnsi="Arial" w:cs="Arial"/>
          <w:sz w:val="24"/>
          <w:szCs w:val="24"/>
          <w:lang w:eastAsia="ru-RU"/>
        </w:rPr>
      </w:pPr>
      <w:r w:rsidRPr="00346CE3">
        <w:rPr>
          <w:rFonts w:ascii="Arial" w:eastAsia="Times New Roman" w:hAnsi="Arial" w:cs="Arial"/>
          <w:sz w:val="24"/>
          <w:szCs w:val="24"/>
          <w:lang w:eastAsia="ru-RU"/>
        </w:rPr>
        <w:t xml:space="preserve">5. </w:t>
      </w:r>
      <w:r w:rsidRPr="00346CE3">
        <w:rPr>
          <w:rFonts w:ascii="Arial" w:eastAsia="Calibri" w:hAnsi="Arial" w:cs="Arial"/>
          <w:sz w:val="24"/>
          <w:szCs w:val="24"/>
          <w:lang w:eastAsia="ru-RU"/>
        </w:rPr>
        <w:t>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Calibri" w:hAnsi="Arial" w:cs="Arial"/>
          <w:iCs/>
          <w:sz w:val="24"/>
          <w:szCs w:val="24"/>
          <w:lang w:eastAsia="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муниципальном образовании городе Шарыпово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образованием Администрации города Шарыпово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муниципального образования города Шарыпово</w:t>
      </w:r>
      <w:r w:rsidRPr="00346CE3">
        <w:rPr>
          <w:rFonts w:ascii="Arial" w:eastAsia="Times New Roman" w:hAnsi="Arial" w:cs="Arial"/>
          <w:sz w:val="24"/>
          <w:szCs w:val="24"/>
          <w:lang w:eastAsia="ru-RU"/>
        </w:rPr>
        <w:t>;</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p w:rsidR="00346CE3" w:rsidRPr="00346CE3" w:rsidRDefault="00346CE3" w:rsidP="00346CE3">
      <w:pPr>
        <w:spacing w:after="0" w:line="240" w:lineRule="auto"/>
        <w:jc w:val="both"/>
        <w:rPr>
          <w:rFonts w:ascii="Arial" w:eastAsia="Times New Roman" w:hAnsi="Arial" w:cs="Arial"/>
          <w:bCs/>
          <w:sz w:val="24"/>
          <w:szCs w:val="24"/>
          <w:lang w:eastAsia="ru-RU"/>
        </w:rPr>
      </w:pPr>
      <w:r w:rsidRPr="00346CE3">
        <w:rPr>
          <w:rFonts w:ascii="Arial" w:eastAsia="Times New Roman" w:hAnsi="Arial" w:cs="Arial"/>
          <w:sz w:val="24"/>
          <w:szCs w:val="24"/>
          <w:lang w:eastAsia="ru-RU"/>
        </w:rPr>
        <w:t xml:space="preserve">7. Сохранение здоровья и обеспечение безопасности обучающихся, устранение нарушений Правил противопожарного режима, утвержденными </w:t>
      </w:r>
      <w:r w:rsidRPr="00346CE3">
        <w:rPr>
          <w:rFonts w:ascii="Arial" w:eastAsia="Calibri" w:hAnsi="Arial" w:cs="Arial"/>
          <w:sz w:val="24"/>
          <w:szCs w:val="24"/>
        </w:rPr>
        <w:t>Правительства Российской Федерации от 16 сентября 2020 г. N 1479</w:t>
      </w:r>
      <w:r w:rsidRPr="00346CE3">
        <w:rPr>
          <w:rFonts w:ascii="Arial" w:eastAsia="Times New Roman" w:hAnsi="Arial" w:cs="Arial"/>
          <w:bCs/>
          <w:sz w:val="24"/>
          <w:szCs w:val="24"/>
          <w:lang w:eastAsia="ru-RU"/>
        </w:rPr>
        <w:t>;</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bCs/>
          <w:sz w:val="24"/>
          <w:szCs w:val="24"/>
          <w:lang w:eastAsia="ru-RU"/>
        </w:rPr>
        <w:t xml:space="preserve">8. </w:t>
      </w:r>
      <w:r w:rsidRPr="00346CE3">
        <w:rPr>
          <w:rFonts w:ascii="Arial" w:eastAsia="Times New Roman" w:hAnsi="Arial" w:cs="Arial"/>
          <w:sz w:val="24"/>
          <w:szCs w:val="24"/>
          <w:lang w:eastAsia="ru-RU"/>
        </w:rPr>
        <w:t xml:space="preserve">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w:t>
      </w:r>
      <w:r w:rsidRPr="00346CE3">
        <w:rPr>
          <w:rFonts w:ascii="Arial" w:eastAsia="Times New Roman" w:hAnsi="Arial" w:cs="Arial"/>
          <w:sz w:val="24"/>
          <w:szCs w:val="24"/>
          <w:lang w:eastAsia="ru-RU"/>
        </w:rPr>
        <w:lastRenderedPageBreak/>
        <w:t>учреждений.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Сроки выполнения подпрограммы: 2014 – 2025 годы.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Основные критерии социальной эффективности подпрограммы:</w:t>
      </w:r>
    </w:p>
    <w:p w:rsidR="00654F5F" w:rsidRPr="00654F5F" w:rsidRDefault="00654F5F" w:rsidP="00654F5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54F5F">
        <w:rPr>
          <w:rFonts w:ascii="Arial" w:eastAsia="Times New Roman" w:hAnsi="Arial" w:cs="Arial"/>
          <w:spacing w:val="-3"/>
          <w:sz w:val="24"/>
          <w:szCs w:val="24"/>
          <w:lang w:eastAsia="ru-RU"/>
        </w:rPr>
        <w:t>сохранение   показателя «</w:t>
      </w:r>
      <w:r w:rsidRPr="00654F5F">
        <w:rPr>
          <w:rFonts w:ascii="Arial" w:eastAsia="Times New Roman" w:hAnsi="Arial" w:cs="Arial"/>
          <w:sz w:val="24"/>
          <w:szCs w:val="24"/>
          <w:lang w:eastAsia="ru-RU"/>
        </w:rPr>
        <w:t>Доля детей в возрасте 3 - 7 лет, которым предоставлена возможность получать услуги дошкольного образования, в общей численности детей в возрасте 3 - 7 лет</w:t>
      </w:r>
      <w:r w:rsidRPr="00654F5F">
        <w:rPr>
          <w:rFonts w:ascii="Arial" w:eastAsia="Times New Roman" w:hAnsi="Arial" w:cs="Arial"/>
          <w:spacing w:val="-3"/>
          <w:sz w:val="24"/>
          <w:szCs w:val="24"/>
          <w:lang w:eastAsia="ru-RU"/>
        </w:rPr>
        <w:t>» на уровне 100% до 2025 года;</w:t>
      </w:r>
    </w:p>
    <w:p w:rsidR="00654F5F" w:rsidRPr="00654F5F" w:rsidRDefault="00654F5F" w:rsidP="00654F5F">
      <w:pPr>
        <w:widowControl w:val="0"/>
        <w:autoSpaceDE w:val="0"/>
        <w:autoSpaceDN w:val="0"/>
        <w:adjustRightInd w:val="0"/>
        <w:spacing w:after="0" w:line="240" w:lineRule="auto"/>
        <w:ind w:left="19" w:firstLine="832"/>
        <w:jc w:val="both"/>
        <w:rPr>
          <w:rFonts w:ascii="Arial" w:eastAsia="Times New Roman" w:hAnsi="Arial" w:cs="Arial"/>
          <w:color w:val="FF0000"/>
          <w:spacing w:val="-3"/>
          <w:sz w:val="24"/>
          <w:szCs w:val="24"/>
          <w:lang w:eastAsia="ru-RU"/>
        </w:rPr>
      </w:pPr>
      <w:r w:rsidRPr="00654F5F">
        <w:rPr>
          <w:rFonts w:ascii="Arial" w:eastAsia="Times New Roman" w:hAnsi="Arial" w:cs="Arial"/>
          <w:spacing w:val="-3"/>
          <w:sz w:val="24"/>
          <w:szCs w:val="24"/>
          <w:lang w:eastAsia="ru-RU"/>
        </w:rPr>
        <w:t>сохранение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на уровне 77,78% в 2025 году;</w:t>
      </w:r>
    </w:p>
    <w:p w:rsidR="00654F5F" w:rsidRPr="00654F5F" w:rsidRDefault="00654F5F" w:rsidP="00654F5F">
      <w:pPr>
        <w:widowControl w:val="0"/>
        <w:autoSpaceDE w:val="0"/>
        <w:autoSpaceDN w:val="0"/>
        <w:adjustRightInd w:val="0"/>
        <w:spacing w:after="0" w:line="240" w:lineRule="auto"/>
        <w:ind w:left="19" w:firstLine="832"/>
        <w:jc w:val="both"/>
        <w:rPr>
          <w:rFonts w:ascii="Arial" w:eastAsia="Times New Roman" w:hAnsi="Arial" w:cs="Arial"/>
          <w:spacing w:val="-3"/>
          <w:sz w:val="24"/>
          <w:szCs w:val="24"/>
          <w:lang w:eastAsia="ru-RU"/>
        </w:rPr>
      </w:pPr>
      <w:r w:rsidRPr="00654F5F">
        <w:rPr>
          <w:rFonts w:ascii="Arial" w:eastAsia="Times New Roman" w:hAnsi="Arial" w:cs="Arial"/>
          <w:spacing w:val="-3"/>
          <w:sz w:val="24"/>
          <w:szCs w:val="24"/>
          <w:lang w:eastAsia="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составит 0,5% в 2025 году;</w:t>
      </w:r>
    </w:p>
    <w:p w:rsidR="00654F5F" w:rsidRPr="00654F5F" w:rsidRDefault="00654F5F" w:rsidP="00654F5F">
      <w:pPr>
        <w:widowControl w:val="0"/>
        <w:autoSpaceDE w:val="0"/>
        <w:autoSpaceDN w:val="0"/>
        <w:adjustRightInd w:val="0"/>
        <w:spacing w:after="0" w:line="240" w:lineRule="auto"/>
        <w:ind w:left="19" w:firstLine="832"/>
        <w:jc w:val="both"/>
        <w:rPr>
          <w:rFonts w:ascii="Arial" w:eastAsia="Times New Roman" w:hAnsi="Arial" w:cs="Arial"/>
          <w:spacing w:val="-3"/>
          <w:sz w:val="24"/>
          <w:szCs w:val="24"/>
          <w:lang w:eastAsia="ru-RU"/>
        </w:rPr>
      </w:pPr>
      <w:r w:rsidRPr="00654F5F">
        <w:rPr>
          <w:rFonts w:ascii="Arial" w:eastAsia="Times New Roman" w:hAnsi="Arial" w:cs="Arial"/>
          <w:spacing w:val="-3"/>
          <w:sz w:val="24"/>
          <w:szCs w:val="24"/>
          <w:lang w:eastAsia="ru-RU"/>
        </w:rPr>
        <w:t>увеличение доли детей в возрасте 5-18 лет, занимающихся по программам дополнительного образования с 54,0% в 2014 году до 71,0% в 2025 году.</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u w:val="single"/>
          <w:lang w:eastAsia="ru-RU"/>
        </w:rPr>
      </w:pPr>
      <w:r w:rsidRPr="00346CE3">
        <w:rPr>
          <w:rFonts w:ascii="Arial" w:eastAsia="Times New Roman" w:hAnsi="Arial" w:cs="Arial"/>
          <w:sz w:val="24"/>
          <w:szCs w:val="24"/>
          <w:u w:val="single"/>
          <w:lang w:eastAsia="ru-RU"/>
        </w:rPr>
        <w:t xml:space="preserve">2. Выявление, развитие и поддержка способных и талантливых детей и молодежи.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Работа с детьми, показывающими особые, выдающиеся способности и достижения в той или иной сфере деятельности, в настоящее время занимает приоритетные позиции современного образования. Задачи, определенные по данному направлению для городской системы образования на 2022 – 2023 учебный год, включают в себя как основные, которые мы решаем ежегодно для сохранения и улучшения уже имеющихся результатов, так и новые, которые обозначены в региональном проекте «Успех каждого ребенка», и в Региональной концепции повышения качества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Подпрограмма «Выявление и сопровождение одаренных детей», рассчитанная до 2025 г., отражает возможности для выявления и сопровождения одарённых детей, создания условий, способствующих максимальному раскрытию потенциальных возможностей одаренных детей, в том числе оказания адресной поддержки каждому ребенку, проявившему незаурядные способности в различных областях.</w:t>
      </w:r>
    </w:p>
    <w:p w:rsidR="00346CE3" w:rsidRPr="00346CE3" w:rsidRDefault="00346CE3" w:rsidP="00346CE3">
      <w:pPr>
        <w:widowControl w:val="0"/>
        <w:autoSpaceDE w:val="0"/>
        <w:autoSpaceDN w:val="0"/>
        <w:adjustRightInd w:val="0"/>
        <w:spacing w:after="0" w:line="240" w:lineRule="auto"/>
        <w:jc w:val="both"/>
        <w:rPr>
          <w:rFonts w:ascii="Arial" w:eastAsia="+mn-ea" w:hAnsi="Arial" w:cs="Arial"/>
          <w:kern w:val="24"/>
          <w:sz w:val="24"/>
          <w:szCs w:val="24"/>
          <w:lang w:eastAsia="ru-RU"/>
        </w:rPr>
      </w:pPr>
      <w:r w:rsidRPr="00346CE3">
        <w:rPr>
          <w:rFonts w:ascii="Arial" w:eastAsia="Times New Roman" w:hAnsi="Arial" w:cs="Arial"/>
          <w:sz w:val="24"/>
          <w:szCs w:val="24"/>
          <w:lang w:eastAsia="ru-RU"/>
        </w:rPr>
        <w:t>В подпрограмме используется следующая классификация видов одаренности:</w:t>
      </w:r>
    </w:p>
    <w:p w:rsidR="00346CE3" w:rsidRPr="00346CE3" w:rsidRDefault="00346CE3" w:rsidP="00C5348C">
      <w:pPr>
        <w:widowControl w:val="0"/>
        <w:numPr>
          <w:ilvl w:val="0"/>
          <w:numId w:val="2"/>
        </w:numPr>
        <w:autoSpaceDE w:val="0"/>
        <w:autoSpaceDN w:val="0"/>
        <w:adjustRightInd w:val="0"/>
        <w:spacing w:after="0" w:line="240" w:lineRule="auto"/>
        <w:ind w:left="0" w:firstLine="426"/>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интеллектуальная одаренность: предметно-академическая; научно-исследовательская; научно-техническая; инновационная;</w:t>
      </w:r>
    </w:p>
    <w:p w:rsidR="00346CE3" w:rsidRPr="00346CE3" w:rsidRDefault="00346CE3" w:rsidP="00C5348C">
      <w:pPr>
        <w:widowControl w:val="0"/>
        <w:numPr>
          <w:ilvl w:val="0"/>
          <w:numId w:val="2"/>
        </w:numPr>
        <w:autoSpaceDE w:val="0"/>
        <w:autoSpaceDN w:val="0"/>
        <w:adjustRightInd w:val="0"/>
        <w:spacing w:after="0" w:line="240" w:lineRule="auto"/>
        <w:ind w:left="0" w:firstLine="426"/>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спортивная одаренность: общефизическая; специальная (в отдельном виде спорта);</w:t>
      </w:r>
    </w:p>
    <w:p w:rsidR="00346CE3" w:rsidRPr="00346CE3" w:rsidRDefault="00346CE3" w:rsidP="00C5348C">
      <w:pPr>
        <w:widowControl w:val="0"/>
        <w:numPr>
          <w:ilvl w:val="0"/>
          <w:numId w:val="2"/>
        </w:numPr>
        <w:autoSpaceDE w:val="0"/>
        <w:autoSpaceDN w:val="0"/>
        <w:adjustRightInd w:val="0"/>
        <w:spacing w:after="0" w:line="240" w:lineRule="auto"/>
        <w:ind w:left="0" w:firstLine="426"/>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художественно-творческая одаренность: литературно-поэтическая; хореографическая; сценическая; музыкальная; изобразительная;</w:t>
      </w:r>
    </w:p>
    <w:p w:rsidR="00346CE3" w:rsidRPr="00346CE3" w:rsidRDefault="00346CE3" w:rsidP="00C5348C">
      <w:pPr>
        <w:widowControl w:val="0"/>
        <w:numPr>
          <w:ilvl w:val="0"/>
          <w:numId w:val="2"/>
        </w:numPr>
        <w:autoSpaceDE w:val="0"/>
        <w:autoSpaceDN w:val="0"/>
        <w:adjustRightInd w:val="0"/>
        <w:spacing w:after="0" w:line="240" w:lineRule="auto"/>
        <w:ind w:left="0" w:firstLine="426"/>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социальная одаренность: организационно-лидерская; ораторская.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настоящее время в городе более 5 тыс. детей школьного возраста, для которых проводится ряд мероприятий, направленных на выявление талантов и способностей в различных сферах. Главным организационным элементом работы с одаренными детьми в городе является календарь массовых мероприятий со школьниками, календарь спортивных мероприятий. В него включены традиционные и вновь организуемые мероприятия интеллектуальной, художественно-творческой, научно-технической, физкультурно-спортивной и социальной направленностей, которые представляют собой многоступенчатую систему, включающую школьный, муниципальный и краевой этапы. С целью помочь ребенку раскрыть свои таланты </w:t>
      </w:r>
      <w:r w:rsidRPr="00346CE3">
        <w:rPr>
          <w:rFonts w:ascii="Arial" w:eastAsia="Times New Roman" w:hAnsi="Arial" w:cs="Arial"/>
          <w:sz w:val="24"/>
          <w:szCs w:val="24"/>
          <w:lang w:eastAsia="ru-RU"/>
        </w:rPr>
        <w:lastRenderedPageBreak/>
        <w:t xml:space="preserve">и способности в том или ином направлении можно отметить, что безусловным достижением наших педагогов и в целом работников системы образования является то, что ежегодно мы сохраняем 100% участие наших детей в мероприятиях различной направленности и разных уровней.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Показателем успешности в работе с талантливыми и одаренными детьми являются итоги участия во Всероссийской олимпиаде школьников и мероприятиях, включённых в федеральный перечень интеллектуальных состязаний. В 2022 году 75 талантливых детей города включены в государственный информационный реестр «Талант и успех» для одаренных детей, что на 46 детей больше, чем в прошлом году. Кроме того, осуществлять мониторинг количества участников и их достижений в различных мероприятиях позволяет подсистема КИАСУО «Одаренные дети Красноярья», в которую вносятся достижения детей школьными, муниципальными и региональными операторами и муниципальная база «Одаренные дети».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Подсистема КИАСУО «Одаренные дети Красноярья» содержит сведения о 2430 обучающихся, добившихся значительных результатов в мероприятиях различной направленности на муниципальном, зональном, региональном и федеральном уровнях. В муниципальную базу «Одаренные дети» были внесены сведения о </w:t>
      </w:r>
      <w:r w:rsidRPr="00346CE3">
        <w:rPr>
          <w:rFonts w:ascii="Arial" w:eastAsia="Calibri" w:hAnsi="Arial" w:cs="Arial"/>
          <w:bCs/>
          <w:sz w:val="24"/>
          <w:szCs w:val="24"/>
        </w:rPr>
        <w:t>4279</w:t>
      </w:r>
      <w:r w:rsidRPr="00346CE3">
        <w:rPr>
          <w:rFonts w:ascii="Arial" w:eastAsia="Times New Roman" w:hAnsi="Arial" w:cs="Arial"/>
          <w:sz w:val="24"/>
          <w:szCs w:val="24"/>
          <w:lang w:eastAsia="ru-RU"/>
        </w:rPr>
        <w:t xml:space="preserve"> достижениях обучающихся дошкольных образовательных и общеобразовательных учреждений, учреждения дополнительного образования как по очным, так по дистанционным и онлайн-мероприятиям.</w:t>
      </w:r>
    </w:p>
    <w:p w:rsidR="00346CE3" w:rsidRPr="00346CE3" w:rsidRDefault="00346CE3" w:rsidP="00346CE3">
      <w:pPr>
        <w:widowControl w:val="0"/>
        <w:tabs>
          <w:tab w:val="left" w:pos="851"/>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Самым значимым и массовым мероприятием интеллектуальной направленности является всероссийская олимпиада школьников. Всего в муниципальном этапе приняли участие 739 школьников, прошедших по баллам на муниципальный этап. Это на 18% больше прошлого учебного года. Олимпиада проводилась по 20 общеобразовательным предметам. Победителями стали 70 участников муниципального этапа, призерами – 273 участника. Доля участников муниципального этапа всероссийской олимпиады школьников от общего количества обучающихся с 7 по 11 классы (1463) составила 27%. По баллам на региональный этап было отобрано 111 участников, что почти на 50% выше прошлого учебного года (59), из них 81 непосредственно принял участие в региональном этапе всероссийской олимпиады школьников. В 2021-2022 учебном году впервые на региональном этапе было отмечено 11 побед: 1 победитель и 10 призеров. Получению такого результата способствовало проведение муниципального этапа по новой организационно-технологической модели, подготовка отдельных школьников к участию в олимпиаде по индивидуальным образовательным программам сопровождения, присутствие общественных наблюдателей во время проведения муниципального этапа.</w:t>
      </w:r>
    </w:p>
    <w:p w:rsidR="00346CE3" w:rsidRPr="00346CE3" w:rsidRDefault="00346CE3" w:rsidP="00346CE3">
      <w:pPr>
        <w:widowControl w:val="0"/>
        <w:tabs>
          <w:tab w:val="left" w:pos="851"/>
        </w:tabs>
        <w:autoSpaceDE w:val="0"/>
        <w:autoSpaceDN w:val="0"/>
        <w:adjustRightInd w:val="0"/>
        <w:spacing w:after="0" w:line="240" w:lineRule="auto"/>
        <w:jc w:val="both"/>
        <w:rPr>
          <w:rFonts w:ascii="Arial" w:eastAsia="Times New Roman" w:hAnsi="Arial" w:cs="Arial"/>
          <w:color w:val="FF0000"/>
          <w:sz w:val="24"/>
          <w:szCs w:val="24"/>
          <w:lang w:eastAsia="ru-RU"/>
        </w:rPr>
      </w:pPr>
      <w:r w:rsidRPr="00346CE3">
        <w:rPr>
          <w:rFonts w:ascii="Arial" w:eastAsia="Times New Roman" w:hAnsi="Arial" w:cs="Arial"/>
          <w:sz w:val="24"/>
          <w:szCs w:val="24"/>
          <w:lang w:eastAsia="ru-RU"/>
        </w:rPr>
        <w:t xml:space="preserve">Одной из эффективных форм работы по выявлению и поддержке одаренных детей, а также по ранней профориентации школьников является исследовательская работа школьников. Ежегодное городское мероприятие «Муниципальная научно-практическая конференция обучающихся образовательных учреждений города Шарыпово «Первые шаги в науку» является муниципальным этапом краевого молодежного форума «Научно-технический потенциал Сибири».  В муниципальном этапе приняли участие 47 обучающихся 5-11 классов школ, учреждения дополнительного образования и </w:t>
      </w:r>
      <w:proofErr w:type="spellStart"/>
      <w:r w:rsidRPr="00346CE3">
        <w:rPr>
          <w:rFonts w:ascii="Arial" w:eastAsia="Times New Roman" w:hAnsi="Arial" w:cs="Arial"/>
          <w:sz w:val="24"/>
          <w:szCs w:val="24"/>
          <w:lang w:eastAsia="ru-RU"/>
        </w:rPr>
        <w:t>Шарыповского</w:t>
      </w:r>
      <w:proofErr w:type="spellEnd"/>
      <w:r w:rsidRPr="00346CE3">
        <w:rPr>
          <w:rFonts w:ascii="Arial" w:eastAsia="Times New Roman" w:hAnsi="Arial" w:cs="Arial"/>
          <w:sz w:val="24"/>
          <w:szCs w:val="24"/>
          <w:lang w:eastAsia="ru-RU"/>
        </w:rPr>
        <w:t xml:space="preserve"> кадетского корпуса, это ниже на 4%, чем в прошлом учебном году (49 участников). 16 исследовательских работ приняли участие в отборочном (заочном) туре краевого молодежного форума «Научно-технический потенциал Сибири». </w:t>
      </w:r>
    </w:p>
    <w:p w:rsidR="00346CE3" w:rsidRPr="00346CE3" w:rsidRDefault="00346CE3" w:rsidP="00346CE3">
      <w:pPr>
        <w:widowControl w:val="0"/>
        <w:tabs>
          <w:tab w:val="left" w:pos="851"/>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Впервые в 2022 году младшие школьники участвовали в краевом конкурсе исследовательских работ «</w:t>
      </w:r>
      <w:proofErr w:type="spellStart"/>
      <w:r w:rsidRPr="00346CE3">
        <w:rPr>
          <w:rFonts w:ascii="Arial" w:eastAsia="Times New Roman" w:hAnsi="Arial" w:cs="Arial"/>
          <w:sz w:val="24"/>
          <w:szCs w:val="24"/>
          <w:lang w:eastAsia="ru-RU"/>
        </w:rPr>
        <w:t>Стартис</w:t>
      </w:r>
      <w:proofErr w:type="spellEnd"/>
      <w:r w:rsidRPr="00346CE3">
        <w:rPr>
          <w:rFonts w:ascii="Arial" w:eastAsia="Times New Roman" w:hAnsi="Arial" w:cs="Arial"/>
          <w:sz w:val="24"/>
          <w:szCs w:val="24"/>
          <w:lang w:eastAsia="ru-RU"/>
        </w:rPr>
        <w:t>». Четверо из них, обучающиеся школ № 2, № 6 и № 12, заняли призовые места на краевом заключительном этапе.</w:t>
      </w:r>
    </w:p>
    <w:p w:rsidR="00346CE3" w:rsidRPr="00346CE3" w:rsidRDefault="00346CE3" w:rsidP="00346CE3">
      <w:pPr>
        <w:widowControl w:val="0"/>
        <w:tabs>
          <w:tab w:val="left" w:pos="851"/>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 xml:space="preserve">Активное участие школьники принимают во всероссийском конкурсе сочинений. В 2022 году три школьника из МБОУ СОШ № 2 и МБОУ ООШ № 6 стали победителями регионального этапа конкурса.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Поиску и поддержке талантливых детей в литературно-художественном, сценическом, театральном направлениях и для кого-то определении своей будущей профессии способствует всероссийский конкурс юных чтецов «Живая классика». В 2021-2022 учебном году в муниципальном этапе конкурса приняли участие 19 обучающихся общеобразовательных учреждений города Шарыпово. На региональном этапе одна из участниц стала призером.</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Увеличилось количество участников с ограниченными возможностями здоровья в различных мероприятиях как на муниципальном, так и региональном уровнях. В мероприятиях муниципального уровня, в том числе и во Всероссийской олимпиаде школьников, приняли участие 17 школьников с ограниченными возможностям здоровья, в прошлом году их было всего 6. Победителями и призерами стали 8 ребят, два ребёнка принимали участие на региональном этапе конкурса «Таланты без границ».</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По индивидуализации обучения конкретного ребенка с особыми потребностями в более углубленном изучении отдельных предметов и в развитии его талантов и способностей в муниципалитете продолжена  работа экспериментальных площадок по реализации индивидуальных образовательных программ по сопровождению одаренного ребенка в МБОУ СОШ № 7 и МАОУ СОШ № 8. Так же в 2022 учебном году была поставлена задача по вовлечению всех школ города в разработку и реализацию индивидуальных образовательных программ по сопровождению одаренных школьников. Всего в течение 2021 – 2022 учебного года школами города было разработано и реализовано 23 индивидуальных образовательных программ по сопровождению одаренных детей.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рамках реализации задач регионального проекта «Успех каждого ребенка» по </w:t>
      </w:r>
      <w:proofErr w:type="spellStart"/>
      <w:r w:rsidRPr="00346CE3">
        <w:rPr>
          <w:rFonts w:ascii="Arial" w:eastAsia="Times New Roman" w:hAnsi="Arial" w:cs="Arial"/>
          <w:sz w:val="24"/>
          <w:szCs w:val="24"/>
          <w:lang w:eastAsia="ru-RU"/>
        </w:rPr>
        <w:t>профориентационному</w:t>
      </w:r>
      <w:proofErr w:type="spellEnd"/>
      <w:r w:rsidRPr="00346CE3">
        <w:rPr>
          <w:rFonts w:ascii="Arial" w:eastAsia="Times New Roman" w:hAnsi="Arial" w:cs="Arial"/>
          <w:sz w:val="24"/>
          <w:szCs w:val="24"/>
          <w:lang w:eastAsia="ru-RU"/>
        </w:rPr>
        <w:t xml:space="preserve"> направлению и самоопределению обучающихся обеспечено: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1. Участие не менее 3435 обучающихся 6 – 11-х классов в 2021 и в 2022 году во всероссийских </w:t>
      </w:r>
      <w:proofErr w:type="spellStart"/>
      <w:r w:rsidRPr="00346CE3">
        <w:rPr>
          <w:rFonts w:ascii="Arial" w:eastAsia="Times New Roman" w:hAnsi="Arial" w:cs="Arial"/>
          <w:sz w:val="24"/>
          <w:szCs w:val="24"/>
          <w:lang w:eastAsia="ru-RU"/>
        </w:rPr>
        <w:t>профориентационных</w:t>
      </w:r>
      <w:proofErr w:type="spellEnd"/>
      <w:r w:rsidRPr="00346CE3">
        <w:rPr>
          <w:rFonts w:ascii="Arial" w:eastAsia="Times New Roman" w:hAnsi="Arial" w:cs="Arial"/>
          <w:sz w:val="24"/>
          <w:szCs w:val="24"/>
          <w:lang w:eastAsia="ru-RU"/>
        </w:rPr>
        <w:t xml:space="preserve"> онлайн-уроках «</w:t>
      </w:r>
      <w:proofErr w:type="spellStart"/>
      <w:r w:rsidRPr="00346CE3">
        <w:rPr>
          <w:rFonts w:ascii="Arial" w:eastAsia="Times New Roman" w:hAnsi="Arial" w:cs="Arial"/>
          <w:sz w:val="24"/>
          <w:szCs w:val="24"/>
          <w:lang w:eastAsia="ru-RU"/>
        </w:rPr>
        <w:t>ПроеКТОриЯ</w:t>
      </w:r>
      <w:proofErr w:type="spellEnd"/>
      <w:r w:rsidRPr="00346CE3">
        <w:rPr>
          <w:rFonts w:ascii="Arial" w:eastAsia="Times New Roman" w:hAnsi="Arial" w:cs="Arial"/>
          <w:sz w:val="24"/>
          <w:szCs w:val="24"/>
          <w:lang w:eastAsia="ru-RU"/>
        </w:rPr>
        <w:t xml:space="preserve">» согласно показателям регионального проекта «Успех каждого ребенка».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 Участие не менее 345 обучающихся 6 – 11-х классов в мероприятиях по реализации федерального проекта по ранней профессиональной ориентации «Билет в будущее».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Опыт реализации подпрограммы показывает, что созданию благоприятных условий для развития образовательных потребностей, способностей и талантов у детей и молодежи, обеспечивающих их творческий рост и развитие личностных качеств, способствует привлечение и участие одаренных школьников в круглогодичных интенсивных школах физико-математического, химико-биологического, гуманитарного направлений (на базе КГБПОУ «</w:t>
      </w:r>
      <w:proofErr w:type="spellStart"/>
      <w:r w:rsidRPr="00346CE3">
        <w:rPr>
          <w:rFonts w:ascii="Arial" w:eastAsia="Times New Roman" w:hAnsi="Arial" w:cs="Arial"/>
          <w:sz w:val="24"/>
          <w:szCs w:val="24"/>
          <w:lang w:eastAsia="ru-RU"/>
        </w:rPr>
        <w:t>Ачинский</w:t>
      </w:r>
      <w:proofErr w:type="spellEnd"/>
      <w:r w:rsidRPr="00346CE3">
        <w:rPr>
          <w:rFonts w:ascii="Arial" w:eastAsia="Times New Roman" w:hAnsi="Arial" w:cs="Arial"/>
          <w:sz w:val="24"/>
          <w:szCs w:val="24"/>
          <w:lang w:eastAsia="ru-RU"/>
        </w:rPr>
        <w:t xml:space="preserve"> педагогический колледж»).</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последние 3 года были награждены грамотами и дипломами более 1600 учащихся и воспитанников по результатам проведения муниципальных мероприятий, 30 учащихся, показавших лучшие результаты в мероприятиях различной направленности, стали обладателями премии Главы города «Успех года». Необходимо сохранить созданную систему социально – экономической поддержки, стимулирования одаренных детей.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Вместе с тем, организация качественного образования и участия школьников и воспитанников в мероприятиях регионального и всероссийского уровней по-прежнему требует улучшения материально-технической базы.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Перечисленные мероприятия являются основанием для разработки данной </w:t>
      </w:r>
      <w:r w:rsidRPr="00346CE3">
        <w:rPr>
          <w:rFonts w:ascii="Arial" w:eastAsia="Times New Roman" w:hAnsi="Arial" w:cs="Arial"/>
          <w:sz w:val="24"/>
          <w:szCs w:val="24"/>
          <w:lang w:eastAsia="ru-RU"/>
        </w:rPr>
        <w:lastRenderedPageBreak/>
        <w:t>подпрограммы и необходимости ее финансирования, так как они предусматривают решение указанных проблем через развитие в городе системы по поддержке одаренных детей, развитию образовательных услуг, удовлетворяющих интересы и потребности детей с выдающимися способностями.</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Целью подпрограммы является развитие системы выявления и поддержки одаренных детей для их дальнейшей самореализации.</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Задачи: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2. Развитие системы социально – экономической поддержки, стимулирования одаренных детей.</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Сроки выполнения подпрограммы: 2014 – 2025 годы.</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Основные критерии социальной эффективности подпрограммы:</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увеличение показателя «Удельный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(не ниже муниципального уровня)», до 96,8% в 2025 году;</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увеличение доли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 до 18,5 % в 2025 году;</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награждение 10 учащихся, показавших лучшие результаты в мероприятиях различной направленности;</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участие не менее 10 учащихся в мероприятиях регионального, всероссийского и международного уровней.</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u w:val="single"/>
          <w:lang w:eastAsia="ru-RU"/>
        </w:rPr>
      </w:pPr>
      <w:r w:rsidRPr="00346CE3">
        <w:rPr>
          <w:rFonts w:ascii="Arial" w:eastAsia="Times New Roman" w:hAnsi="Arial" w:cs="Arial"/>
          <w:sz w:val="24"/>
          <w:szCs w:val="24"/>
          <w:u w:val="single"/>
          <w:lang w:eastAsia="ru-RU"/>
        </w:rPr>
        <w:t>3. Развитие в городе Шарыпово системы отдыха, оздоровления и занятости детей.</w:t>
      </w:r>
    </w:p>
    <w:p w:rsidR="00346CE3" w:rsidRPr="00346CE3" w:rsidRDefault="00346CE3" w:rsidP="00346CE3">
      <w:pPr>
        <w:widowControl w:val="0"/>
        <w:autoSpaceDE w:val="0"/>
        <w:autoSpaceDN w:val="0"/>
        <w:adjustRightInd w:val="0"/>
        <w:spacing w:before="120"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Система отдыха и оздоровления детей нуждается в долгосрочном государственном регулировании, связанном,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 города Шарыпово. Подпрограмма является основой городской политики, направленной на организацию занятости детей и подростков в каникулярное время, укрепление здоровья детей, обновление и расширение форм образования, воспитания детей с учетом местных </w:t>
      </w:r>
      <w:proofErr w:type="spellStart"/>
      <w:proofErr w:type="gramStart"/>
      <w:r w:rsidRPr="00346CE3">
        <w:rPr>
          <w:rFonts w:ascii="Arial" w:eastAsia="Times New Roman" w:hAnsi="Arial" w:cs="Arial"/>
          <w:sz w:val="24"/>
          <w:szCs w:val="24"/>
          <w:lang w:eastAsia="ru-RU"/>
        </w:rPr>
        <w:t>социо</w:t>
      </w:r>
      <w:proofErr w:type="spellEnd"/>
      <w:r w:rsidRPr="00346CE3">
        <w:rPr>
          <w:rFonts w:ascii="Arial" w:eastAsia="Times New Roman" w:hAnsi="Arial" w:cs="Arial"/>
          <w:sz w:val="24"/>
          <w:szCs w:val="24"/>
          <w:lang w:eastAsia="ru-RU"/>
        </w:rPr>
        <w:t>-культурных</w:t>
      </w:r>
      <w:proofErr w:type="gramEnd"/>
      <w:r w:rsidRPr="00346CE3">
        <w:rPr>
          <w:rFonts w:ascii="Arial" w:eastAsia="Times New Roman" w:hAnsi="Arial" w:cs="Arial"/>
          <w:sz w:val="24"/>
          <w:szCs w:val="24"/>
          <w:lang w:eastAsia="ru-RU"/>
        </w:rPr>
        <w:t xml:space="preserve"> особенностей.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На сегодняшний день загородные оздоровительные лагеря по некоторым позициям не соответствуют Стандарту безопасности отдыха и оздоровления детей в загородных и оздоровительных учреждениях. Финансирование летней оздоровительной кампании позволяет частично приводить состояние детских оздоровительно-образовательных лагерей в соответствие с требованиями СанПиН, укреплять их материально-техническую базу. Таким образом, в настоящее время назрела острая необходимость модернизации имеющейся материально-технической базы муниципальных загородных оздоровительных лагерей.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Частично проблема решается долгосрочной государственной программой Красноярского края «Развитие образования». В результате ее реализации в 2018 </w:t>
      </w:r>
      <w:r w:rsidRPr="00346CE3">
        <w:rPr>
          <w:rFonts w:ascii="Arial" w:eastAsia="Times New Roman" w:hAnsi="Arial" w:cs="Arial"/>
          <w:sz w:val="24"/>
          <w:szCs w:val="24"/>
          <w:lang w:eastAsia="ru-RU"/>
        </w:rPr>
        <w:lastRenderedPageBreak/>
        <w:t>году в МАОУ ДООЛ «Бригантина» был построен корпус для реализации образовательных программ. В 2020 году в двух загородных лагерях выполнялись работы по текущему и капитальному ремонту корпусов.</w:t>
      </w:r>
    </w:p>
    <w:p w:rsidR="00346CE3" w:rsidRPr="00346CE3" w:rsidRDefault="00346CE3" w:rsidP="00346CE3">
      <w:pPr>
        <w:tabs>
          <w:tab w:val="left" w:pos="709"/>
        </w:tabs>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Вместе с тем </w:t>
      </w:r>
      <w:r w:rsidRPr="00346CE3">
        <w:rPr>
          <w:rFonts w:ascii="Arial" w:eastAsia="Times New Roman" w:hAnsi="Arial" w:cs="Arial"/>
          <w:bCs/>
          <w:sz w:val="24"/>
          <w:szCs w:val="24"/>
          <w:lang w:eastAsia="ru-RU"/>
        </w:rPr>
        <w:t xml:space="preserve">инфраструктура загородных оздоровительных учреждений остается устаревшей, не отвечающей современным требованиям. </w:t>
      </w:r>
      <w:r w:rsidRPr="00346CE3">
        <w:rPr>
          <w:rFonts w:ascii="Arial" w:eastAsia="Times New Roman" w:hAnsi="Arial" w:cs="Arial"/>
          <w:sz w:val="24"/>
          <w:szCs w:val="24"/>
          <w:lang w:eastAsia="ru-RU"/>
        </w:rPr>
        <w:t xml:space="preserve">Здания и сооружения загородных оздоровительных учреждений, введенных в эксплуатацию в 1995, 2000 годах, не соответствуют действующим санитарным нормам. </w:t>
      </w:r>
    </w:p>
    <w:p w:rsidR="00346CE3" w:rsidRPr="00346CE3" w:rsidRDefault="00346CE3" w:rsidP="00346CE3">
      <w:pPr>
        <w:tabs>
          <w:tab w:val="left" w:pos="709"/>
        </w:tabs>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Организация занятости детей и подростков в каникулярное время является одной из насущных проблем города.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настоящее время в городе свыше 5000 детей и подростков школьного возраста, из них более 1000 детей из малообеспеченных семей, 81 ребенок-инвалид, более 150 детей в возрасте от 7 до 18 лет, находящихся под опекой, 30 –  состоящих на учете в ПДН. </w:t>
      </w:r>
    </w:p>
    <w:p w:rsidR="00346CE3" w:rsidRPr="00346CE3" w:rsidRDefault="00346CE3" w:rsidP="00346CE3">
      <w:pPr>
        <w:tabs>
          <w:tab w:val="left" w:pos="709"/>
        </w:tabs>
        <w:spacing w:after="0" w:line="240" w:lineRule="auto"/>
        <w:jc w:val="both"/>
        <w:rPr>
          <w:rFonts w:ascii="Arial" w:eastAsia="Times New Roman" w:hAnsi="Arial" w:cs="Arial"/>
          <w:bCs/>
          <w:sz w:val="24"/>
          <w:szCs w:val="24"/>
          <w:lang w:eastAsia="ru-RU"/>
        </w:rPr>
      </w:pPr>
      <w:r w:rsidRPr="00346CE3">
        <w:rPr>
          <w:rFonts w:ascii="Arial" w:eastAsia="Times New Roman" w:hAnsi="Arial" w:cs="Arial"/>
          <w:sz w:val="24"/>
          <w:szCs w:val="24"/>
          <w:lang w:eastAsia="ru-RU"/>
        </w:rPr>
        <w:t>Рост количества «проблемных» семей с детьми, неблагополучная криминогенная обстановка в летний период, проблемы, связанные с безнадзорностью и беспризорностью детей, требуют сегодня от всех структур города создания условий по организации занятости всех категорий детей в летний период.</w:t>
      </w:r>
    </w:p>
    <w:p w:rsidR="00346CE3" w:rsidRPr="00346CE3" w:rsidRDefault="00346CE3" w:rsidP="00346CE3">
      <w:pPr>
        <w:tabs>
          <w:tab w:val="left" w:pos="709"/>
        </w:tabs>
        <w:spacing w:after="0" w:line="240" w:lineRule="auto"/>
        <w:jc w:val="both"/>
        <w:rPr>
          <w:rFonts w:ascii="Arial" w:eastAsia="Times New Roman" w:hAnsi="Arial" w:cs="Arial"/>
          <w:sz w:val="24"/>
          <w:szCs w:val="24"/>
          <w:lang w:eastAsia="ru-RU"/>
        </w:rPr>
      </w:pPr>
      <w:r w:rsidRPr="00346CE3">
        <w:rPr>
          <w:rFonts w:ascii="Arial" w:eastAsia="Times New Roman" w:hAnsi="Arial" w:cs="Arial"/>
          <w:bCs/>
          <w:sz w:val="24"/>
          <w:szCs w:val="24"/>
          <w:lang w:eastAsia="ru-RU"/>
        </w:rPr>
        <w:t xml:space="preserve">Кроме того, в загородных оздоровительных учреждениях остается нерешенной проблема организации содержательного летнего отдыха детей. Одна из задач обеспечить финансовую поддержку реализации современных образовательно-оздоровительных программ для детей различных категорий, в том числе детей, находящих в трудной жизненной ситуации, детей-сирот, одаренных детей, детей, склонных к </w:t>
      </w:r>
      <w:proofErr w:type="spellStart"/>
      <w:r w:rsidRPr="00346CE3">
        <w:rPr>
          <w:rFonts w:ascii="Arial" w:eastAsia="Times New Roman" w:hAnsi="Arial" w:cs="Arial"/>
          <w:bCs/>
          <w:sz w:val="24"/>
          <w:szCs w:val="24"/>
          <w:lang w:eastAsia="ru-RU"/>
        </w:rPr>
        <w:t>девиантному</w:t>
      </w:r>
      <w:proofErr w:type="spellEnd"/>
      <w:r w:rsidRPr="00346CE3">
        <w:rPr>
          <w:rFonts w:ascii="Arial" w:eastAsia="Times New Roman" w:hAnsi="Arial" w:cs="Arial"/>
          <w:bCs/>
          <w:sz w:val="24"/>
          <w:szCs w:val="24"/>
          <w:lang w:eastAsia="ru-RU"/>
        </w:rPr>
        <w:t xml:space="preserve"> поведению.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Остается прогрессирующим ухудшение здоровья детей. Большинство детей страдают нарушениями желудочно-кишечного тракта, нарушением осанки. Остается высоким процент заболевания детского населения ОРВИ.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ab/>
        <w:t>Лето –  самая благоприятная пора для закаливания детского организма, укрепления здоровья. Причем оздоровление должно происходить в привычных для ребенка климатических условиях.</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ab/>
        <w:t>В связи с высокой стоимостью проезда на авиа- и ж/д транспорте для большинства семей отдых за пределами города практически не доступен.</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ab/>
        <w:t>Все эти причины являются серьезным основанием для разработки данной подпрограммы и необходимости ее финансирования на условиях консолидации всех источников финансирования: городского бюджета, родительских средств и краевого бюджета.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Целью подпрограммы является создание оптимальных условий, обеспечивающих полноценный отдых и оздоровление детей.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Задачи: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2. Обеспечить безопасные и комфортные условия отдыха и оздоровления детей.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Сроки выполнения подпрограммы: 2014 – 2025 годы.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Основные критерии социальной эффективности подпрограммы: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доля оздоровленных детей школьного возраста достигнет 74,4% в 2025 году.</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u w:val="single"/>
          <w:lang w:eastAsia="ru-RU"/>
        </w:rPr>
      </w:pPr>
      <w:r w:rsidRPr="00346CE3">
        <w:rPr>
          <w:rFonts w:ascii="Arial" w:eastAsia="Times New Roman" w:hAnsi="Arial" w:cs="Arial"/>
          <w:bCs/>
          <w:sz w:val="24"/>
          <w:szCs w:val="24"/>
          <w:lang w:eastAsia="ru-RU"/>
        </w:rPr>
        <w:lastRenderedPageBreak/>
        <w:t xml:space="preserve">4. </w:t>
      </w:r>
      <w:r w:rsidRPr="00346CE3">
        <w:rPr>
          <w:rFonts w:ascii="Arial" w:eastAsia="Times New Roman" w:hAnsi="Arial" w:cs="Arial"/>
          <w:bCs/>
          <w:sz w:val="24"/>
          <w:szCs w:val="24"/>
          <w:u w:val="single"/>
          <w:lang w:eastAsia="ru-RU"/>
        </w:rPr>
        <w:t xml:space="preserve">Профилактика </w:t>
      </w:r>
      <w:r w:rsidRPr="00346CE3">
        <w:rPr>
          <w:rFonts w:ascii="Arial" w:eastAsia="Times New Roman" w:hAnsi="Arial" w:cs="Arial"/>
          <w:sz w:val="24"/>
          <w:szCs w:val="24"/>
          <w:u w:val="single"/>
          <w:lang w:eastAsia="ru-RU"/>
        </w:rPr>
        <w:t xml:space="preserve">безнадзорности и правонарушений несовершеннолетних, алкоголизма, наркомании, </w:t>
      </w:r>
      <w:proofErr w:type="spellStart"/>
      <w:r w:rsidRPr="00346CE3">
        <w:rPr>
          <w:rFonts w:ascii="Arial" w:eastAsia="Times New Roman" w:hAnsi="Arial" w:cs="Arial"/>
          <w:sz w:val="24"/>
          <w:szCs w:val="24"/>
          <w:u w:val="single"/>
          <w:lang w:eastAsia="ru-RU"/>
        </w:rPr>
        <w:t>табакокурения</w:t>
      </w:r>
      <w:proofErr w:type="spellEnd"/>
      <w:r w:rsidRPr="00346CE3">
        <w:rPr>
          <w:rFonts w:ascii="Arial" w:eastAsia="Times New Roman" w:hAnsi="Arial" w:cs="Arial"/>
          <w:sz w:val="24"/>
          <w:szCs w:val="24"/>
          <w:u w:val="single"/>
          <w:lang w:eastAsia="ru-RU"/>
        </w:rPr>
        <w:t xml:space="preserve"> и потребления </w:t>
      </w:r>
      <w:proofErr w:type="spellStart"/>
      <w:r w:rsidRPr="00346CE3">
        <w:rPr>
          <w:rFonts w:ascii="Arial" w:eastAsia="Times New Roman" w:hAnsi="Arial" w:cs="Arial"/>
          <w:sz w:val="24"/>
          <w:szCs w:val="24"/>
          <w:u w:val="single"/>
          <w:lang w:eastAsia="ru-RU"/>
        </w:rPr>
        <w:t>психоактивных</w:t>
      </w:r>
      <w:proofErr w:type="spellEnd"/>
      <w:r w:rsidRPr="00346CE3">
        <w:rPr>
          <w:rFonts w:ascii="Arial" w:eastAsia="Times New Roman" w:hAnsi="Arial" w:cs="Arial"/>
          <w:sz w:val="24"/>
          <w:szCs w:val="24"/>
          <w:u w:val="single"/>
          <w:lang w:eastAsia="ru-RU"/>
        </w:rPr>
        <w:t xml:space="preserve"> веществ.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С учетом новых социально-экономических условий проблемы профилактики безнадзорности и правонарушений несовершеннолетних, употребления ими </w:t>
      </w:r>
      <w:proofErr w:type="spellStart"/>
      <w:r w:rsidRPr="00346CE3">
        <w:rPr>
          <w:rFonts w:ascii="Arial" w:eastAsia="Times New Roman" w:hAnsi="Arial" w:cs="Arial"/>
          <w:sz w:val="24"/>
          <w:szCs w:val="24"/>
          <w:lang w:eastAsia="ru-RU"/>
        </w:rPr>
        <w:t>психоактивных</w:t>
      </w:r>
      <w:proofErr w:type="spellEnd"/>
      <w:r w:rsidRPr="00346CE3">
        <w:rPr>
          <w:rFonts w:ascii="Arial" w:eastAsia="Times New Roman" w:hAnsi="Arial" w:cs="Arial"/>
          <w:sz w:val="24"/>
          <w:szCs w:val="24"/>
          <w:lang w:eastAsia="ru-RU"/>
        </w:rPr>
        <w:t xml:space="preserve"> веществ остаются острыми и требуют кардинального их решения путем усиления координации межведомственного взаимодействия и сотрудничества с общественными организациями.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Нарастание факторов социального риска в большинстве означает возникновение социальных отклонений в поведении детей и родителей, способствует безнадзорности, социальному сиротству, правонарушениям и иным антиобщественным действиям с участием несовершеннолетних. Актуальность проблемы безнадзорности и правонарушений с участием несовершеннолетних способствовала принятию в Российской Федерации Национальной стратегии действий в интересах детей на 2012 - 2020 годы.</w:t>
      </w:r>
      <w:r w:rsidRPr="00346CE3">
        <w:rPr>
          <w:rFonts w:ascii="Arial" w:eastAsia="Times New Roman" w:hAnsi="Arial" w:cs="Arial"/>
          <w:sz w:val="24"/>
          <w:szCs w:val="24"/>
          <w:lang w:eastAsia="ru-RU"/>
        </w:rPr>
        <w:br/>
        <w:t>Данный документ в полной мере определил первоочередные задачи и направления формирования межведомственных подходов в области защиты прав детей, создания благоприятных условий для их полноценного воспитания и сохранения кровной семьи.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r>
      <w:r w:rsidRPr="00346CE3">
        <w:rPr>
          <w:rFonts w:ascii="Arial" w:eastAsia="Times New Roman" w:hAnsi="Arial" w:cs="Arial"/>
          <w:sz w:val="24"/>
          <w:szCs w:val="24"/>
          <w:lang w:eastAsia="ru-RU"/>
        </w:rPr>
        <w:br/>
        <w:t xml:space="preserve">       Под</w:t>
      </w:r>
      <w:r w:rsidRPr="00346CE3">
        <w:rPr>
          <w:rFonts w:ascii="Arial" w:eastAsia="Times New Roman" w:hAnsi="Arial" w:cs="Arial"/>
          <w:spacing w:val="2"/>
          <w:sz w:val="24"/>
          <w:szCs w:val="24"/>
          <w:lang w:eastAsia="ru-RU"/>
        </w:rPr>
        <w:t xml:space="preserve">программа направлена на развитие и совершенствование межведомственного взаимодействия субъектов системы профилактики муниципального образования города Шарыпово Красноярского края (далее – города Шарыпово) по реализации государственной политики в сфере профилактики безнадзорности и правонарушений несовершеннолетних, алкоголизма, наркомании, </w:t>
      </w:r>
      <w:proofErr w:type="spellStart"/>
      <w:r w:rsidRPr="00346CE3">
        <w:rPr>
          <w:rFonts w:ascii="Arial" w:eastAsia="Times New Roman" w:hAnsi="Arial" w:cs="Arial"/>
          <w:spacing w:val="2"/>
          <w:sz w:val="24"/>
          <w:szCs w:val="24"/>
          <w:lang w:eastAsia="ru-RU"/>
        </w:rPr>
        <w:t>табакокурения</w:t>
      </w:r>
      <w:proofErr w:type="spellEnd"/>
      <w:r w:rsidRPr="00346CE3">
        <w:rPr>
          <w:rFonts w:ascii="Arial" w:eastAsia="Times New Roman" w:hAnsi="Arial" w:cs="Arial"/>
          <w:spacing w:val="2"/>
          <w:sz w:val="24"/>
          <w:szCs w:val="24"/>
          <w:lang w:eastAsia="ru-RU"/>
        </w:rPr>
        <w:t xml:space="preserve"> и потребления ПАВ.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настоящее время в городе Шарыпово организовано межведомственное взаимодействие для реализации новых форм и методов профилактической работы с несовершеннолетними, нуждающимися в государственной защите. </w:t>
      </w:r>
      <w:r w:rsidRPr="00346CE3">
        <w:rPr>
          <w:rFonts w:ascii="Arial" w:eastAsia="Times New Roman" w:hAnsi="Arial" w:cs="Arial"/>
          <w:sz w:val="24"/>
          <w:szCs w:val="24"/>
          <w:lang w:eastAsia="ru-RU"/>
        </w:rPr>
        <w:br/>
        <w:t>Приоритетные направления региональной семейной политики направлены на создание необходимой инфраструктуры, обеспечение права каждого ребенка жить и воспитываться в семье.</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В то же время органами и учреждениями системы профилактики безнадзорности и правонарушений несовершеннолетних в городе Шарыпово ежегодно выявляется свыше 50 (2015 г. – 92; 2016 г. – 82, 2017 г. – 80, 2018 – 76, 2019 – 53, 2020 –  52, 2021 – 61) семей с признаками социально опасного положения, что указывает на сохраняющиеся негативные тенденции в положении детей в отдельных семьях.</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 xml:space="preserve">Органы и учреждения системы профилактики безнадзорности и правонарушений несовершеннолетних в 2021 году проводили индивидуальную профилактическую работу с 251, в 2020 с 223, в 2019 году с 244, в 2018 с 265 несовершеннолетними, оказавшимися в социально опасном положении вследствие беспризорности, </w:t>
      </w:r>
      <w:r w:rsidRPr="00346CE3">
        <w:rPr>
          <w:rFonts w:ascii="Arial" w:eastAsia="Times New Roman" w:hAnsi="Arial" w:cs="Arial"/>
          <w:sz w:val="24"/>
          <w:szCs w:val="24"/>
          <w:lang w:eastAsia="ru-RU"/>
        </w:rPr>
        <w:lastRenderedPageBreak/>
        <w:t>безнадзорности, систематического совершения правонарушений и иных антиобщественных действий. Координация индивидуальной профилактической работы осуществляется муниципальной комиссией по делам несовершеннолетних и защите их прав.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целях устранения причин и условий, способствующих правонарушениям несовершеннолетних, особое внимание уделяется организации их постоянной занятости, вовлечению в позитивные формы деятельности, профессиональной ориентации, формированию здорового образа жизни и иных нравственных и духовных ценностей.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течение </w:t>
      </w:r>
      <w:r w:rsidRPr="00346CE3">
        <w:rPr>
          <w:rFonts w:ascii="Arial" w:eastAsia="Calibri" w:hAnsi="Arial" w:cs="Arial"/>
          <w:sz w:val="24"/>
          <w:szCs w:val="24"/>
          <w:lang w:eastAsia="ru-RU"/>
        </w:rPr>
        <w:t xml:space="preserve">2021 года в КГКУ «Центр занятости населения города Шарыпово» обратилось 265 несовершеннолетних граждан в возрасте от 14 до 18 лет (летняя занятость), из них 12 несовершеннолетних граждан, находящихся на профилактическом учете (в том числе в категории социально опасного положения) и 146 человека в возрасте от 16 до 18 лет, из них 5 человек, находящийся на профилактическом учете.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Calibri" w:hAnsi="Arial" w:cs="Arial"/>
          <w:sz w:val="24"/>
          <w:szCs w:val="24"/>
          <w:lang w:eastAsia="ru-RU"/>
        </w:rPr>
        <w:t>За период с января по декабрь 2021 года 10 несовершеннолетний гражданин был направлен на профессиональное обучение по профессии: 2 – водитель автомобиля, 1 –   портной, 2 – кассир торгового зала, 4 – монтажники по ЖБИ, 1 – слесарь по ремонту автомобилей.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Calibri" w:hAnsi="Arial" w:cs="Arial"/>
          <w:sz w:val="24"/>
          <w:szCs w:val="24"/>
          <w:lang w:eastAsia="ru-RU"/>
        </w:rPr>
        <w:t>В летний период 2022 года было временно трудоустроено в свободное от учебы время 264 несовершеннолетних, из них 18 человек, состоящих в категории социально опасного положения и 7 из числа, признанных нуждающимися в проведении с ними индивидуальной профилактической работы.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целях формирования у детей и подростков позитивной установки на здоровый образ жизни на основе межведомственного взаимодействия муниципальные учреждения образования, культуры, спорта проводят мероприятия по первичной профилактике вредных привычек (акции, конкурсы и другие мероприятия).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городе Шарыпово осуществляют свою деятельность 8 спортивных клубов по месту жительства, в которых занято на 01.01.2022 года 1123 человека, к 2025 году планируется увеличение занимающихся до 1153 человек. Для вовлечения несовершеннолетних в активный досуг, в городе Шарыпово ежегодно устраиваются спортивные плоскостные сооружения, площадки с уличными тренажерами.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городе Шарыпово создана инфраструктура для включения обучающихся в систему дополнительного образования. В городе функционируют 5 муниципальных образовательных организации дополнительного образования детей разной направленности. В настоящее время доля детей и молодежи, занимающихся дополнительным образованием, составляет 68,0% от общей численности детей и молодежи в возрасте от 5 до 18 лет.</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муниципальных общеобразовательных учреждениях в дополнительные общеобразовательные программы включено 4154 школьника города, из них 45,7% школьников занимаются по программам художественной направленности, спортивной направленности – 19,7%, туристско-краеведческой – 1,6%, технической направленности – 13,8%, культурологической – 2,8%, других – 16,4%.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целях создания условий для регулярных занятий физической культурой и спортом на базе общеобразовательных учреждений действуют 7 школьных спортивных клубов, в которых занимается 1060 обучающихся. Для организации деятельности школьных физкультурно-спортивных клубов за счет средств краевого бюджета финансируется 7,5 ставок инструкторов по физической культуре.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Развитие системы раннего выявления незаконного потребления наркотических средств и психотропных веществ среди обучающихся является одним из ключевых направлений деятельности системы профилактики безнадзорности и правонарушений несовершеннолетних.</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Действенной мерой по выявлению фактов вовлечения несовершеннолетних в преступную деятельность, связанную с незаконным оборотом наркотических средств, предупреждению наркомании среди несовершеннолетних является проведение межведомственных комплексных оперативно-профилактических операций антинаркотической направленности («Молодежь выбирает жизнь!», «Скажем жизни ДА», «Шарыпово за жизнь без наркотиков!» и др.).</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2021 году в соответствии с письмом министерства образования Красноярского края с обучающимися 13 – 18 лет было проведено социально-психологическое тестирование в электронной дистанционной форме. Тестирование проводится только по Единой методике, которая состоит для обучающихся 7 – 9 классов из 110 вопросов, для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обучающихся 10 – 11 классов из 140 вопросов. Тестирование проводится на основе информированных согласий </w:t>
      </w:r>
      <w:proofErr w:type="gramStart"/>
      <w:r w:rsidRPr="00346CE3">
        <w:rPr>
          <w:rFonts w:ascii="Arial" w:eastAsia="Times New Roman" w:hAnsi="Arial" w:cs="Arial"/>
          <w:sz w:val="24"/>
          <w:szCs w:val="24"/>
          <w:lang w:eastAsia="ru-RU"/>
        </w:rPr>
        <w:t>родителей</w:t>
      </w:r>
      <w:proofErr w:type="gramEnd"/>
      <w:r w:rsidRPr="00346CE3">
        <w:rPr>
          <w:rFonts w:ascii="Arial" w:eastAsia="Times New Roman" w:hAnsi="Arial" w:cs="Arial"/>
          <w:sz w:val="24"/>
          <w:szCs w:val="24"/>
          <w:lang w:eastAsia="ru-RU"/>
        </w:rPr>
        <w:t xml:space="preserve"> обучающихся до 15 лет и информированных согласий обучающихся старше 15 лет. При проведении процедуры соблюдается принцип конфиденциальности: на основе информированных согласий родителей формируется список обучающихся, подлежащих Тестированию, приказом директора учреждения каждому обучающемуся присваивается идентификационный номер, этим же приказом назначается ответственный за проведение тестирования (педагог-психолог). После подписания согласия, анкеты заполнили 1520 обучающихся. Распространенность факторов риска немедицинского потребления ПАВ определялась по направлениям: общий уровень риска; семейные факторы риска; индивидуальные факторы риска; социальные факторы риска (сверстники, </w:t>
      </w:r>
      <w:proofErr w:type="spellStart"/>
      <w:r w:rsidRPr="00346CE3">
        <w:rPr>
          <w:rFonts w:ascii="Arial" w:eastAsia="Times New Roman" w:hAnsi="Arial" w:cs="Arial"/>
          <w:sz w:val="24"/>
          <w:szCs w:val="24"/>
          <w:lang w:eastAsia="ru-RU"/>
        </w:rPr>
        <w:t>макросоциум</w:t>
      </w:r>
      <w:proofErr w:type="spellEnd"/>
      <w:r w:rsidRPr="00346CE3">
        <w:rPr>
          <w:rFonts w:ascii="Arial" w:eastAsia="Times New Roman" w:hAnsi="Arial" w:cs="Arial"/>
          <w:sz w:val="24"/>
          <w:szCs w:val="24"/>
          <w:lang w:eastAsia="ru-RU"/>
        </w:rPr>
        <w:t xml:space="preserve">, школа).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Целенаправленно проводится работа по внедрению инновационных методик и технологий, направленных на обеспечение всесторонней защиты прав и законных интересов несовершеннолетних, снижение уровня преступности и создание действенной системы социально-педагогической реабилитации несовершеннолетних правонарушителей, в деятельность комиссии по делам несовершеннолетних и защите их прав, других органов и учреждений системы профилактики безнадзорности и правонарушений среди несовершеннолетних.  В течение многих лет в городе Шарыпово ведется работа по профилактике жестокого обращения с детьми в семье и оказанию им экстренной психологической помощи. На базе КГБУ СО Центр семьи «</w:t>
      </w:r>
      <w:proofErr w:type="spellStart"/>
      <w:r w:rsidRPr="00346CE3">
        <w:rPr>
          <w:rFonts w:ascii="Arial" w:eastAsia="Times New Roman" w:hAnsi="Arial" w:cs="Arial"/>
          <w:sz w:val="24"/>
          <w:szCs w:val="24"/>
          <w:lang w:eastAsia="ru-RU"/>
        </w:rPr>
        <w:t>Шарыповский</w:t>
      </w:r>
      <w:proofErr w:type="spellEnd"/>
      <w:r w:rsidRPr="00346CE3">
        <w:rPr>
          <w:rFonts w:ascii="Arial" w:eastAsia="Times New Roman" w:hAnsi="Arial" w:cs="Arial"/>
          <w:sz w:val="24"/>
          <w:szCs w:val="24"/>
          <w:lang w:eastAsia="ru-RU"/>
        </w:rPr>
        <w:t>» функционирует стационарное отделение для несовершеннолетних, в котором в 2020 году получили социальные услуги 124 несовершеннолетних. По результатам реабилитации 69 несовершеннолетних возвращены в родные семьи.</w:t>
      </w:r>
    </w:p>
    <w:p w:rsidR="00346CE3" w:rsidRPr="00346CE3" w:rsidRDefault="00346CE3" w:rsidP="00346CE3">
      <w:pPr>
        <w:widowControl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период с 01.01.2021 г. по 31.12.2021 г.  в целях защиты прав и интересов детей в государственные учреждения были помещены 64 ребенка (АППГ: 68), находившихся в семьях, в которых родители своими действиями или бездействием создавали условия, представляющие угрозу жизни или здоровью детей, либо препятствующие их нормальному воспитанию и развитию.</w:t>
      </w:r>
    </w:p>
    <w:p w:rsidR="00346CE3" w:rsidRPr="00346CE3" w:rsidRDefault="00346CE3" w:rsidP="00346CE3">
      <w:pPr>
        <w:widowControl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результате выявления грубых нарушений прав и законных интересов детей, в случаях, когда родители систематически не исполняли своих обязанностей по воспитанию и содержанию детей, 30 (2020 - 12) родителей лишены родительских прав в отношении 43 (2020 - 14) детей. Из них по инициативе отдела опеки и попечительства – 7 (2019- 16) человек. Ограничены в родительских правах 12 (2020 - 21) родителей в отношении 16 (2020 - 34) детей. Из них по инициативе отдела опеки – 16 (2019 - 9) человек.</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kern w:val="2"/>
          <w:sz w:val="24"/>
          <w:szCs w:val="24"/>
          <w:lang w:eastAsia="ru-RU"/>
        </w:rPr>
        <w:t>В 2021 году отменили ограничение в родительских правах 3 родителя в отношении 4 детей, восстановился в родительских правах 1 родитель в отношении 2 детей.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Муниципальными образовательными учреждениями на постоянной основе организована информационно-просветительская работа с обучающимися в целях </w:t>
      </w:r>
      <w:r w:rsidRPr="00346CE3">
        <w:rPr>
          <w:rFonts w:ascii="Arial" w:eastAsia="Times New Roman" w:hAnsi="Arial" w:cs="Arial"/>
          <w:sz w:val="24"/>
          <w:szCs w:val="24"/>
          <w:lang w:eastAsia="ru-RU"/>
        </w:rPr>
        <w:lastRenderedPageBreak/>
        <w:t>формирования у них правового сознания, изучения основных гарантий прав и законных интересов.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муниципальном автономном общеобразовательном учреждении «Средняя общеобразовательная школа №8» с 2014 года функционирует класс правоохранительной направленности. Ежегодно в данный класс осуществляется набор обучающихся.</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В результате применения системных межведомственных подходов при решении поставленных задач в сфере профилактики безнадзорности и правонарушений несовершеннолетних и применения эффективных технологий работы с семьей и несовершеннолетними удалось сохранить в 2021 году положительные тенденции по ряду показателей, в том числе по снижению количества:</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 xml:space="preserve">- несовершеннолетних, совершивших общественно опасные деяния и не подлежащих уголовной ответственности в связи с </w:t>
      </w:r>
      <w:proofErr w:type="spellStart"/>
      <w:r w:rsidRPr="00346CE3">
        <w:rPr>
          <w:rFonts w:ascii="Arial" w:eastAsia="Times New Roman" w:hAnsi="Arial" w:cs="Arial"/>
          <w:sz w:val="24"/>
          <w:szCs w:val="24"/>
          <w:lang w:eastAsia="ru-RU"/>
        </w:rPr>
        <w:t>недостижением</w:t>
      </w:r>
      <w:proofErr w:type="spellEnd"/>
      <w:r w:rsidRPr="00346CE3">
        <w:rPr>
          <w:rFonts w:ascii="Arial" w:eastAsia="Times New Roman" w:hAnsi="Arial" w:cs="Arial"/>
          <w:sz w:val="24"/>
          <w:szCs w:val="24"/>
          <w:lang w:eastAsia="ru-RU"/>
        </w:rPr>
        <w:t xml:space="preserve"> возраста, с которого наступает уголовная ответственность (2015 г. – 29 человек, 2016 г. –  29 человек, 2017 г. –  28 человек, 2018 г. – 35 человек, 2019 г. — 22 человек, 2020 г.  – 18 человек, 2021 – 15 человек);</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 xml:space="preserve">- несовершеннолетних, совершивших общественно опасные деяния повторно, в 2020 г. – 2 несовершеннолетних; </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 несовершеннолетних, совершивших преступления (с 2177 до 2029) несовершеннолетних в 2016 г. – 28, в 2017 г. – 31, 2018 г. – 42, 2019 г. –  16, 2020 г.  –  14, 2021 - 12).</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 xml:space="preserve">- преступлений, совершенных подростками в состоянии алкогольного опьянения в 2021 г. не зафиксировано (2015 г. – 3, 2016 г.  – 2, + 1 – в состоянии наркотического опьянения, в 2017 – 1, 2018 – 5 наркотическое — 0, 2019 – 8, 2020 - 6). </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 несовершеннолетних, совершивших административные правонарушения до достижения возраста привлечения к ответственности: 2017 г. –  47, 2018 г.  –  57, 2019 г.  –  80, 2020 г. – 53, 2021 - 60.</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Не допущен в 2020 году рост количества несовершеннолетних, совершивших преступления повторно: 2013 г. – 24 человека, 2014 г.  – 23 человека, 2015 г. – 15 человек, 2016 г. – 7 человек, 2017 г. –  12 человек, 2018 г. –  20 человек, 2019 г.  –  3 человека, 2020 г. –  3 человека, 2021 — 4,</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а также показателей групповой преступности: 2013 г.  – 11 человек, 2014 г.  – 15 человек, 2019 г. — 6, 2020 — 9, из них, 4 совершены в 2019 году.</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Таким образом, в городе Шарыпово в рамках межведомственного взаимодействия субъектов системы профилактики проводится комплекс мероприятий, направленных на: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обеспечение эффективности и качества результатов системы социализации несовершеннолетних;</w:t>
      </w:r>
      <w:r w:rsidRPr="00346CE3">
        <w:rPr>
          <w:rFonts w:ascii="Arial" w:eastAsia="Times New Roman" w:hAnsi="Arial" w:cs="Arial"/>
          <w:sz w:val="24"/>
          <w:szCs w:val="24"/>
          <w:lang w:eastAsia="ru-RU"/>
        </w:rPr>
        <w:br/>
        <w:t xml:space="preserve">         - обеспечение равной доступности организаций дополнительного образования для несовершеннолетних;</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обеспечение соблюдения прав и законных интересов несовершеннолетних,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 выявление несовершеннолетних и семей, находящихся в социально опасном положении;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содействие во временном трудоустройстве несовершеннолетним гражданам в возрасте от 14 до 18 лет в свободное от учебы время;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содействие в трудоустройстве несовершеннолетним гражданам в возрасте от 16 до 18 лет из числа признанных в установленном порядке безработными;</w:t>
      </w:r>
      <w:r w:rsidRPr="00346CE3">
        <w:rPr>
          <w:rFonts w:ascii="Arial" w:eastAsia="Times New Roman" w:hAnsi="Arial" w:cs="Arial"/>
          <w:sz w:val="24"/>
          <w:szCs w:val="24"/>
          <w:lang w:eastAsia="ru-RU"/>
        </w:rPr>
        <w:br/>
        <w:t xml:space="preserve">          - профессиональную ориентацию несовершеннолетних в целях выбора сферы деятельности (профессии), трудоустройства, профессионального обучения;</w:t>
      </w:r>
      <w:r w:rsidRPr="00346CE3">
        <w:rPr>
          <w:rFonts w:ascii="Arial" w:eastAsia="Times New Roman" w:hAnsi="Arial" w:cs="Arial"/>
          <w:sz w:val="24"/>
          <w:szCs w:val="24"/>
          <w:lang w:eastAsia="ru-RU"/>
        </w:rPr>
        <w:br/>
        <w:t xml:space="preserve">          - предоставление альтернатив асоциальному поведению подростков и </w:t>
      </w:r>
      <w:r w:rsidRPr="00346CE3">
        <w:rPr>
          <w:rFonts w:ascii="Arial" w:eastAsia="Times New Roman" w:hAnsi="Arial" w:cs="Arial"/>
          <w:sz w:val="24"/>
          <w:szCs w:val="24"/>
          <w:lang w:eastAsia="ru-RU"/>
        </w:rPr>
        <w:lastRenderedPageBreak/>
        <w:t>молодежи, то есть организацию занятости и вовлечение молодежи в позитивные и содержательные формы деятельности;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повышение качества и доступности социального обслуживания несовершеннолетних и их семей.</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Вместе с тем, в 2021 году в комиссию по делам несовершеннолетних и защите их прав поступило 147 (2020 — 173, 2019 г. –  217, 2018 г. –  249) дел об административных правонарушениях, из них 46 (2020 — 32, 2019 г. –  74, 2018 г. –  82) в отношении несовершеннолетних. Рассмотрено в текущем периоде 186 (2020 - 165, 2019 г. –  219, 2018 г.  –  253) дел об административных правонарушениях, в том числе, 46 (2020 — 35, 2019 г. –  73, 2018 г.  –  85) в отношении несовершеннолетних. В отчетном периоде привлечено к административной ответственности несовершеннолетних за правонарушения, ответственность за которые предусмотрена ст. 6.9 КоАП РФ – 0 (2020 — 0, 2019 г. –  0, 2018 г. –  2), ст. 20.20, 20.21 КоАП РФ –19 (2020 — 12, 2019 г. –  34, 2018 г. –  53), родителей – ст. 20.22 КоАП РФ – 24 (2020 — 30, 2019 г. –  24, 2018 г.  –  47), ст. 5.35 КоАП РФ – 64 (2020 - 68, 2019 г. –  72, 2018 г. –  90), иных взрослых лиц – ч. 1 ст. 6.10 КоАП РФ –14 (2020 - 3,2019 г. –  9, 2018 г. –  5).</w:t>
      </w:r>
    </w:p>
    <w:p w:rsidR="00346CE3" w:rsidRPr="00346CE3" w:rsidRDefault="00346CE3" w:rsidP="00346CE3">
      <w:pPr>
        <w:widowControl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 xml:space="preserve">Членами комиссии по делам несовершеннолетних и защите их прав в отчетном периоде составлено 25 (2020 — 34, 2019 г. –  33, 2018 г. – 28) протоколов за правонарушения, ответственность за которые предусмотрена ч. 1 ст. 1.4 Закона Красноярского края «Об административных правонарушениях».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Требует совершенствования подходов профилактика насилия с участием несовершеннолетних.</w:t>
      </w:r>
      <w:r w:rsidRPr="00346CE3">
        <w:rPr>
          <w:rFonts w:ascii="Arial" w:eastAsia="Times New Roman" w:hAnsi="Arial" w:cs="Arial"/>
          <w:sz w:val="24"/>
          <w:szCs w:val="24"/>
          <w:lang w:eastAsia="ru-RU"/>
        </w:rPr>
        <w:br/>
        <w:t xml:space="preserve">         Важным, перспективным направлением профилактики безнадзорности и правонарушений несовершеннолетних является координация усилий всех органов и учреждений через совершенствование форм и методов индивидуального профилактического воздействия на несовершеннолетних, оказавшихся в конфликте с законом, внедрение эффективных технологий работы с семьями, имеющими несовершеннолетних детей и испытывающих жизненные трудности, построение общества, дружелюбного детям.</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Весомый вклад в усовершенствование системы межведомственного взаимодействия по предупреждению безнадзорности и правонарушений несовершеннолетних, по сопровождению детей, их семей в профилактике, раннем выявлении и преодолении детского и семейного неблагополучия вносит КГБУ СО Центр семьи «</w:t>
      </w:r>
      <w:proofErr w:type="spellStart"/>
      <w:r w:rsidRPr="00346CE3">
        <w:rPr>
          <w:rFonts w:ascii="Arial" w:eastAsia="Times New Roman" w:hAnsi="Arial" w:cs="Arial"/>
          <w:sz w:val="24"/>
          <w:szCs w:val="24"/>
          <w:lang w:eastAsia="ru-RU"/>
        </w:rPr>
        <w:t>Шарыповский</w:t>
      </w:r>
      <w:proofErr w:type="spellEnd"/>
      <w:r w:rsidRPr="00346CE3">
        <w:rPr>
          <w:rFonts w:ascii="Arial" w:eastAsia="Times New Roman" w:hAnsi="Arial" w:cs="Arial"/>
          <w:sz w:val="24"/>
          <w:szCs w:val="24"/>
          <w:lang w:eastAsia="ru-RU"/>
        </w:rPr>
        <w:t xml:space="preserve">», на базе которого действует межведомственная консультационная площадка. Ведущие специалисты Центра организуют деятельность по объединению усилий и совершенствованию профессиональных навыков сотрудников учреждений </w:t>
      </w:r>
      <w:r w:rsidRPr="00346CE3">
        <w:rPr>
          <w:rFonts w:ascii="Arial" w:eastAsia="Calibri" w:hAnsi="Arial" w:cs="Arial"/>
          <w:sz w:val="24"/>
          <w:szCs w:val="24"/>
        </w:rPr>
        <w:t>системы профилактики социального сиротства, правонарушений и безнадзорности несовершеннолетних</w:t>
      </w:r>
      <w:r w:rsidRPr="00346CE3">
        <w:rPr>
          <w:rFonts w:ascii="Arial" w:eastAsia="Times New Roman" w:hAnsi="Arial" w:cs="Arial"/>
          <w:sz w:val="24"/>
          <w:szCs w:val="24"/>
          <w:lang w:eastAsia="ru-RU"/>
        </w:rPr>
        <w:t xml:space="preserve"> города Шарыпово, способствуют их социальной сплоченности. </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r w:rsidRPr="00346CE3">
        <w:rPr>
          <w:rFonts w:ascii="Arial" w:eastAsia="Times New Roman" w:hAnsi="Arial" w:cs="Arial"/>
          <w:sz w:val="24"/>
          <w:szCs w:val="24"/>
          <w:lang w:eastAsia="ru-RU"/>
        </w:rPr>
        <w:t>В течение 2021 года специалистами Центра было проведено четыре межведомственных мероприятия: круглый стол «Эффективные технологии межведомственного взаимодействия» (присутствовало 22 специалиста); мозговой штурм «</w:t>
      </w:r>
      <w:proofErr w:type="spellStart"/>
      <w:r w:rsidRPr="00346CE3">
        <w:rPr>
          <w:rFonts w:ascii="Arial" w:eastAsia="Times New Roman" w:hAnsi="Arial" w:cs="Arial"/>
          <w:sz w:val="24"/>
          <w:szCs w:val="24"/>
          <w:lang w:eastAsia="ru-RU"/>
        </w:rPr>
        <w:t>Кибербуллинг</w:t>
      </w:r>
      <w:proofErr w:type="spellEnd"/>
      <w:r w:rsidRPr="00346CE3">
        <w:rPr>
          <w:rFonts w:ascii="Arial" w:eastAsia="Times New Roman" w:hAnsi="Arial" w:cs="Arial"/>
          <w:sz w:val="24"/>
          <w:szCs w:val="24"/>
          <w:lang w:eastAsia="ru-RU"/>
        </w:rPr>
        <w:t xml:space="preserve">: вместе мы можем больше!» (17 специалистов); практико-ориентированный семинар «Профилактика формирования суицидального сознания и суицидального поведения несовершеннолетних» (приняло участие 45 специалистов); мозговой штурм «Реализация технологии «Социальная акция» (приняло участие 13 специалистов). В период 2018-2020 </w:t>
      </w:r>
      <w:proofErr w:type="spellStart"/>
      <w:r w:rsidRPr="00346CE3">
        <w:rPr>
          <w:rFonts w:ascii="Arial" w:eastAsia="Times New Roman" w:hAnsi="Arial" w:cs="Arial"/>
          <w:sz w:val="24"/>
          <w:szCs w:val="24"/>
          <w:lang w:eastAsia="ru-RU"/>
        </w:rPr>
        <w:t>г.г</w:t>
      </w:r>
      <w:proofErr w:type="spellEnd"/>
      <w:r w:rsidRPr="00346CE3">
        <w:rPr>
          <w:rFonts w:ascii="Arial" w:eastAsia="Times New Roman" w:hAnsi="Arial" w:cs="Arial"/>
          <w:sz w:val="24"/>
          <w:szCs w:val="24"/>
          <w:lang w:eastAsia="ru-RU"/>
        </w:rPr>
        <w:t>. было организовано и проведено 7 межведомственных мероприятий</w:t>
      </w:r>
      <w:r w:rsidRPr="00346CE3">
        <w:rPr>
          <w:rFonts w:ascii="Arial" w:eastAsia="Calibri" w:hAnsi="Arial" w:cs="Arial"/>
          <w:sz w:val="24"/>
          <w:szCs w:val="24"/>
        </w:rPr>
        <w:t xml:space="preserve">: консультационная площадка, 1 круглый стол, мозговой штурм, семинар, 2 </w:t>
      </w:r>
      <w:proofErr w:type="spellStart"/>
      <w:r w:rsidRPr="00346CE3">
        <w:rPr>
          <w:rFonts w:ascii="Arial" w:eastAsia="Calibri" w:hAnsi="Arial" w:cs="Arial"/>
          <w:sz w:val="24"/>
          <w:szCs w:val="24"/>
        </w:rPr>
        <w:t>вебинара</w:t>
      </w:r>
      <w:proofErr w:type="spellEnd"/>
      <w:r w:rsidRPr="00346CE3">
        <w:rPr>
          <w:rFonts w:ascii="Arial" w:eastAsia="Calibri" w:hAnsi="Arial" w:cs="Arial"/>
          <w:sz w:val="24"/>
          <w:szCs w:val="24"/>
        </w:rPr>
        <w:t>, при общем количестве участников 132 человека.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целях предупреждения употребления несовершеннолетними ПАВ, </w:t>
      </w:r>
      <w:r w:rsidRPr="00346CE3">
        <w:rPr>
          <w:rFonts w:ascii="Arial" w:eastAsia="Times New Roman" w:hAnsi="Arial" w:cs="Arial"/>
          <w:sz w:val="24"/>
          <w:szCs w:val="24"/>
          <w:lang w:eastAsia="ru-RU"/>
        </w:rPr>
        <w:lastRenderedPageBreak/>
        <w:t>специалистами КГБУ СО Центр семьи «</w:t>
      </w:r>
      <w:proofErr w:type="spellStart"/>
      <w:r w:rsidRPr="00346CE3">
        <w:rPr>
          <w:rFonts w:ascii="Arial" w:eastAsia="Times New Roman" w:hAnsi="Arial" w:cs="Arial"/>
          <w:sz w:val="24"/>
          <w:szCs w:val="24"/>
          <w:lang w:eastAsia="ru-RU"/>
        </w:rPr>
        <w:t>Шарыповский</w:t>
      </w:r>
      <w:proofErr w:type="spellEnd"/>
      <w:r w:rsidRPr="00346CE3">
        <w:rPr>
          <w:rFonts w:ascii="Arial" w:eastAsia="Times New Roman" w:hAnsi="Arial" w:cs="Arial"/>
          <w:sz w:val="24"/>
          <w:szCs w:val="24"/>
          <w:lang w:eastAsia="ru-RU"/>
        </w:rPr>
        <w:t>» в 2021 году проводились следующие профилактические мероприятия: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межведомственные рейды по торговым точкам города с целью выявления нарушений законодательства по продаже несовершеннолетним табачных изделий и спиртосодержащей продукции (5 рейдов);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выявление неблагополучных семей с целью оказания практической комплексной социальной помощи в рамках деятельности мобильной бригады (в 2021 году организовано 15 выездов, обслужено 62 семьи, выявлено 2 случая семейного неблагополучия, информация передана в КДН и ЗП);</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изготовление и распространение среди взрослого населения и учащихся ОУ города печатной продукции профилактической направленности: «Наркотики и наследство», «Наркотики -  прямая дорога к ВИЧ», «Вредные привычки», «Как не попасть в беду» и др. (распространено 500 буклетов).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цикл встреч участников подросткового клуба «</w:t>
      </w:r>
      <w:proofErr w:type="spellStart"/>
      <w:r w:rsidRPr="00346CE3">
        <w:rPr>
          <w:rFonts w:ascii="Arial" w:eastAsia="Times New Roman" w:hAnsi="Arial" w:cs="Arial"/>
          <w:sz w:val="24"/>
          <w:szCs w:val="24"/>
          <w:lang w:eastAsia="ru-RU"/>
        </w:rPr>
        <w:t>Неформат</w:t>
      </w:r>
      <w:proofErr w:type="spellEnd"/>
      <w:r w:rsidRPr="00346CE3">
        <w:rPr>
          <w:rFonts w:ascii="Arial" w:eastAsia="Times New Roman" w:hAnsi="Arial" w:cs="Arial"/>
          <w:sz w:val="24"/>
          <w:szCs w:val="24"/>
          <w:lang w:eastAsia="ru-RU"/>
        </w:rPr>
        <w:t>» с наркологом и инспектором ПДН на тему «Территория безопасности» (приняли участие 62 подростка);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ролевая игра «Суд над вредными привычками» (приняли участие 56 детей и подростков);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встречи-беседы с врачом-наркологом и инспектором ПДН: «</w:t>
      </w:r>
      <w:proofErr w:type="gramStart"/>
      <w:r w:rsidRPr="00346CE3">
        <w:rPr>
          <w:rFonts w:ascii="Arial" w:eastAsia="Times New Roman" w:hAnsi="Arial" w:cs="Arial"/>
          <w:sz w:val="24"/>
          <w:szCs w:val="24"/>
          <w:lang w:eastAsia="ru-RU"/>
        </w:rPr>
        <w:t>Ответственность  несовершеннолетних</w:t>
      </w:r>
      <w:proofErr w:type="gramEnd"/>
      <w:r w:rsidRPr="00346CE3">
        <w:rPr>
          <w:rFonts w:ascii="Arial" w:eastAsia="Times New Roman" w:hAnsi="Arial" w:cs="Arial"/>
          <w:sz w:val="24"/>
          <w:szCs w:val="24"/>
          <w:lang w:eastAsia="ru-RU"/>
        </w:rPr>
        <w:t xml:space="preserve"> за употребление, хранение и распространение наркотических веществ», «Территория безопасности», «Мифы и реальность» (приняли участие 84 подростка).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Вышеперечисленными профилактическими мероприятиями охвачено 202 несовершеннолетних.</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Для организации информационно-пропагандистской, информационно-просветительской деятельности в целях профилактики отклоняющихся форм поведения несовершеннолетних Учреждением налажено взаимодействие с образовательными учреждениями города, на базе которых в течение 2021 года проводился ряд мероприятий: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346CE3">
        <w:rPr>
          <w:rFonts w:ascii="Arial" w:eastAsia="Times New Roman" w:hAnsi="Arial" w:cs="Arial"/>
          <w:i/>
          <w:sz w:val="24"/>
          <w:szCs w:val="24"/>
          <w:lang w:eastAsia="ru-RU"/>
        </w:rPr>
        <w:t>с родителями: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межведомственные родительские встречи, направленные на обучение родителей эффективным способам взаимодействия с ребенком, с применением </w:t>
      </w:r>
      <w:proofErr w:type="spellStart"/>
      <w:r w:rsidRPr="00346CE3">
        <w:rPr>
          <w:rFonts w:ascii="Arial" w:eastAsia="Times New Roman" w:hAnsi="Arial" w:cs="Arial"/>
          <w:sz w:val="24"/>
          <w:szCs w:val="24"/>
          <w:lang w:eastAsia="ru-RU"/>
        </w:rPr>
        <w:t>кинотехнологий</w:t>
      </w:r>
      <w:proofErr w:type="spellEnd"/>
      <w:r w:rsidRPr="00346CE3">
        <w:rPr>
          <w:rFonts w:ascii="Arial" w:eastAsia="Times New Roman" w:hAnsi="Arial" w:cs="Arial"/>
          <w:sz w:val="24"/>
          <w:szCs w:val="24"/>
          <w:lang w:eastAsia="ru-RU"/>
        </w:rPr>
        <w:t>, рекомендованных фондом М. Гордеевой, в рамках проекта «Родительский всеобуч» (приняли участие 97 родителей);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межведомственные родительские собрания в рамках краевой акции «Большое родительское собрание» с привлечением специалистов наркологов, психологов (130 человек);</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конференция для родителей «Правовой навигатор» с участием представителей правовых структур (37 человек);</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проект «Краевое родительское собрание «Выбор профессии – выбор будущего»: межведомственный круглый стол «В поисках призвания»;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онлайн-советы психолога для родителей «Спасем наших детей»;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346CE3">
        <w:rPr>
          <w:rFonts w:ascii="Arial" w:eastAsia="Times New Roman" w:hAnsi="Arial" w:cs="Arial"/>
          <w:i/>
          <w:sz w:val="24"/>
          <w:szCs w:val="24"/>
          <w:lang w:eastAsia="ru-RU"/>
        </w:rPr>
        <w:t>с детьми: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распространение информационно-просветительского материала правового направления;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профилактические мероприятия в рамках межведомственной акции «Разговор с подростком» (охвачено 630 детей и подростков);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модульная </w:t>
      </w:r>
      <w:proofErr w:type="spellStart"/>
      <w:r w:rsidRPr="00346CE3">
        <w:rPr>
          <w:rFonts w:ascii="Arial" w:eastAsia="Times New Roman" w:hAnsi="Arial" w:cs="Arial"/>
          <w:sz w:val="24"/>
          <w:szCs w:val="24"/>
          <w:lang w:eastAsia="ru-RU"/>
        </w:rPr>
        <w:t>коучинг</w:t>
      </w:r>
      <w:proofErr w:type="spellEnd"/>
      <w:r w:rsidRPr="00346CE3">
        <w:rPr>
          <w:rFonts w:ascii="Arial" w:eastAsia="Times New Roman" w:hAnsi="Arial" w:cs="Arial"/>
          <w:sz w:val="24"/>
          <w:szCs w:val="24"/>
          <w:lang w:eastAsia="ru-RU"/>
        </w:rPr>
        <w:t xml:space="preserve">-сессия для подростков «Твоя альтернатива» (96 несовершеннолетних);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онлайн-викторина «Мы знаем это! А ты?» (приняло участие 173 человека).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С целью мотивации к ведению здорового образа жизни, профилактики безнадзорности и правонарушений несовершеннолетних на территории города </w:t>
      </w:r>
      <w:r w:rsidRPr="00346CE3">
        <w:rPr>
          <w:rFonts w:ascii="Arial" w:eastAsia="Times New Roman" w:hAnsi="Arial" w:cs="Arial"/>
          <w:sz w:val="24"/>
          <w:szCs w:val="24"/>
          <w:lang w:eastAsia="ru-RU"/>
        </w:rPr>
        <w:lastRenderedPageBreak/>
        <w:t>Шарыпово необходимо продолжать работу по поддержанию деятельности спортивных клубов по месту жительства граждан.</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2015 году в соответствии с </w:t>
      </w:r>
      <w:hyperlink r:id="rId7" w:history="1">
        <w:r w:rsidRPr="00346CE3">
          <w:rPr>
            <w:rFonts w:ascii="Arial" w:eastAsia="Times New Roman" w:hAnsi="Arial" w:cs="Arial"/>
            <w:sz w:val="24"/>
            <w:szCs w:val="24"/>
            <w:lang w:eastAsia="ru-RU"/>
          </w:rPr>
          <w:t>Указом Президента Российской Федерации от 24.03.2014 N 172 «О Всероссийском физкультурно-спортивном комплексе «Готов к труду и обороне»</w:t>
        </w:r>
      </w:hyperlink>
      <w:r w:rsidRPr="00346CE3">
        <w:rPr>
          <w:rFonts w:ascii="Arial" w:eastAsia="Calibri" w:hAnsi="Arial" w:cs="Arial"/>
          <w:sz w:val="24"/>
          <w:szCs w:val="24"/>
        </w:rPr>
        <w:t xml:space="preserve"> </w:t>
      </w:r>
      <w:r w:rsidRPr="00346CE3">
        <w:rPr>
          <w:rFonts w:ascii="Arial" w:eastAsia="Times New Roman" w:hAnsi="Arial" w:cs="Arial"/>
          <w:sz w:val="24"/>
          <w:szCs w:val="24"/>
          <w:lang w:eastAsia="ru-RU"/>
        </w:rPr>
        <w:t xml:space="preserve">(ГТО)» и </w:t>
      </w:r>
      <w:hyperlink r:id="rId8" w:history="1">
        <w:r w:rsidRPr="00346CE3">
          <w:rPr>
            <w:rFonts w:ascii="Arial" w:eastAsia="Times New Roman" w:hAnsi="Arial" w:cs="Arial"/>
            <w:sz w:val="24"/>
            <w:szCs w:val="24"/>
            <w:lang w:eastAsia="ru-RU"/>
          </w:rPr>
          <w:t>Приказом Министерства спорта России от 09.07.2014 N 574/1 "Об утверждении списка субъектов Российской Федерации, осуществляющих организационно-экспериментальную апробацию внедрения Всероссийского физкультурно-спортивного комплекса «Готов к труду и обороне»</w:t>
        </w:r>
      </w:hyperlink>
      <w:r w:rsidRPr="00346CE3">
        <w:rPr>
          <w:rFonts w:ascii="Arial" w:eastAsia="Times New Roman" w:hAnsi="Arial" w:cs="Arial"/>
          <w:sz w:val="24"/>
          <w:szCs w:val="24"/>
          <w:lang w:eastAsia="ru-RU"/>
        </w:rPr>
        <w:t xml:space="preserve"> (ГТО)» с целью увеличения числа обучающихся, систематически занимающихся физической культурой и спортом, формирования у них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 4 образовательных организации города Шарыпово приняли участие в организационно-экспериментальной апробации внедрения Всероссийского физкультурно-спортивного комплекса «Готов к труду и обороне» (ГТО). С 2016 года на базе Муниципального автономного учреждения «Центр физкультурно-спортивной подготовки» города Шарыпово создан «Центр тестирования ГТО», где ежегодно ведется работа по вовлечению несовершеннолетних к занятиям физической культуры и спорту. К 2022 году приступили к сдаче нормативов ГТО более 1600 несовершеннолетних, включая дошкольников.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 целью улучшения патриотического воспитания молодежи в городе Шарыпово с 2017 года создано Всероссийское военно-патриотическое объединение «ЮНАРМИЯ». К 2018 году отряды «ЮНАРМИИ» организованы на базе всех общеобразовательных учреждений города Шарыпово.  В 2022 году в 16 отрядах «ЮНАРМИИ» занимаются 659 человек. Продолжает свою деятельность в рамках патриотического воспитания городское военно-патриотическое объединение «Щит», филиалы которого созданы в общеобразовательных учреждениях и учреждениях среднего профессионального образования, 7 патриотических клубов, которые посещают 128 человек.</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Программно-целевой метод в сфере профилактики безнадзорности и правонарушений несовершеннолетних позволит способствовать дальнейшему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Целью подпрограммы является </w:t>
      </w:r>
      <w:r w:rsidRPr="00346CE3">
        <w:rPr>
          <w:rFonts w:ascii="Arial" w:eastAsia="Times New Roman" w:hAnsi="Arial" w:cs="Arial"/>
          <w:bCs/>
          <w:sz w:val="24"/>
          <w:szCs w:val="24"/>
          <w:lang w:eastAsia="ru-RU"/>
        </w:rPr>
        <w:t xml:space="preserve">комплексное решение проблемы профилактики безнадзорности и правонарушений несовершеннолетних, алкоголизма, наркомании, </w:t>
      </w:r>
      <w:proofErr w:type="spellStart"/>
      <w:r w:rsidRPr="00346CE3">
        <w:rPr>
          <w:rFonts w:ascii="Arial" w:eastAsia="Times New Roman" w:hAnsi="Arial" w:cs="Arial"/>
          <w:bCs/>
          <w:sz w:val="24"/>
          <w:szCs w:val="24"/>
          <w:lang w:eastAsia="ru-RU"/>
        </w:rPr>
        <w:t>табакокурения</w:t>
      </w:r>
      <w:proofErr w:type="spellEnd"/>
      <w:r w:rsidRPr="00346CE3">
        <w:rPr>
          <w:rFonts w:ascii="Arial" w:eastAsia="Times New Roman" w:hAnsi="Arial" w:cs="Arial"/>
          <w:bCs/>
          <w:sz w:val="24"/>
          <w:szCs w:val="24"/>
          <w:lang w:eastAsia="ru-RU"/>
        </w:rPr>
        <w:t xml:space="preserve"> и потребления </w:t>
      </w:r>
      <w:proofErr w:type="spellStart"/>
      <w:r w:rsidRPr="00346CE3">
        <w:rPr>
          <w:rFonts w:ascii="Arial" w:eastAsia="Times New Roman" w:hAnsi="Arial" w:cs="Arial"/>
          <w:bCs/>
          <w:sz w:val="24"/>
          <w:szCs w:val="24"/>
          <w:lang w:eastAsia="ru-RU"/>
        </w:rPr>
        <w:t>психоактивных</w:t>
      </w:r>
      <w:proofErr w:type="spellEnd"/>
      <w:r w:rsidRPr="00346CE3">
        <w:rPr>
          <w:rFonts w:ascii="Arial" w:eastAsia="Times New Roman" w:hAnsi="Arial" w:cs="Arial"/>
          <w:bCs/>
          <w:sz w:val="24"/>
          <w:szCs w:val="24"/>
          <w:lang w:eastAsia="ru-RU"/>
        </w:rPr>
        <w:t xml:space="preserve"> веществ, их социальной реабилитации в современном обществе.</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Задачи:</w:t>
      </w:r>
    </w:p>
    <w:p w:rsidR="00346CE3" w:rsidRPr="00346CE3" w:rsidRDefault="00346CE3" w:rsidP="00C5348C">
      <w:pPr>
        <w:widowControl w:val="0"/>
        <w:numPr>
          <w:ilvl w:val="0"/>
          <w:numId w:val="3"/>
        </w:numPr>
        <w:autoSpaceDE w:val="0"/>
        <w:autoSpaceDN w:val="0"/>
        <w:adjustRightInd w:val="0"/>
        <w:spacing w:after="0" w:line="240" w:lineRule="auto"/>
        <w:ind w:left="0" w:firstLine="360"/>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Развитие системы ранней профилактики безнадзорности, асоциального и противоправного поведения несовершеннолетних;</w:t>
      </w:r>
    </w:p>
    <w:p w:rsidR="00346CE3" w:rsidRPr="00346CE3" w:rsidRDefault="00346CE3" w:rsidP="00C5348C">
      <w:pPr>
        <w:widowControl w:val="0"/>
        <w:numPr>
          <w:ilvl w:val="0"/>
          <w:numId w:val="3"/>
        </w:numPr>
        <w:autoSpaceDE w:val="0"/>
        <w:autoSpaceDN w:val="0"/>
        <w:adjustRightInd w:val="0"/>
        <w:spacing w:after="0" w:line="240" w:lineRule="auto"/>
        <w:ind w:left="0" w:firstLine="360"/>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Реализация мер по профилактике детского алкоголизма, </w:t>
      </w:r>
      <w:proofErr w:type="spellStart"/>
      <w:r w:rsidRPr="00346CE3">
        <w:rPr>
          <w:rFonts w:ascii="Arial" w:eastAsia="Times New Roman" w:hAnsi="Arial" w:cs="Arial"/>
          <w:sz w:val="24"/>
          <w:szCs w:val="24"/>
          <w:lang w:eastAsia="ru-RU"/>
        </w:rPr>
        <w:t>табакокурения</w:t>
      </w:r>
      <w:proofErr w:type="spellEnd"/>
      <w:r w:rsidRPr="00346CE3">
        <w:rPr>
          <w:rFonts w:ascii="Arial" w:eastAsia="Times New Roman" w:hAnsi="Arial" w:cs="Arial"/>
          <w:sz w:val="24"/>
          <w:szCs w:val="24"/>
          <w:lang w:eastAsia="ru-RU"/>
        </w:rPr>
        <w:t xml:space="preserve"> и потребления </w:t>
      </w:r>
      <w:proofErr w:type="spellStart"/>
      <w:r w:rsidRPr="00346CE3">
        <w:rPr>
          <w:rFonts w:ascii="Arial" w:eastAsia="Times New Roman" w:hAnsi="Arial" w:cs="Arial"/>
          <w:sz w:val="24"/>
          <w:szCs w:val="24"/>
          <w:lang w:eastAsia="ru-RU"/>
        </w:rPr>
        <w:t>психоактивных</w:t>
      </w:r>
      <w:proofErr w:type="spellEnd"/>
      <w:r w:rsidRPr="00346CE3">
        <w:rPr>
          <w:rFonts w:ascii="Arial" w:eastAsia="Times New Roman" w:hAnsi="Arial" w:cs="Arial"/>
          <w:sz w:val="24"/>
          <w:szCs w:val="24"/>
          <w:lang w:eastAsia="ru-RU"/>
        </w:rPr>
        <w:t xml:space="preserve"> веществ несовершеннолетними;</w:t>
      </w:r>
    </w:p>
    <w:p w:rsidR="00346CE3" w:rsidRPr="00346CE3" w:rsidRDefault="00346CE3" w:rsidP="00C5348C">
      <w:pPr>
        <w:widowControl w:val="0"/>
        <w:numPr>
          <w:ilvl w:val="0"/>
          <w:numId w:val="3"/>
        </w:numPr>
        <w:autoSpaceDE w:val="0"/>
        <w:autoSpaceDN w:val="0"/>
        <w:adjustRightInd w:val="0"/>
        <w:spacing w:after="0" w:line="240" w:lineRule="auto"/>
        <w:ind w:left="0" w:firstLine="360"/>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Повышение эффективности работы по профилактике суицидального поведения, насилия и жестокого обращения в отношении несовершеннолетних;</w:t>
      </w:r>
    </w:p>
    <w:p w:rsidR="00346CE3" w:rsidRPr="00346CE3" w:rsidRDefault="00346CE3" w:rsidP="00C5348C">
      <w:pPr>
        <w:widowControl w:val="0"/>
        <w:numPr>
          <w:ilvl w:val="0"/>
          <w:numId w:val="3"/>
        </w:numPr>
        <w:autoSpaceDE w:val="0"/>
        <w:autoSpaceDN w:val="0"/>
        <w:adjustRightInd w:val="0"/>
        <w:spacing w:after="0" w:line="240" w:lineRule="auto"/>
        <w:ind w:left="0" w:firstLine="360"/>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Обеспечение условий для организации трудовой занятости, организованного отдыха и оздоровления несовершеннолетних группы социального риска;</w:t>
      </w:r>
    </w:p>
    <w:p w:rsidR="00346CE3" w:rsidRPr="00346CE3" w:rsidRDefault="00346CE3" w:rsidP="00C5348C">
      <w:pPr>
        <w:widowControl w:val="0"/>
        <w:numPr>
          <w:ilvl w:val="0"/>
          <w:numId w:val="3"/>
        </w:numPr>
        <w:autoSpaceDE w:val="0"/>
        <w:autoSpaceDN w:val="0"/>
        <w:adjustRightInd w:val="0"/>
        <w:spacing w:after="0" w:line="240" w:lineRule="auto"/>
        <w:ind w:left="0" w:firstLine="360"/>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Сроки выполнения подпрограммы: 2018 – 2025 годы.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Основные критерии социальной эффективности подпрограммы: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увеличение доли несовершеннолетних принявших участие в мероприятиях, направленных на пропаганду здорового образа жизни в общей численности постоянного населения в возрасте 0-17 лет с 2% в 2018 году до 2,6% в 2025 году;</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увеличение доли несовершеннолетних вовлеченных в активный досуг от общей численности постоянного населения в возрасте 0-17 лет с 14,5% в 2018 году до 24,4% в 2025 году;</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снижение доли преступлений, совершенных несовершеннолетними и в отношении их с 1,15% в 2018 году до 1,0% в 2024 году;</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увеличение количества несовершеннолетних, вовлеченных в молодежные волонтерские движения, акции и социальные проекты с 1390 человек в 2018 году до 2121 человек в 2025 году.</w:t>
      </w:r>
    </w:p>
    <w:p w:rsidR="00346CE3" w:rsidRPr="00346CE3" w:rsidRDefault="00346CE3" w:rsidP="00346CE3">
      <w:pPr>
        <w:spacing w:after="0" w:line="240" w:lineRule="auto"/>
        <w:jc w:val="both"/>
        <w:rPr>
          <w:rFonts w:ascii="Arial" w:eastAsia="Times New Roman" w:hAnsi="Arial" w:cs="Arial"/>
          <w:sz w:val="24"/>
          <w:szCs w:val="24"/>
          <w:u w:val="single"/>
          <w:lang w:eastAsia="ru-RU"/>
        </w:rPr>
      </w:pPr>
    </w:p>
    <w:p w:rsidR="00346CE3" w:rsidRPr="00346CE3" w:rsidRDefault="00346CE3" w:rsidP="00346CE3">
      <w:pPr>
        <w:spacing w:after="0" w:line="240" w:lineRule="auto"/>
        <w:jc w:val="both"/>
        <w:rPr>
          <w:rFonts w:ascii="Arial" w:eastAsia="Times New Roman" w:hAnsi="Arial" w:cs="Arial"/>
          <w:sz w:val="24"/>
          <w:szCs w:val="24"/>
          <w:u w:val="single"/>
          <w:lang w:eastAsia="ru-RU"/>
        </w:rPr>
      </w:pPr>
      <w:r w:rsidRPr="00346CE3">
        <w:rPr>
          <w:rFonts w:ascii="Arial" w:eastAsia="Times New Roman" w:hAnsi="Arial" w:cs="Arial"/>
          <w:sz w:val="24"/>
          <w:szCs w:val="24"/>
          <w:u w:val="single"/>
          <w:lang w:eastAsia="ru-RU"/>
        </w:rPr>
        <w:t>5. Обеспечение реализации муниципальной программы и прочие мероприятия в области образования.</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r w:rsidRPr="00346CE3">
        <w:rPr>
          <w:rFonts w:ascii="Arial" w:eastAsia="Calibri" w:hAnsi="Arial" w:cs="Arial"/>
          <w:sz w:val="24"/>
          <w:szCs w:val="24"/>
        </w:rPr>
        <w:t xml:space="preserve">Управление образованием Администрации города Шарыпово  является органом исполнительной власти города Шарыпово, который осуществляет на основании и во исполнение </w:t>
      </w:r>
      <w:hyperlink r:id="rId9" w:history="1">
        <w:r w:rsidRPr="00346CE3">
          <w:rPr>
            <w:rFonts w:ascii="Arial" w:eastAsia="Calibri" w:hAnsi="Arial" w:cs="Arial"/>
            <w:sz w:val="24"/>
            <w:szCs w:val="24"/>
          </w:rPr>
          <w:t>Конституции</w:t>
        </w:r>
      </w:hyperlink>
      <w:r w:rsidRPr="00346CE3">
        <w:rPr>
          <w:rFonts w:ascii="Arial" w:eastAsia="Calibri" w:hAnsi="Arial" w:cs="Arial"/>
          <w:sz w:val="24"/>
          <w:szCs w:val="24"/>
        </w:rPr>
        <w:t xml:space="preserve"> Российской Федерации, федеральных законов и иных нормативных правовых актов Российской Федерации, </w:t>
      </w:r>
      <w:hyperlink r:id="rId10" w:history="1">
        <w:r w:rsidRPr="00346CE3">
          <w:rPr>
            <w:rFonts w:ascii="Arial" w:eastAsia="Calibri" w:hAnsi="Arial" w:cs="Arial"/>
            <w:sz w:val="24"/>
            <w:szCs w:val="24"/>
          </w:rPr>
          <w:t>Устава</w:t>
        </w:r>
      </w:hyperlink>
      <w:r w:rsidRPr="00346CE3">
        <w:rPr>
          <w:rFonts w:ascii="Arial" w:eastAsia="Calibri" w:hAnsi="Arial" w:cs="Arial"/>
          <w:sz w:val="24"/>
          <w:szCs w:val="24"/>
        </w:rPr>
        <w:t xml:space="preserve"> города, законов края, правовых актов Главы города:</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r w:rsidRPr="00346CE3">
        <w:rPr>
          <w:rFonts w:ascii="Arial" w:eastAsia="Calibri" w:hAnsi="Arial" w:cs="Arial"/>
          <w:sz w:val="24"/>
          <w:szCs w:val="24"/>
        </w:rPr>
        <w:t>1) нормативное правовое регулирование и разработку проектов законов города, правовых актов Главы города в областях дошкольного, начального общего, основного общего, среднего общего образования, начального образования, науки,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r w:rsidRPr="00346CE3">
        <w:rPr>
          <w:rFonts w:ascii="Arial" w:eastAsia="Calibri" w:hAnsi="Arial" w:cs="Arial"/>
          <w:sz w:val="24"/>
          <w:szCs w:val="24"/>
        </w:rPr>
        <w:t>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(полного) общего образования, дополнительного образования, начального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r w:rsidRPr="00346CE3">
        <w:rPr>
          <w:rFonts w:ascii="Arial" w:eastAsia="Calibri" w:hAnsi="Arial" w:cs="Arial"/>
          <w:sz w:val="24"/>
          <w:szCs w:val="24"/>
        </w:rPr>
        <w:t>3) координацию и контроль деятельности находящегося в его ведении органа исполнительной власти города.</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r w:rsidRPr="00346CE3">
        <w:rPr>
          <w:rFonts w:ascii="Arial" w:eastAsia="Calibri" w:hAnsi="Arial" w:cs="Arial"/>
          <w:sz w:val="24"/>
          <w:szCs w:val="24"/>
        </w:rPr>
        <w:t>К задачам управления относятся:</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r w:rsidRPr="00346CE3">
        <w:rPr>
          <w:rFonts w:ascii="Arial" w:eastAsia="Calibri" w:hAnsi="Arial" w:cs="Arial"/>
          <w:sz w:val="24"/>
          <w:szCs w:val="24"/>
        </w:rPr>
        <w:t>1. Создание правовых, организационных и иных гарантий сохранения и развития системы образования на территории города.</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r w:rsidRPr="00346CE3">
        <w:rPr>
          <w:rFonts w:ascii="Arial" w:eastAsia="Calibri" w:hAnsi="Arial" w:cs="Arial"/>
          <w:sz w:val="24"/>
          <w:szCs w:val="24"/>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r w:rsidRPr="00346CE3">
        <w:rPr>
          <w:rFonts w:ascii="Arial" w:eastAsia="Calibri" w:hAnsi="Arial" w:cs="Arial"/>
          <w:sz w:val="24"/>
          <w:szCs w:val="24"/>
        </w:rPr>
        <w:t>3. Создание условий для получения гражданами дополнительного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r w:rsidRPr="00346CE3">
        <w:rPr>
          <w:rFonts w:ascii="Arial" w:eastAsia="Calibri" w:hAnsi="Arial" w:cs="Arial"/>
          <w:sz w:val="24"/>
          <w:szCs w:val="24"/>
        </w:rPr>
        <w:t xml:space="preserve">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w:t>
      </w:r>
      <w:r w:rsidRPr="00346CE3">
        <w:rPr>
          <w:rFonts w:ascii="Arial" w:eastAsia="Calibri" w:hAnsi="Arial" w:cs="Arial"/>
          <w:sz w:val="24"/>
          <w:szCs w:val="24"/>
        </w:rPr>
        <w:lastRenderedPageBreak/>
        <w:t>социального обслуживания населения).</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rPr>
      </w:pPr>
      <w:r w:rsidRPr="00346CE3">
        <w:rPr>
          <w:rFonts w:ascii="Arial" w:eastAsia="Calibri" w:hAnsi="Arial" w:cs="Arial"/>
          <w:sz w:val="24"/>
          <w:szCs w:val="24"/>
        </w:rPr>
        <w:t>5. Обеспечение информирования граждан о состоянии образования (за исключением высшего профессионального образования) на территории города.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Calibri" w:hAnsi="Arial" w:cs="Arial"/>
          <w:sz w:val="24"/>
          <w:szCs w:val="24"/>
        </w:rPr>
        <w:t>6.</w:t>
      </w:r>
      <w:r w:rsidRPr="00346CE3">
        <w:rPr>
          <w:rFonts w:ascii="Arial" w:eastAsia="Times New Roman" w:hAnsi="Arial" w:cs="Arial"/>
          <w:sz w:val="24"/>
          <w:szCs w:val="24"/>
          <w:lang w:eastAsia="ru-RU"/>
        </w:rPr>
        <w:t xml:space="preserve"> Исполнение управлением функций главного распорядителя бюджетных средств налагает обязательства по организации эффективного финансового менеджмента.</w:t>
      </w:r>
    </w:p>
    <w:p w:rsidR="00346CE3" w:rsidRPr="00346CE3" w:rsidRDefault="00346CE3" w:rsidP="00346CE3">
      <w:pPr>
        <w:widowControl w:val="0"/>
        <w:autoSpaceDE w:val="0"/>
        <w:autoSpaceDN w:val="0"/>
        <w:adjustRightInd w:val="0"/>
        <w:spacing w:after="0" w:line="240" w:lineRule="auto"/>
        <w:jc w:val="both"/>
        <w:rPr>
          <w:rFonts w:ascii="Arial" w:eastAsia="Calibri" w:hAnsi="Arial" w:cs="Arial"/>
          <w:sz w:val="24"/>
          <w:szCs w:val="24"/>
          <w:lang w:eastAsia="ru-RU"/>
        </w:rPr>
      </w:pPr>
      <w:r w:rsidRPr="00346CE3">
        <w:rPr>
          <w:rFonts w:ascii="Arial" w:eastAsia="Calibri" w:hAnsi="Arial" w:cs="Arial"/>
          <w:sz w:val="24"/>
          <w:szCs w:val="24"/>
          <w:lang w:eastAsia="ru-RU"/>
        </w:rPr>
        <w:t>Задачей, стоящей перед управлением, является организация собственной деятельности, не допускающей возможность доказать в судебном порядке неправомерность принятого решения.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Целью подпрограммы является повышение эффективности управления отраслью.</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Задачи: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Сроки выполнения подпрограммы: 2014 – 2025 годы.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Основные критерии социальной эффективности подпрограммы: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период;</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соблюдение сроков предоставления годовой бюджетной отчетности;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своевременность утверждения муниципальных заданий подведомственным Управлению образованием Администрации города Шарыпово учреждениям на текущий финансовый год и плановый период;</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своевременность утверждения планов финансово-хозяйственной деятельности подведомственных Управлению образованием Администрации города Шарыпово учреждений на текущий финансовый год и плановый период в соответствии со сроками;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своевременность предоставления уточненного фрагмента реестра расходных обязательств.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Своевременная и в полном объеме реализация подпрограмм муниципальной программы позволит:</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повысить удовлетворенность населения качеством образовательных услуг;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сохранить охват детей в возрасте от 3 до 7 лет услугами дошкольного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создать условия, соответствующие требованиям федеральных государственных образовательных стандартов во всех общеобразовательных учреждениях;</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увеличить охват детей в возрасте 5 – 18 лет программами дополнительного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снизить долю преступлений, совершенных несовершеннолетними и в отношении их.</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Муниципальная программа не содержит отдельных мероприятий.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numPr>
          <w:ilvl w:val="0"/>
          <w:numId w:val="3"/>
        </w:numPr>
        <w:spacing w:after="0" w:line="240" w:lineRule="auto"/>
        <w:contextualSpacing/>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Основные меры правового регулирования отрасли «Образование», направленные на достижение цели и (или) задач муниципальной программы</w:t>
      </w:r>
    </w:p>
    <w:p w:rsidR="00346CE3" w:rsidRPr="00346CE3" w:rsidRDefault="00346CE3" w:rsidP="00346CE3">
      <w:pPr>
        <w:spacing w:after="0" w:line="240" w:lineRule="auto"/>
        <w:contextualSpacing/>
        <w:jc w:val="both"/>
        <w:rPr>
          <w:rFonts w:ascii="Arial" w:eastAsia="Times New Roman" w:hAnsi="Arial" w:cs="Arial"/>
          <w:b/>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Основные меры правового регулирования отрасли «Образование», направленные на достижение цели и (или) задач муниципальной программы приведены в приложении №1 к Паспорту муниципальной программы.</w:t>
      </w:r>
    </w:p>
    <w:p w:rsidR="00346CE3" w:rsidRPr="00346CE3" w:rsidRDefault="00346CE3" w:rsidP="00346CE3">
      <w:pPr>
        <w:spacing w:after="0" w:line="240" w:lineRule="auto"/>
        <w:rPr>
          <w:rFonts w:ascii="Arial" w:eastAsia="Times New Roman" w:hAnsi="Arial" w:cs="Arial"/>
          <w:sz w:val="24"/>
          <w:szCs w:val="24"/>
          <w:lang w:eastAsia="ru-RU"/>
        </w:rPr>
      </w:pPr>
    </w:p>
    <w:p w:rsidR="00346CE3" w:rsidRPr="00346CE3" w:rsidRDefault="00346CE3" w:rsidP="00346CE3">
      <w:pPr>
        <w:widowControl w:val="0"/>
        <w:numPr>
          <w:ilvl w:val="0"/>
          <w:numId w:val="3"/>
        </w:numPr>
        <w:autoSpaceDE w:val="0"/>
        <w:autoSpaceDN w:val="0"/>
        <w:adjustRightInd w:val="0"/>
        <w:spacing w:after="0" w:line="240" w:lineRule="auto"/>
        <w:contextualSpacing/>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Перечень объектов недвижимого имущества муниципальной собственности муниципального образования города Шарыпово Красноярского края, подлежащих строительству, реконструкции, техническому перевооружению или приобретению</w:t>
      </w:r>
    </w:p>
    <w:p w:rsidR="00346CE3" w:rsidRPr="00346CE3" w:rsidRDefault="00346CE3" w:rsidP="00346CE3">
      <w:pPr>
        <w:widowControl w:val="0"/>
        <w:autoSpaceDE w:val="0"/>
        <w:autoSpaceDN w:val="0"/>
        <w:adjustRightInd w:val="0"/>
        <w:spacing w:after="0" w:line="240" w:lineRule="auto"/>
        <w:contextualSpacing/>
        <w:rPr>
          <w:rFonts w:ascii="Arial" w:eastAsia="Times New Roman" w:hAnsi="Arial" w:cs="Arial"/>
          <w:b/>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Объектов недвижимого имущества муниципальной собственности муниципального образования города Шарыпово Красноярского края, подлежащих строительству, реконструкции, техническому перевооружению или приобретению, нет.</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8. Информация о ресурсном обеспечении муниципальной 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Информация о ресурсном обеспечении муниципальной программы за счет средств бюджета города, в том числе средств, поступивших из бюджетов государственных внебюджетных фондов (с расшифровкой по главным распорядителям средств городского бюджета, в разрезе подпрограмм, отдельных мероприятий программы) приведена в приложении № 6 к муниципальной программе.</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Информация об источниках финансирования подпрограмм муниципальной программы приведена в приложении №7 к муниципальной программе.</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9. Информация о мероприятиях, направленных на реализацию научной, научно-технической и инновационной деятельности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муниципальной программе нет мероприятий, направленных на реализацию научной, научно-технической и инновационной деятельности.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10. Информация о сводных показателях муниципальных заданий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Информация о сводных показателях муниципальных заданий приведена в приложении №2 к Паспорту муниципальной программы.</w:t>
      </w: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after="0" w:line="254" w:lineRule="auto"/>
        <w:rPr>
          <w:rFonts w:ascii="Arial" w:eastAsia="Calibri" w:hAnsi="Arial" w:cs="Arial"/>
          <w:sz w:val="24"/>
          <w:szCs w:val="24"/>
        </w:rPr>
        <w:sectPr w:rsidR="00346CE3" w:rsidRPr="00346CE3">
          <w:pgSz w:w="11906" w:h="16838"/>
          <w:pgMar w:top="1134" w:right="850" w:bottom="1134" w:left="1701" w:header="708" w:footer="708" w:gutter="0"/>
          <w:cols w:space="720"/>
        </w:sect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245"/>
      </w:tblGrid>
      <w:tr w:rsidR="00346CE3" w:rsidRPr="00346CE3" w:rsidTr="00346CE3">
        <w:tc>
          <w:tcPr>
            <w:tcW w:w="8755" w:type="dxa"/>
          </w:tcPr>
          <w:p w:rsidR="00346CE3" w:rsidRPr="00346CE3" w:rsidRDefault="00346CE3" w:rsidP="00346CE3">
            <w:pPr>
              <w:widowControl w:val="0"/>
              <w:spacing w:after="200" w:line="276" w:lineRule="auto"/>
              <w:jc w:val="both"/>
              <w:rPr>
                <w:rFonts w:ascii="Arial" w:eastAsia="Times New Roman" w:hAnsi="Arial" w:cs="Arial"/>
                <w:sz w:val="24"/>
                <w:szCs w:val="24"/>
              </w:rPr>
            </w:pPr>
          </w:p>
        </w:tc>
        <w:tc>
          <w:tcPr>
            <w:tcW w:w="5245" w:type="dxa"/>
            <w:hideMark/>
          </w:tcPr>
          <w:p w:rsidR="00346CE3" w:rsidRPr="00346CE3" w:rsidRDefault="00346CE3" w:rsidP="00346CE3">
            <w:pPr>
              <w:widowControl w:val="0"/>
              <w:spacing w:after="200" w:line="276" w:lineRule="auto"/>
              <w:outlineLvl w:val="1"/>
              <w:rPr>
                <w:rFonts w:ascii="Arial" w:eastAsia="Times New Roman" w:hAnsi="Arial" w:cs="Arial"/>
                <w:sz w:val="24"/>
                <w:szCs w:val="24"/>
              </w:rPr>
            </w:pPr>
            <w:r w:rsidRPr="00346CE3">
              <w:rPr>
                <w:rFonts w:ascii="Arial" w:eastAsia="Times New Roman" w:hAnsi="Arial" w:cs="Arial"/>
                <w:sz w:val="24"/>
                <w:szCs w:val="24"/>
              </w:rPr>
              <w:t>Приложение № 1</w:t>
            </w:r>
          </w:p>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к Паспорту муниципальной программы «Развитие образования муниципального образования город Шарыпово»</w:t>
            </w:r>
          </w:p>
        </w:tc>
      </w:tr>
    </w:tbl>
    <w:p w:rsidR="00346CE3" w:rsidRPr="00346CE3" w:rsidRDefault="00346CE3" w:rsidP="00346CE3">
      <w:pPr>
        <w:widowControl w:val="0"/>
        <w:autoSpaceDE w:val="0"/>
        <w:autoSpaceDN w:val="0"/>
        <w:spacing w:after="0" w:line="240" w:lineRule="auto"/>
        <w:jc w:val="center"/>
        <w:rPr>
          <w:rFonts w:ascii="Arial" w:eastAsia="Times New Roman" w:hAnsi="Arial" w:cs="Arial"/>
          <w:sz w:val="24"/>
          <w:szCs w:val="24"/>
          <w:lang w:eastAsia="ru-RU"/>
        </w:rPr>
      </w:pPr>
      <w:bookmarkStart w:id="1" w:name="P383"/>
      <w:bookmarkEnd w:id="1"/>
    </w:p>
    <w:p w:rsidR="00346CE3" w:rsidRPr="00346CE3" w:rsidRDefault="00346CE3" w:rsidP="00346CE3">
      <w:pPr>
        <w:widowControl w:val="0"/>
        <w:autoSpaceDE w:val="0"/>
        <w:autoSpaceDN w:val="0"/>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Перечень</w:t>
      </w:r>
    </w:p>
    <w:p w:rsidR="00346CE3" w:rsidRPr="00346CE3" w:rsidRDefault="00346CE3" w:rsidP="00346CE3">
      <w:pPr>
        <w:widowControl w:val="0"/>
        <w:autoSpaceDE w:val="0"/>
        <w:autoSpaceDN w:val="0"/>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целевых показателей муниципальной программы муниципального образования города Шарыпово </w:t>
      </w:r>
    </w:p>
    <w:p w:rsidR="00346CE3" w:rsidRPr="00346CE3" w:rsidRDefault="00346CE3" w:rsidP="00346CE3">
      <w:pPr>
        <w:widowControl w:val="0"/>
        <w:autoSpaceDE w:val="0"/>
        <w:autoSpaceDN w:val="0"/>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с указанием планируемых к достижению значений в результате реализации муниципальной программы.</w:t>
      </w:r>
    </w:p>
    <w:p w:rsidR="00346CE3" w:rsidRPr="00346CE3" w:rsidRDefault="00346CE3" w:rsidP="00346CE3">
      <w:pPr>
        <w:widowControl w:val="0"/>
        <w:autoSpaceDE w:val="0"/>
        <w:autoSpaceDN w:val="0"/>
        <w:spacing w:after="0" w:line="240" w:lineRule="auto"/>
        <w:jc w:val="both"/>
        <w:rPr>
          <w:rFonts w:ascii="Arial" w:eastAsia="Times New Roman" w:hAnsi="Arial" w:cs="Arial"/>
          <w:sz w:val="24"/>
          <w:szCs w:val="24"/>
          <w:lang w:eastAsia="ru-RU"/>
        </w:rPr>
      </w:pPr>
    </w:p>
    <w:tbl>
      <w:tblPr>
        <w:tblStyle w:val="10"/>
        <w:tblW w:w="15270" w:type="dxa"/>
        <w:tblInd w:w="0" w:type="dxa"/>
        <w:tblLayout w:type="fixed"/>
        <w:tblLook w:val="04A0" w:firstRow="1" w:lastRow="0" w:firstColumn="1" w:lastColumn="0" w:noHBand="0" w:noVBand="1"/>
      </w:tblPr>
      <w:tblGrid>
        <w:gridCol w:w="538"/>
        <w:gridCol w:w="2402"/>
        <w:gridCol w:w="651"/>
        <w:gridCol w:w="1332"/>
        <w:gridCol w:w="756"/>
        <w:gridCol w:w="756"/>
        <w:gridCol w:w="756"/>
        <w:gridCol w:w="974"/>
        <w:gridCol w:w="850"/>
        <w:gridCol w:w="728"/>
        <w:gridCol w:w="141"/>
        <w:gridCol w:w="710"/>
        <w:gridCol w:w="141"/>
        <w:gridCol w:w="851"/>
        <w:gridCol w:w="141"/>
        <w:gridCol w:w="992"/>
        <w:gridCol w:w="141"/>
        <w:gridCol w:w="850"/>
        <w:gridCol w:w="142"/>
        <w:gridCol w:w="1418"/>
      </w:tblGrid>
      <w:tr w:rsidR="00346CE3" w:rsidRPr="00346CE3" w:rsidTr="00346CE3">
        <w:tc>
          <w:tcPr>
            <w:tcW w:w="539" w:type="dxa"/>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N п/п</w:t>
            </w:r>
          </w:p>
        </w:tc>
        <w:tc>
          <w:tcPr>
            <w:tcW w:w="2404" w:type="dxa"/>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Цели, целевые показатели муниципальной программы</w:t>
            </w:r>
          </w:p>
        </w:tc>
        <w:tc>
          <w:tcPr>
            <w:tcW w:w="652" w:type="dxa"/>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Ед. изм.</w:t>
            </w:r>
          </w:p>
        </w:tc>
        <w:tc>
          <w:tcPr>
            <w:tcW w:w="1333" w:type="dxa"/>
            <w:vMerge w:val="restart"/>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 xml:space="preserve">Год, предшествующий реализации муниципальной программы </w:t>
            </w:r>
          </w:p>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(2016 год)</w:t>
            </w:r>
          </w:p>
          <w:p w:rsidR="00346CE3" w:rsidRPr="00346CE3" w:rsidRDefault="00346CE3" w:rsidP="00346CE3">
            <w:pPr>
              <w:widowControl w:val="0"/>
              <w:spacing w:after="200" w:line="276" w:lineRule="auto"/>
              <w:rPr>
                <w:rFonts w:ascii="Arial" w:eastAsia="Times New Roman" w:hAnsi="Arial" w:cs="Arial"/>
                <w:color w:val="FF0000"/>
                <w:sz w:val="24"/>
                <w:szCs w:val="24"/>
              </w:rPr>
            </w:pPr>
          </w:p>
        </w:tc>
        <w:tc>
          <w:tcPr>
            <w:tcW w:w="10348" w:type="dxa"/>
            <w:gridSpan w:val="16"/>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Годы реализации муниципальной программы</w:t>
            </w:r>
          </w:p>
        </w:tc>
      </w:tr>
      <w:tr w:rsidR="00346CE3" w:rsidRPr="00346CE3" w:rsidTr="00346CE3">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hAnsi="Arial" w:cs="Arial"/>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color w:val="FF0000"/>
                <w:sz w:val="24"/>
                <w:szCs w:val="24"/>
              </w:rPr>
            </w:pPr>
          </w:p>
        </w:tc>
        <w:tc>
          <w:tcPr>
            <w:tcW w:w="756" w:type="dxa"/>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eastAsia="Times New Roman" w:hAnsi="Arial" w:cs="Arial"/>
                <w:sz w:val="24"/>
                <w:szCs w:val="24"/>
              </w:rPr>
            </w:pPr>
            <w:r w:rsidRPr="00346CE3">
              <w:rPr>
                <w:rFonts w:ascii="Arial" w:eastAsia="Times New Roman" w:hAnsi="Arial" w:cs="Arial"/>
                <w:sz w:val="24"/>
                <w:szCs w:val="24"/>
              </w:rPr>
              <w:t>2017 год</w:t>
            </w:r>
          </w:p>
        </w:tc>
        <w:tc>
          <w:tcPr>
            <w:tcW w:w="756" w:type="dxa"/>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eastAsia="Times New Roman" w:hAnsi="Arial" w:cs="Arial"/>
                <w:sz w:val="24"/>
                <w:szCs w:val="24"/>
              </w:rPr>
            </w:pPr>
            <w:r w:rsidRPr="00346CE3">
              <w:rPr>
                <w:rFonts w:ascii="Arial" w:eastAsia="Times New Roman" w:hAnsi="Arial" w:cs="Arial"/>
                <w:sz w:val="24"/>
                <w:szCs w:val="24"/>
              </w:rPr>
              <w:t>2018 год</w:t>
            </w:r>
          </w:p>
        </w:tc>
        <w:tc>
          <w:tcPr>
            <w:tcW w:w="756" w:type="dxa"/>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eastAsia="Times New Roman" w:hAnsi="Arial" w:cs="Arial"/>
                <w:sz w:val="24"/>
                <w:szCs w:val="24"/>
              </w:rPr>
            </w:pPr>
            <w:r w:rsidRPr="00346CE3">
              <w:rPr>
                <w:rFonts w:ascii="Arial" w:eastAsia="Times New Roman" w:hAnsi="Arial" w:cs="Arial"/>
                <w:sz w:val="24"/>
                <w:szCs w:val="24"/>
              </w:rPr>
              <w:t>2019 год</w:t>
            </w:r>
          </w:p>
        </w:tc>
        <w:tc>
          <w:tcPr>
            <w:tcW w:w="974" w:type="dxa"/>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eastAsia="Times New Roman" w:hAnsi="Arial" w:cs="Arial"/>
                <w:sz w:val="24"/>
                <w:szCs w:val="24"/>
              </w:rPr>
            </w:pPr>
            <w:r w:rsidRPr="00346CE3">
              <w:rPr>
                <w:rFonts w:ascii="Arial" w:eastAsia="Times New Roman" w:hAnsi="Arial" w:cs="Arial"/>
                <w:sz w:val="24"/>
                <w:szCs w:val="24"/>
              </w:rPr>
              <w:t>2020 год</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eastAsia="Times New Roman" w:hAnsi="Arial" w:cs="Arial"/>
                <w:sz w:val="24"/>
                <w:szCs w:val="24"/>
              </w:rPr>
            </w:pPr>
            <w:r w:rsidRPr="00346CE3">
              <w:rPr>
                <w:rFonts w:ascii="Arial" w:eastAsia="Times New Roman" w:hAnsi="Arial" w:cs="Arial"/>
                <w:sz w:val="24"/>
                <w:szCs w:val="24"/>
              </w:rPr>
              <w:t>2021 год</w:t>
            </w:r>
          </w:p>
        </w:tc>
        <w:tc>
          <w:tcPr>
            <w:tcW w:w="728" w:type="dxa"/>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eastAsia="Times New Roman" w:hAnsi="Arial" w:cs="Arial"/>
                <w:sz w:val="24"/>
                <w:szCs w:val="24"/>
              </w:rPr>
            </w:pPr>
            <w:r w:rsidRPr="00346CE3">
              <w:rPr>
                <w:rFonts w:ascii="Arial" w:eastAsia="Times New Roman" w:hAnsi="Arial" w:cs="Arial"/>
                <w:sz w:val="24"/>
                <w:szCs w:val="24"/>
              </w:rPr>
              <w:t>2022 год</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eastAsia="Times New Roman" w:hAnsi="Arial" w:cs="Arial"/>
                <w:sz w:val="24"/>
                <w:szCs w:val="24"/>
              </w:rPr>
            </w:pPr>
            <w:r w:rsidRPr="00346CE3">
              <w:rPr>
                <w:rFonts w:ascii="Arial" w:eastAsia="Times New Roman" w:hAnsi="Arial" w:cs="Arial"/>
                <w:sz w:val="24"/>
                <w:szCs w:val="24"/>
              </w:rPr>
              <w:t>2023 год</w:t>
            </w:r>
          </w:p>
        </w:tc>
        <w:tc>
          <w:tcPr>
            <w:tcW w:w="992" w:type="dxa"/>
            <w:gridSpan w:val="2"/>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2024 год</w:t>
            </w:r>
          </w:p>
        </w:tc>
        <w:tc>
          <w:tcPr>
            <w:tcW w:w="1133" w:type="dxa"/>
            <w:gridSpan w:val="2"/>
            <w:vMerge w:val="restart"/>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 xml:space="preserve">2025 </w:t>
            </w:r>
          </w:p>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год</w:t>
            </w:r>
          </w:p>
        </w:tc>
        <w:tc>
          <w:tcPr>
            <w:tcW w:w="2552" w:type="dxa"/>
            <w:gridSpan w:val="4"/>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Годы до конца реализации муниципальной программы пятилетнем интервале</w:t>
            </w:r>
          </w:p>
        </w:tc>
      </w:tr>
      <w:tr w:rsidR="00346CE3" w:rsidRPr="00346CE3" w:rsidTr="00346CE3">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hAnsi="Arial" w:cs="Arial"/>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color w:val="FF0000"/>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sz w:val="24"/>
                <w:szCs w:val="24"/>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sz w:val="24"/>
                <w:szCs w:val="24"/>
              </w:rPr>
            </w:pP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eastAsia="Times New Roman"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hAnsi="Arial" w:cs="Arial"/>
                <w:sz w:val="24"/>
                <w:szCs w:val="24"/>
              </w:rPr>
            </w:pPr>
          </w:p>
        </w:tc>
        <w:tc>
          <w:tcPr>
            <w:tcW w:w="2266" w:type="dxa"/>
            <w:gridSpan w:val="2"/>
            <w:vMerge/>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rPr>
                <w:rFonts w:ascii="Arial" w:hAnsi="Arial" w:cs="Arial"/>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eastAsia="Times New Roman" w:hAnsi="Arial" w:cs="Arial"/>
                <w:sz w:val="24"/>
                <w:szCs w:val="24"/>
              </w:rPr>
            </w:pPr>
            <w:r w:rsidRPr="00346CE3">
              <w:rPr>
                <w:rFonts w:ascii="Arial" w:eastAsia="Times New Roman" w:hAnsi="Arial" w:cs="Arial"/>
                <w:sz w:val="24"/>
                <w:szCs w:val="24"/>
              </w:rPr>
              <w:t>2030 год</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eastAsia="Times New Roman" w:hAnsi="Arial" w:cs="Arial"/>
                <w:color w:val="FF0000"/>
                <w:sz w:val="24"/>
                <w:szCs w:val="24"/>
              </w:rPr>
            </w:pPr>
            <w:r w:rsidRPr="00346CE3">
              <w:rPr>
                <w:rFonts w:ascii="Arial" w:eastAsia="Times New Roman" w:hAnsi="Arial" w:cs="Arial"/>
                <w:sz w:val="24"/>
                <w:szCs w:val="24"/>
              </w:rPr>
              <w:t>2035 год</w:t>
            </w:r>
          </w:p>
        </w:tc>
      </w:tr>
      <w:tr w:rsidR="00346CE3" w:rsidRPr="00346CE3" w:rsidTr="00346CE3">
        <w:tc>
          <w:tcPr>
            <w:tcW w:w="539"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1</w:t>
            </w:r>
          </w:p>
        </w:tc>
        <w:tc>
          <w:tcPr>
            <w:tcW w:w="2404"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2</w:t>
            </w:r>
          </w:p>
        </w:tc>
        <w:tc>
          <w:tcPr>
            <w:tcW w:w="652"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3</w:t>
            </w:r>
          </w:p>
        </w:tc>
        <w:tc>
          <w:tcPr>
            <w:tcW w:w="1333"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4</w:t>
            </w:r>
          </w:p>
        </w:tc>
        <w:tc>
          <w:tcPr>
            <w:tcW w:w="756"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5</w:t>
            </w:r>
          </w:p>
        </w:tc>
        <w:tc>
          <w:tcPr>
            <w:tcW w:w="756"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6</w:t>
            </w:r>
          </w:p>
        </w:tc>
        <w:tc>
          <w:tcPr>
            <w:tcW w:w="756"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7</w:t>
            </w:r>
          </w:p>
        </w:tc>
        <w:tc>
          <w:tcPr>
            <w:tcW w:w="974"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8</w:t>
            </w:r>
          </w:p>
        </w:tc>
        <w:tc>
          <w:tcPr>
            <w:tcW w:w="850"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9</w:t>
            </w:r>
          </w:p>
        </w:tc>
        <w:tc>
          <w:tcPr>
            <w:tcW w:w="728"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10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11</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12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13</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14</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widowControl w:val="0"/>
              <w:spacing w:after="200" w:line="276" w:lineRule="auto"/>
              <w:jc w:val="center"/>
              <w:rPr>
                <w:rFonts w:ascii="Arial" w:eastAsia="Times New Roman" w:hAnsi="Arial" w:cs="Arial"/>
                <w:sz w:val="24"/>
                <w:szCs w:val="24"/>
              </w:rPr>
            </w:pPr>
            <w:r w:rsidRPr="00346CE3">
              <w:rPr>
                <w:rFonts w:ascii="Arial" w:eastAsia="Times New Roman" w:hAnsi="Arial" w:cs="Arial"/>
                <w:sz w:val="24"/>
                <w:szCs w:val="24"/>
              </w:rPr>
              <w:t>15</w:t>
            </w:r>
          </w:p>
        </w:tc>
      </w:tr>
      <w:tr w:rsidR="00346CE3" w:rsidRPr="00346CE3" w:rsidTr="00346CE3">
        <w:tc>
          <w:tcPr>
            <w:tcW w:w="539"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1</w:t>
            </w:r>
          </w:p>
        </w:tc>
        <w:tc>
          <w:tcPr>
            <w:tcW w:w="14737" w:type="dxa"/>
            <w:gridSpan w:val="19"/>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 xml:space="preserve">Цель: 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w:t>
            </w:r>
            <w:proofErr w:type="spellStart"/>
            <w:r w:rsidRPr="00346CE3">
              <w:rPr>
                <w:rFonts w:ascii="Arial" w:hAnsi="Arial" w:cs="Arial"/>
                <w:sz w:val="24"/>
                <w:szCs w:val="24"/>
              </w:rPr>
              <w:t>табакокурения</w:t>
            </w:r>
            <w:proofErr w:type="spellEnd"/>
            <w:r w:rsidRPr="00346CE3">
              <w:rPr>
                <w:rFonts w:ascii="Arial" w:hAnsi="Arial" w:cs="Arial"/>
                <w:sz w:val="24"/>
                <w:szCs w:val="24"/>
              </w:rPr>
              <w:t xml:space="preserve"> и потребления </w:t>
            </w:r>
            <w:proofErr w:type="spellStart"/>
            <w:r w:rsidRPr="00346CE3">
              <w:rPr>
                <w:rFonts w:ascii="Arial" w:hAnsi="Arial" w:cs="Arial"/>
                <w:sz w:val="24"/>
                <w:szCs w:val="24"/>
              </w:rPr>
              <w:t>психоактивных</w:t>
            </w:r>
            <w:proofErr w:type="spellEnd"/>
            <w:r w:rsidRPr="00346CE3">
              <w:rPr>
                <w:rFonts w:ascii="Arial" w:hAnsi="Arial" w:cs="Arial"/>
                <w:sz w:val="24"/>
                <w:szCs w:val="24"/>
              </w:rPr>
              <w:t xml:space="preserve"> веществ, их социальной реабилитации в современном обществе</w:t>
            </w:r>
          </w:p>
        </w:tc>
      </w:tr>
      <w:tr w:rsidR="00346CE3" w:rsidRPr="00346CE3" w:rsidTr="00346CE3">
        <w:trPr>
          <w:trHeight w:val="5802"/>
        </w:trPr>
        <w:tc>
          <w:tcPr>
            <w:tcW w:w="539"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lastRenderedPageBreak/>
              <w:t>1.1</w:t>
            </w:r>
          </w:p>
        </w:tc>
        <w:tc>
          <w:tcPr>
            <w:tcW w:w="2404"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652"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100,0</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100,0</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100,0</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100,0</w:t>
            </w:r>
          </w:p>
        </w:tc>
        <w:tc>
          <w:tcPr>
            <w:tcW w:w="974"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100,0</w:t>
            </w:r>
          </w:p>
        </w:tc>
        <w:tc>
          <w:tcPr>
            <w:tcW w:w="869" w:type="dxa"/>
            <w:gridSpan w:val="2"/>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100,0</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100,0</w:t>
            </w:r>
          </w:p>
        </w:tc>
        <w:tc>
          <w:tcPr>
            <w:tcW w:w="992" w:type="dxa"/>
            <w:gridSpan w:val="2"/>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rPr>
                <w:rFonts w:ascii="Arial" w:hAnsi="Arial" w:cs="Arial"/>
                <w:sz w:val="24"/>
                <w:szCs w:val="24"/>
              </w:rPr>
            </w:pPr>
          </w:p>
          <w:p w:rsidR="00346CE3" w:rsidRPr="00346CE3" w:rsidRDefault="00346CE3" w:rsidP="00346CE3">
            <w:pPr>
              <w:spacing w:after="200" w:line="276" w:lineRule="auto"/>
              <w:rPr>
                <w:rFonts w:ascii="Arial" w:hAnsi="Arial" w:cs="Arial"/>
                <w:sz w:val="24"/>
                <w:szCs w:val="24"/>
              </w:rPr>
            </w:pPr>
          </w:p>
          <w:p w:rsidR="00346CE3" w:rsidRPr="00346CE3" w:rsidRDefault="00346CE3" w:rsidP="00346CE3">
            <w:pPr>
              <w:spacing w:after="200" w:line="276" w:lineRule="auto"/>
              <w:rPr>
                <w:rFonts w:ascii="Arial" w:hAnsi="Arial" w:cs="Arial"/>
                <w:sz w:val="24"/>
                <w:szCs w:val="24"/>
              </w:rPr>
            </w:pPr>
          </w:p>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100,0</w:t>
            </w:r>
          </w:p>
        </w:tc>
        <w:tc>
          <w:tcPr>
            <w:tcW w:w="1133" w:type="dxa"/>
            <w:gridSpan w:val="2"/>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rPr>
                <w:rFonts w:ascii="Arial" w:hAnsi="Arial" w:cs="Arial"/>
                <w:sz w:val="24"/>
                <w:szCs w:val="24"/>
              </w:rPr>
            </w:pPr>
          </w:p>
          <w:p w:rsidR="00346CE3" w:rsidRPr="00346CE3" w:rsidRDefault="00346CE3" w:rsidP="00346CE3">
            <w:pPr>
              <w:spacing w:after="200" w:line="276" w:lineRule="auto"/>
              <w:rPr>
                <w:rFonts w:ascii="Arial" w:hAnsi="Arial" w:cs="Arial"/>
                <w:sz w:val="24"/>
                <w:szCs w:val="24"/>
              </w:rPr>
            </w:pPr>
          </w:p>
          <w:p w:rsidR="00346CE3" w:rsidRPr="00346CE3" w:rsidRDefault="00346CE3" w:rsidP="00346CE3">
            <w:pPr>
              <w:spacing w:after="200" w:line="276" w:lineRule="auto"/>
              <w:rPr>
                <w:rFonts w:ascii="Arial" w:hAnsi="Arial" w:cs="Arial"/>
                <w:sz w:val="24"/>
                <w:szCs w:val="24"/>
              </w:rPr>
            </w:pPr>
          </w:p>
          <w:p w:rsidR="00346CE3" w:rsidRPr="00346CE3" w:rsidRDefault="00346CE3" w:rsidP="00346CE3">
            <w:pPr>
              <w:spacing w:after="200" w:line="276" w:lineRule="auto"/>
              <w:rPr>
                <w:rFonts w:ascii="Arial" w:hAnsi="Arial" w:cs="Arial"/>
                <w:sz w:val="24"/>
                <w:szCs w:val="24"/>
              </w:rPr>
            </w:pPr>
          </w:p>
          <w:p w:rsidR="00346CE3" w:rsidRPr="00346CE3" w:rsidRDefault="00346CE3" w:rsidP="00346CE3">
            <w:pPr>
              <w:spacing w:after="200" w:line="276" w:lineRule="auto"/>
              <w:rPr>
                <w:rFonts w:ascii="Arial" w:hAnsi="Arial" w:cs="Arial"/>
                <w:sz w:val="24"/>
                <w:szCs w:val="24"/>
              </w:rPr>
            </w:pPr>
          </w:p>
          <w:p w:rsidR="00346CE3" w:rsidRPr="00346CE3" w:rsidRDefault="00346CE3" w:rsidP="00346CE3">
            <w:pPr>
              <w:spacing w:after="200" w:line="276" w:lineRule="auto"/>
              <w:rPr>
                <w:rFonts w:ascii="Arial" w:hAnsi="Arial" w:cs="Arial"/>
                <w:sz w:val="24"/>
                <w:szCs w:val="24"/>
              </w:rPr>
            </w:pPr>
          </w:p>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100,0</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100,0</w:t>
            </w:r>
          </w:p>
        </w:tc>
        <w:tc>
          <w:tcPr>
            <w:tcW w:w="1419" w:type="dxa"/>
            <w:tcBorders>
              <w:top w:val="single" w:sz="4" w:space="0" w:color="000000"/>
              <w:left w:val="single" w:sz="4" w:space="0" w:color="000000"/>
              <w:bottom w:val="single" w:sz="4" w:space="0" w:color="000000"/>
              <w:right w:val="single" w:sz="4" w:space="0" w:color="000000"/>
            </w:tcBorders>
            <w:vAlign w:val="center"/>
          </w:tcPr>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100,0</w:t>
            </w: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tc>
      </w:tr>
      <w:tr w:rsidR="00346CE3" w:rsidRPr="00346CE3" w:rsidTr="00346CE3">
        <w:tc>
          <w:tcPr>
            <w:tcW w:w="539"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 xml:space="preserve">Доля  муниципальных общеобразовательных организаций, соответствующих </w:t>
            </w:r>
            <w:r w:rsidRPr="00346CE3">
              <w:rPr>
                <w:rFonts w:ascii="Arial" w:hAnsi="Arial" w:cs="Arial"/>
                <w:sz w:val="24"/>
                <w:szCs w:val="24"/>
              </w:rPr>
              <w:lastRenderedPageBreak/>
              <w:t>современным требованиям обучения, в общем количестве  муниципальных общеобразовательных организаций</w:t>
            </w:r>
          </w:p>
        </w:tc>
        <w:tc>
          <w:tcPr>
            <w:tcW w:w="652"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lastRenderedPageBreak/>
              <w:t>%</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77,78</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77,78</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77,78</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77,78</w:t>
            </w:r>
          </w:p>
        </w:tc>
        <w:tc>
          <w:tcPr>
            <w:tcW w:w="974"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77,78</w:t>
            </w:r>
          </w:p>
        </w:tc>
        <w:tc>
          <w:tcPr>
            <w:tcW w:w="850" w:type="dxa"/>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77,78</w:t>
            </w:r>
          </w:p>
        </w:tc>
        <w:tc>
          <w:tcPr>
            <w:tcW w:w="869" w:type="dxa"/>
            <w:gridSpan w:val="2"/>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lastRenderedPageBreak/>
              <w:t>77,78</w:t>
            </w:r>
          </w:p>
        </w:tc>
        <w:tc>
          <w:tcPr>
            <w:tcW w:w="851" w:type="dxa"/>
            <w:gridSpan w:val="2"/>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924609" w:rsidP="00346CE3">
            <w:pPr>
              <w:spacing w:after="200" w:line="276" w:lineRule="auto"/>
              <w:jc w:val="center"/>
              <w:rPr>
                <w:rFonts w:ascii="Arial" w:hAnsi="Arial" w:cs="Arial"/>
                <w:sz w:val="24"/>
                <w:szCs w:val="24"/>
              </w:rPr>
            </w:pPr>
            <w:r>
              <w:rPr>
                <w:rFonts w:ascii="Arial" w:hAnsi="Arial" w:cs="Arial"/>
                <w:sz w:val="24"/>
                <w:szCs w:val="24"/>
              </w:rPr>
              <w:t>77,78</w:t>
            </w:r>
          </w:p>
          <w:p w:rsidR="00346CE3" w:rsidRPr="00346CE3" w:rsidRDefault="00346CE3" w:rsidP="00924609">
            <w:pPr>
              <w:spacing w:after="200" w:line="276" w:lineRule="auto"/>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81,25</w:t>
            </w:r>
          </w:p>
        </w:tc>
        <w:tc>
          <w:tcPr>
            <w:tcW w:w="992" w:type="dxa"/>
            <w:gridSpan w:val="2"/>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924609" w:rsidP="00346CE3">
            <w:pPr>
              <w:spacing w:after="200" w:line="276" w:lineRule="auto"/>
              <w:jc w:val="center"/>
              <w:rPr>
                <w:rFonts w:ascii="Arial" w:hAnsi="Arial" w:cs="Arial"/>
                <w:sz w:val="24"/>
                <w:szCs w:val="24"/>
              </w:rPr>
            </w:pPr>
            <w:r>
              <w:rPr>
                <w:rFonts w:ascii="Arial" w:hAnsi="Arial" w:cs="Arial"/>
                <w:sz w:val="24"/>
                <w:szCs w:val="24"/>
              </w:rPr>
              <w:t>77,78</w:t>
            </w: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81,25</w:t>
            </w:r>
          </w:p>
        </w:tc>
        <w:tc>
          <w:tcPr>
            <w:tcW w:w="1133" w:type="dxa"/>
            <w:gridSpan w:val="2"/>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924609" w:rsidP="00346CE3">
            <w:pPr>
              <w:spacing w:after="200" w:line="276" w:lineRule="auto"/>
              <w:jc w:val="center"/>
              <w:rPr>
                <w:rFonts w:ascii="Arial" w:hAnsi="Arial" w:cs="Arial"/>
                <w:sz w:val="24"/>
                <w:szCs w:val="24"/>
              </w:rPr>
            </w:pPr>
            <w:r>
              <w:rPr>
                <w:rFonts w:ascii="Arial" w:hAnsi="Arial" w:cs="Arial"/>
                <w:sz w:val="24"/>
                <w:szCs w:val="24"/>
              </w:rPr>
              <w:lastRenderedPageBreak/>
              <w:t>77,78</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924609" w:rsidP="00346CE3">
            <w:pPr>
              <w:spacing w:after="200" w:line="276" w:lineRule="auto"/>
              <w:jc w:val="center"/>
              <w:rPr>
                <w:rFonts w:ascii="Arial" w:hAnsi="Arial" w:cs="Arial"/>
                <w:sz w:val="24"/>
                <w:szCs w:val="24"/>
              </w:rPr>
            </w:pPr>
            <w:r>
              <w:rPr>
                <w:rFonts w:ascii="Arial" w:hAnsi="Arial" w:cs="Arial"/>
                <w:sz w:val="24"/>
                <w:szCs w:val="24"/>
              </w:rPr>
              <w:t>77,78</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924609" w:rsidP="00346CE3">
            <w:pPr>
              <w:spacing w:after="200" w:line="276" w:lineRule="auto"/>
              <w:jc w:val="center"/>
              <w:rPr>
                <w:rFonts w:ascii="Arial" w:hAnsi="Arial" w:cs="Arial"/>
                <w:sz w:val="24"/>
                <w:szCs w:val="24"/>
              </w:rPr>
            </w:pPr>
            <w:r>
              <w:rPr>
                <w:rFonts w:ascii="Arial" w:hAnsi="Arial" w:cs="Arial"/>
                <w:sz w:val="24"/>
                <w:szCs w:val="24"/>
              </w:rPr>
              <w:t>77,78</w:t>
            </w:r>
          </w:p>
        </w:tc>
      </w:tr>
      <w:tr w:rsidR="00346CE3" w:rsidRPr="00346CE3" w:rsidTr="00346CE3">
        <w:tc>
          <w:tcPr>
            <w:tcW w:w="539"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lastRenderedPageBreak/>
              <w:t>1.3</w:t>
            </w:r>
          </w:p>
        </w:tc>
        <w:tc>
          <w:tcPr>
            <w:tcW w:w="2404"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Доля преступлений, совершенных несовершеннолетними и в отношении их</w:t>
            </w:r>
          </w:p>
        </w:tc>
        <w:tc>
          <w:tcPr>
            <w:tcW w:w="652"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w:t>
            </w:r>
          </w:p>
        </w:tc>
        <w:tc>
          <w:tcPr>
            <w:tcW w:w="1333" w:type="dxa"/>
            <w:tcBorders>
              <w:top w:val="single" w:sz="4" w:space="0" w:color="000000"/>
              <w:left w:val="single" w:sz="4" w:space="0" w:color="000000"/>
              <w:bottom w:val="single" w:sz="4" w:space="0" w:color="000000"/>
              <w:right w:val="single" w:sz="4" w:space="0" w:color="000000"/>
            </w:tcBorders>
            <w:vAlign w:val="center"/>
          </w:tcPr>
          <w:p w:rsidR="00346CE3" w:rsidRPr="00346CE3" w:rsidRDefault="00346CE3" w:rsidP="00346CE3">
            <w:pPr>
              <w:spacing w:after="200" w:line="276" w:lineRule="auto"/>
              <w:jc w:val="center"/>
              <w:rPr>
                <w:rFonts w:ascii="Arial" w:hAnsi="Arial" w:cs="Arial"/>
                <w:sz w:val="24"/>
                <w:szCs w:val="24"/>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346CE3" w:rsidRPr="00346CE3" w:rsidRDefault="00346CE3" w:rsidP="00346CE3">
            <w:pPr>
              <w:spacing w:after="200" w:line="276" w:lineRule="auto"/>
              <w:jc w:val="center"/>
              <w:rPr>
                <w:rFonts w:ascii="Arial" w:hAnsi="Arial" w:cs="Arial"/>
                <w:color w:val="FF0000"/>
                <w:sz w:val="24"/>
                <w:szCs w:val="24"/>
              </w:rPr>
            </w:pP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1,15</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1,10</w:t>
            </w:r>
          </w:p>
        </w:tc>
        <w:tc>
          <w:tcPr>
            <w:tcW w:w="974"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1,05</w:t>
            </w:r>
          </w:p>
        </w:tc>
        <w:tc>
          <w:tcPr>
            <w:tcW w:w="850" w:type="dxa"/>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w:t>
            </w:r>
          </w:p>
        </w:tc>
        <w:tc>
          <w:tcPr>
            <w:tcW w:w="869" w:type="dxa"/>
            <w:gridSpan w:val="2"/>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w:t>
            </w:r>
          </w:p>
        </w:tc>
        <w:tc>
          <w:tcPr>
            <w:tcW w:w="851" w:type="dxa"/>
            <w:gridSpan w:val="2"/>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w:t>
            </w:r>
          </w:p>
        </w:tc>
        <w:tc>
          <w:tcPr>
            <w:tcW w:w="992" w:type="dxa"/>
            <w:gridSpan w:val="2"/>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1,0</w:t>
            </w:r>
          </w:p>
        </w:tc>
        <w:tc>
          <w:tcPr>
            <w:tcW w:w="1133" w:type="dxa"/>
            <w:gridSpan w:val="2"/>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0,90</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0,90</w:t>
            </w:r>
          </w:p>
        </w:tc>
        <w:tc>
          <w:tcPr>
            <w:tcW w:w="1419" w:type="dxa"/>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0,90</w:t>
            </w:r>
          </w:p>
        </w:tc>
      </w:tr>
      <w:tr w:rsidR="00346CE3" w:rsidRPr="00346CE3" w:rsidTr="00346CE3">
        <w:tc>
          <w:tcPr>
            <w:tcW w:w="539" w:type="dxa"/>
            <w:tcBorders>
              <w:top w:val="single" w:sz="4" w:space="0" w:color="000000"/>
              <w:left w:val="single" w:sz="4" w:space="0" w:color="000000"/>
              <w:bottom w:val="single" w:sz="4" w:space="0" w:color="000000"/>
              <w:right w:val="single" w:sz="4" w:space="0" w:color="000000"/>
            </w:tcBorders>
            <w:hideMark/>
          </w:tcPr>
          <w:p w:rsidR="00346CE3" w:rsidRPr="00346CE3" w:rsidRDefault="00346CE3" w:rsidP="00346CE3">
            <w:pPr>
              <w:spacing w:after="200" w:line="276" w:lineRule="auto"/>
              <w:rPr>
                <w:rFonts w:ascii="Arial" w:hAnsi="Arial" w:cs="Arial"/>
                <w:sz w:val="24"/>
                <w:szCs w:val="24"/>
              </w:rPr>
            </w:pPr>
            <w:r w:rsidRPr="00346CE3">
              <w:rPr>
                <w:rFonts w:ascii="Arial" w:hAnsi="Arial" w:cs="Arial"/>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rPr>
                <w:rFonts w:ascii="Arial" w:hAnsi="Arial" w:cs="Arial"/>
                <w:sz w:val="24"/>
                <w:szCs w:val="24"/>
              </w:rPr>
            </w:pPr>
            <w:r w:rsidRPr="00346CE3">
              <w:rPr>
                <w:rFonts w:ascii="Arial" w:eastAsia="Times New Roman" w:hAnsi="Arial" w:cs="Arial"/>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52"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w:t>
            </w:r>
          </w:p>
        </w:tc>
        <w:tc>
          <w:tcPr>
            <w:tcW w:w="1333" w:type="dxa"/>
            <w:tcBorders>
              <w:top w:val="single" w:sz="4" w:space="0" w:color="000000"/>
              <w:left w:val="single" w:sz="4" w:space="0" w:color="000000"/>
              <w:bottom w:val="single" w:sz="4" w:space="0" w:color="000000"/>
              <w:right w:val="single" w:sz="4" w:space="0" w:color="000000"/>
            </w:tcBorders>
            <w:vAlign w:val="center"/>
          </w:tcPr>
          <w:p w:rsidR="00346CE3" w:rsidRPr="00346CE3" w:rsidRDefault="00346CE3" w:rsidP="00346CE3">
            <w:pPr>
              <w:spacing w:after="200" w:line="276" w:lineRule="auto"/>
              <w:jc w:val="center"/>
              <w:rPr>
                <w:rFonts w:ascii="Arial" w:hAnsi="Arial" w:cs="Arial"/>
                <w:sz w:val="24"/>
                <w:szCs w:val="24"/>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346CE3" w:rsidRPr="00346CE3" w:rsidRDefault="00346CE3" w:rsidP="00346CE3">
            <w:pPr>
              <w:spacing w:after="200" w:line="276" w:lineRule="auto"/>
              <w:jc w:val="center"/>
              <w:rPr>
                <w:rFonts w:ascii="Arial" w:hAnsi="Arial" w:cs="Arial"/>
                <w:color w:val="FF0000"/>
                <w:sz w:val="24"/>
                <w:szCs w:val="24"/>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346CE3" w:rsidRPr="00346CE3" w:rsidRDefault="00346CE3" w:rsidP="00346CE3">
            <w:pPr>
              <w:spacing w:after="200" w:line="276" w:lineRule="auto"/>
              <w:jc w:val="center"/>
              <w:rPr>
                <w:rFonts w:ascii="Arial" w:hAnsi="Arial" w:cs="Arial"/>
                <w:color w:val="FF0000"/>
                <w:sz w:val="24"/>
                <w:szCs w:val="24"/>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346CE3" w:rsidRPr="00346CE3" w:rsidRDefault="00346CE3" w:rsidP="00346CE3">
            <w:pPr>
              <w:spacing w:after="200" w:line="276" w:lineRule="auto"/>
              <w:jc w:val="center"/>
              <w:rPr>
                <w:rFonts w:ascii="Arial" w:hAnsi="Arial" w:cs="Arial"/>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346CE3" w:rsidRPr="00346CE3" w:rsidRDefault="00346CE3" w:rsidP="00346CE3">
            <w:pPr>
              <w:spacing w:after="200" w:line="276" w:lineRule="auto"/>
              <w:jc w:val="center"/>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25,0</w:t>
            </w:r>
          </w:p>
        </w:tc>
        <w:tc>
          <w:tcPr>
            <w:tcW w:w="869" w:type="dxa"/>
            <w:gridSpan w:val="2"/>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15,56</w:t>
            </w:r>
          </w:p>
        </w:tc>
        <w:tc>
          <w:tcPr>
            <w:tcW w:w="851" w:type="dxa"/>
            <w:gridSpan w:val="2"/>
            <w:tcBorders>
              <w:top w:val="single" w:sz="4" w:space="0" w:color="000000"/>
              <w:left w:val="single" w:sz="4" w:space="0" w:color="000000"/>
              <w:bottom w:val="single" w:sz="4" w:space="0" w:color="000000"/>
              <w:right w:val="single" w:sz="4" w:space="0" w:color="000000"/>
            </w:tcBorders>
          </w:tcPr>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346CE3" w:rsidP="00346CE3">
            <w:pPr>
              <w:spacing w:after="200" w:line="276" w:lineRule="auto"/>
              <w:jc w:val="center"/>
              <w:rPr>
                <w:rFonts w:ascii="Arial" w:hAnsi="Arial" w:cs="Arial"/>
                <w:sz w:val="24"/>
                <w:szCs w:val="24"/>
              </w:rPr>
            </w:pPr>
          </w:p>
          <w:p w:rsidR="00346CE3" w:rsidRPr="00346CE3" w:rsidRDefault="00754EF2" w:rsidP="00346CE3">
            <w:pPr>
              <w:spacing w:after="200" w:line="276" w:lineRule="auto"/>
              <w:rPr>
                <w:rFonts w:ascii="Arial" w:hAnsi="Arial" w:cs="Arial"/>
                <w:sz w:val="24"/>
                <w:szCs w:val="24"/>
              </w:rPr>
            </w:pPr>
            <w:r>
              <w:rPr>
                <w:rFonts w:ascii="Arial" w:hAnsi="Arial" w:cs="Arial"/>
                <w:sz w:val="24"/>
                <w:szCs w:val="24"/>
              </w:rPr>
              <w:t>16,85</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754EF2" w:rsidP="00346CE3">
            <w:pPr>
              <w:spacing w:after="200" w:line="276" w:lineRule="auto"/>
              <w:jc w:val="center"/>
              <w:rPr>
                <w:rFonts w:ascii="Arial" w:hAnsi="Arial" w:cs="Arial"/>
                <w:sz w:val="24"/>
                <w:szCs w:val="24"/>
              </w:rPr>
            </w:pPr>
            <w:r>
              <w:rPr>
                <w:rFonts w:ascii="Arial" w:hAnsi="Arial" w:cs="Arial"/>
                <w:sz w:val="24"/>
                <w:szCs w:val="24"/>
              </w:rPr>
              <w:t>18,15</w:t>
            </w:r>
          </w:p>
        </w:tc>
        <w:tc>
          <w:tcPr>
            <w:tcW w:w="1133" w:type="dxa"/>
            <w:gridSpan w:val="2"/>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19,45</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19,45</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346CE3" w:rsidRPr="00346CE3" w:rsidRDefault="00346CE3" w:rsidP="00346CE3">
            <w:pPr>
              <w:spacing w:after="200" w:line="276" w:lineRule="auto"/>
              <w:jc w:val="center"/>
              <w:rPr>
                <w:rFonts w:ascii="Arial" w:hAnsi="Arial" w:cs="Arial"/>
                <w:sz w:val="24"/>
                <w:szCs w:val="24"/>
              </w:rPr>
            </w:pPr>
            <w:r w:rsidRPr="00346CE3">
              <w:rPr>
                <w:rFonts w:ascii="Arial" w:hAnsi="Arial" w:cs="Arial"/>
                <w:sz w:val="24"/>
                <w:szCs w:val="24"/>
              </w:rPr>
              <w:t>19,45</w:t>
            </w:r>
          </w:p>
        </w:tc>
      </w:tr>
    </w:tbl>
    <w:p w:rsidR="00346CE3" w:rsidRPr="00346CE3" w:rsidRDefault="00346CE3" w:rsidP="00346CE3">
      <w:pPr>
        <w:spacing w:after="200" w:line="276" w:lineRule="auto"/>
        <w:rPr>
          <w:rFonts w:ascii="Arial" w:eastAsia="Calibri" w:hAnsi="Arial" w:cs="Arial"/>
          <w:sz w:val="24"/>
          <w:szCs w:val="24"/>
        </w:rPr>
      </w:pPr>
    </w:p>
    <w:p w:rsidR="00346CE3" w:rsidRPr="00346CE3" w:rsidRDefault="00346CE3" w:rsidP="00346CE3">
      <w:pPr>
        <w:spacing w:after="0" w:line="240" w:lineRule="auto"/>
        <w:rPr>
          <w:rFonts w:ascii="Arial" w:eastAsia="Calibri" w:hAnsi="Arial" w:cs="Arial"/>
          <w:sz w:val="24"/>
          <w:szCs w:val="24"/>
        </w:rPr>
      </w:pPr>
    </w:p>
    <w:p w:rsidR="00346CE3" w:rsidRPr="00346CE3" w:rsidRDefault="00346CE3" w:rsidP="00346CE3">
      <w:pPr>
        <w:spacing w:after="0" w:line="240" w:lineRule="auto"/>
        <w:jc w:val="right"/>
        <w:rPr>
          <w:rFonts w:ascii="Arial" w:eastAsia="Calibri" w:hAnsi="Arial" w:cs="Arial"/>
          <w:sz w:val="24"/>
          <w:szCs w:val="24"/>
        </w:rPr>
      </w:pPr>
      <w:r w:rsidRPr="00346CE3">
        <w:rPr>
          <w:rFonts w:ascii="Arial" w:eastAsia="Calibri" w:hAnsi="Arial" w:cs="Arial"/>
          <w:sz w:val="24"/>
          <w:szCs w:val="24"/>
        </w:rPr>
        <w:t>Приложение № 2</w:t>
      </w:r>
    </w:p>
    <w:p w:rsidR="00346CE3" w:rsidRPr="00346CE3" w:rsidRDefault="00346CE3" w:rsidP="00346CE3">
      <w:pPr>
        <w:spacing w:after="0" w:line="240" w:lineRule="auto"/>
        <w:jc w:val="right"/>
        <w:rPr>
          <w:rFonts w:ascii="Arial" w:eastAsia="Calibri" w:hAnsi="Arial" w:cs="Arial"/>
          <w:sz w:val="24"/>
          <w:szCs w:val="24"/>
        </w:rPr>
      </w:pPr>
      <w:r w:rsidRPr="00346CE3">
        <w:rPr>
          <w:rFonts w:ascii="Arial" w:eastAsia="Calibri" w:hAnsi="Arial" w:cs="Arial"/>
          <w:sz w:val="24"/>
          <w:szCs w:val="24"/>
        </w:rPr>
        <w:t xml:space="preserve">к Паспорту муниципальной программы </w:t>
      </w:r>
    </w:p>
    <w:p w:rsidR="00346CE3" w:rsidRPr="00346CE3" w:rsidRDefault="00346CE3" w:rsidP="00346CE3">
      <w:pPr>
        <w:spacing w:after="0" w:line="240" w:lineRule="auto"/>
        <w:jc w:val="right"/>
        <w:rPr>
          <w:rFonts w:ascii="Arial" w:eastAsia="Calibri" w:hAnsi="Arial" w:cs="Arial"/>
          <w:sz w:val="24"/>
          <w:szCs w:val="24"/>
        </w:rPr>
      </w:pPr>
      <w:r w:rsidRPr="00346CE3">
        <w:rPr>
          <w:rFonts w:ascii="Arial" w:eastAsia="Calibri" w:hAnsi="Arial" w:cs="Arial"/>
          <w:sz w:val="24"/>
          <w:szCs w:val="24"/>
        </w:rPr>
        <w:t xml:space="preserve">«Развитие образования» муниципального образования </w:t>
      </w:r>
    </w:p>
    <w:p w:rsidR="00346CE3" w:rsidRPr="00346CE3" w:rsidRDefault="00346CE3" w:rsidP="00346CE3">
      <w:pPr>
        <w:spacing w:after="0" w:line="240" w:lineRule="auto"/>
        <w:jc w:val="right"/>
        <w:rPr>
          <w:rFonts w:ascii="Arial" w:eastAsia="Calibri" w:hAnsi="Arial" w:cs="Arial"/>
          <w:sz w:val="24"/>
          <w:szCs w:val="24"/>
        </w:rPr>
      </w:pPr>
      <w:r w:rsidRPr="00346CE3">
        <w:rPr>
          <w:rFonts w:ascii="Arial" w:eastAsia="Calibri" w:hAnsi="Arial" w:cs="Arial"/>
          <w:sz w:val="24"/>
          <w:szCs w:val="24"/>
        </w:rPr>
        <w:t>«город Шарыпово Красноярского края»</w:t>
      </w:r>
    </w:p>
    <w:p w:rsidR="00346CE3" w:rsidRPr="00346CE3" w:rsidRDefault="00346CE3" w:rsidP="00346CE3">
      <w:pPr>
        <w:spacing w:after="0" w:line="240" w:lineRule="auto"/>
        <w:jc w:val="right"/>
        <w:rPr>
          <w:rFonts w:ascii="Arial" w:eastAsia="Calibri" w:hAnsi="Arial" w:cs="Arial"/>
          <w:sz w:val="24"/>
          <w:szCs w:val="24"/>
        </w:rPr>
      </w:pPr>
    </w:p>
    <w:p w:rsidR="007035C3" w:rsidRPr="007035C3" w:rsidRDefault="007035C3" w:rsidP="007035C3">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 w:name="P234"/>
      <w:bookmarkEnd w:id="2"/>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ИНФОРМАЦИЯ</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О СВОДНЫХ ПОКАЗАТЕЛЯХ МУНИЦИПАЛЬНЫХ ЗАДАНИЙ</w:t>
      </w:r>
    </w:p>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536"/>
        <w:gridCol w:w="3969"/>
        <w:gridCol w:w="1701"/>
        <w:gridCol w:w="1275"/>
        <w:gridCol w:w="1418"/>
        <w:gridCol w:w="1276"/>
      </w:tblGrid>
      <w:tr w:rsidR="007035C3" w:rsidRPr="007035C3" w:rsidTr="00BA262A">
        <w:tc>
          <w:tcPr>
            <w:tcW w:w="488" w:type="dxa"/>
            <w:vMerge w:val="restart"/>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 xml:space="preserve">N </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п/п</w:t>
            </w:r>
          </w:p>
        </w:tc>
        <w:tc>
          <w:tcPr>
            <w:tcW w:w="4536" w:type="dxa"/>
            <w:vMerge w:val="restart"/>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Наименование муниципальной услуги (работы)</w:t>
            </w:r>
          </w:p>
        </w:tc>
        <w:tc>
          <w:tcPr>
            <w:tcW w:w="3969" w:type="dxa"/>
            <w:vMerge w:val="restart"/>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 xml:space="preserve">Содержание муниципальной услуги (работы) </w:t>
            </w:r>
            <w:hyperlink w:anchor="P338" w:history="1">
              <w:r w:rsidRPr="007035C3">
                <w:rPr>
                  <w:rFonts w:ascii="Arial" w:eastAsia="Times New Roman" w:hAnsi="Arial" w:cs="Arial"/>
                  <w:sz w:val="24"/>
                  <w:szCs w:val="24"/>
                  <w:lang w:eastAsia="ru-RU"/>
                </w:rPr>
                <w:t>&lt;1&gt;</w:t>
              </w:r>
            </w:hyperlink>
          </w:p>
        </w:tc>
        <w:tc>
          <w:tcPr>
            <w:tcW w:w="1701" w:type="dxa"/>
            <w:vMerge w:val="restart"/>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Наименование и значение показателя объема муниципальной услуги (работы)</w:t>
            </w:r>
          </w:p>
        </w:tc>
        <w:tc>
          <w:tcPr>
            <w:tcW w:w="3969" w:type="dxa"/>
            <w:gridSpan w:val="3"/>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rsidR="007035C3" w:rsidRPr="007035C3" w:rsidTr="00BA262A">
        <w:tc>
          <w:tcPr>
            <w:tcW w:w="488" w:type="dxa"/>
            <w:vMerge/>
          </w:tcPr>
          <w:p w:rsidR="007035C3" w:rsidRPr="007035C3" w:rsidRDefault="007035C3" w:rsidP="007035C3">
            <w:pPr>
              <w:spacing w:after="200" w:line="276" w:lineRule="auto"/>
              <w:rPr>
                <w:rFonts w:ascii="Arial" w:eastAsia="Calibri" w:hAnsi="Arial" w:cs="Arial"/>
                <w:sz w:val="24"/>
                <w:szCs w:val="24"/>
              </w:rPr>
            </w:pPr>
          </w:p>
        </w:tc>
        <w:tc>
          <w:tcPr>
            <w:tcW w:w="4536" w:type="dxa"/>
            <w:vMerge/>
          </w:tcPr>
          <w:p w:rsidR="007035C3" w:rsidRPr="007035C3" w:rsidRDefault="007035C3" w:rsidP="007035C3">
            <w:pPr>
              <w:spacing w:after="200" w:line="276" w:lineRule="auto"/>
              <w:rPr>
                <w:rFonts w:ascii="Arial" w:eastAsia="Calibri" w:hAnsi="Arial" w:cs="Arial"/>
                <w:sz w:val="24"/>
                <w:szCs w:val="24"/>
              </w:rPr>
            </w:pPr>
          </w:p>
        </w:tc>
        <w:tc>
          <w:tcPr>
            <w:tcW w:w="3969" w:type="dxa"/>
            <w:vMerge/>
          </w:tcPr>
          <w:p w:rsidR="007035C3" w:rsidRPr="007035C3" w:rsidRDefault="007035C3" w:rsidP="007035C3">
            <w:pPr>
              <w:spacing w:after="200" w:line="276" w:lineRule="auto"/>
              <w:rPr>
                <w:rFonts w:ascii="Arial" w:eastAsia="Calibri" w:hAnsi="Arial" w:cs="Arial"/>
                <w:sz w:val="24"/>
                <w:szCs w:val="24"/>
              </w:rPr>
            </w:pPr>
          </w:p>
        </w:tc>
        <w:tc>
          <w:tcPr>
            <w:tcW w:w="1701" w:type="dxa"/>
            <w:vMerge/>
          </w:tcPr>
          <w:p w:rsidR="007035C3" w:rsidRPr="007035C3" w:rsidRDefault="007035C3" w:rsidP="007035C3">
            <w:pPr>
              <w:spacing w:after="200" w:line="276" w:lineRule="auto"/>
              <w:rPr>
                <w:rFonts w:ascii="Arial" w:eastAsia="Calibri" w:hAnsi="Arial" w:cs="Arial"/>
                <w:sz w:val="24"/>
                <w:szCs w:val="24"/>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2023 год</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2024 год</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2025 год</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c>
          <w:tcPr>
            <w:tcW w:w="453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w:t>
            </w:r>
          </w:p>
        </w:tc>
        <w:tc>
          <w:tcPr>
            <w:tcW w:w="3969"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7</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дошкольного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Адаптированная образовательная программа; Обучающиеся с ограниченными возможностями здоровья (ОВЗ); От 3 лет до 8 лет</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461</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364</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364</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муниципальной услуги (работы) 1, рублей</w:t>
            </w:r>
          </w:p>
        </w:tc>
        <w:tc>
          <w:tcPr>
            <w:tcW w:w="3969"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85145,76</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69955,00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69955,00</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дошкольного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 xml:space="preserve">Адаптированная образовательная программа; Дети-инвалиды; От 1 года до 3 лет </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0</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муниципальной услуги (работы) 1, рублей</w:t>
            </w:r>
          </w:p>
        </w:tc>
        <w:tc>
          <w:tcPr>
            <w:tcW w:w="3969"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318,94</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505,64</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505,65</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3</w:t>
            </w:r>
          </w:p>
        </w:tc>
        <w:tc>
          <w:tcPr>
            <w:tcW w:w="4536"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дошкольного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Адаптированная образовательная программа; Дети-инвалиды; От 3 лет до 8 лет</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14</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14</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муниципальной услуги (работы) 2,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2518,56</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2228,80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2228,80</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4</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дошкольного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Не указано; Обучающиеся за исключением обучающихся с ограниченными возможностями здоровья (ОВЗ) и детей-инвалидов; От 1 года до 3 лет</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525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378</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378</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36174,42</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20398,87</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20398,87</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5</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дошкольного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Не указано; Обучающиеся за исключением обучающихся с ограниченными возможностями здоровья (ОВЗ) и детей-инвалидов; От 3 лет до 8 лет</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1653</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1921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1921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109869,59</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120994,92</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120994,92</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6</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Присмотр и уход</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Дети инвалиды;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детей</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20</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1640,45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909,89</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909,89</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7</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Присмотр и уход</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Физические лица за исключением льготных категорий;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детей</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2602</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2647</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2647</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248828,54</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229006,04</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229006,04</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8</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Присмотр и уход</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Дети-сироты и дети, оставшиеся без попечения родителей;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детей</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33</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17</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17</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2692,41</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1220,32</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1220,32</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9</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245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160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160</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48147,58</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28856,02</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28856,02</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10</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с ограниченными возможностями здоровья (ОВЗ); Адаптированная образовательная программа; Проходящие обучение по состоянию здоровья на дому</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663,98</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660,93</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660,93</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11</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 xml:space="preserve">Реализация основных </w:t>
            </w:r>
            <w:r w:rsidRPr="007035C3">
              <w:rPr>
                <w:rFonts w:ascii="Arial" w:eastAsia="Times New Roman" w:hAnsi="Arial" w:cs="Arial"/>
                <w:sz w:val="24"/>
                <w:szCs w:val="24"/>
                <w:lang w:eastAsia="ru-RU"/>
              </w:rPr>
              <w:lastRenderedPageBreak/>
              <w:t>общеобразовательных программ начального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 xml:space="preserve">Дети-инвалиды; Адаптированная </w:t>
            </w:r>
            <w:r w:rsidRPr="007035C3">
              <w:rPr>
                <w:rFonts w:ascii="Arial" w:eastAsia="Times New Roman" w:hAnsi="Arial" w:cs="Arial"/>
                <w:sz w:val="24"/>
                <w:szCs w:val="24"/>
                <w:lang w:eastAsia="ru-RU"/>
              </w:rPr>
              <w:lastRenderedPageBreak/>
              <w:t>образовательная программа;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 xml:space="preserve">Число </w:t>
            </w:r>
            <w:r w:rsidRPr="007035C3">
              <w:rPr>
                <w:rFonts w:ascii="Arial" w:eastAsia="Times New Roman" w:hAnsi="Arial" w:cs="Arial"/>
                <w:sz w:val="24"/>
                <w:szCs w:val="24"/>
                <w:lang w:eastAsia="ru-RU"/>
              </w:rPr>
              <w:lastRenderedPageBreak/>
              <w:t>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13</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1382,07</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541,62</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541,62</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12</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Дети-инвалиды; Адаптированная образовательная программа; Проходящие обучение по состоянию здоровья на дому</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14</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10</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1795,92</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1327,69</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1327,69</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13</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за исключением обучающихся с ограниченными возможностями (ОВЗ) и детей-инвалидов; Не указано; Проходящие обучение по состоянию здоровья на дому</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367,60</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132,97</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132,97</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14</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начального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Дети-инвалиды; Не указано;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177,35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88,46</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88,46</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15</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 xml:space="preserve">Реализация основных общеобразовательных программ </w:t>
            </w:r>
            <w:r w:rsidRPr="007035C3">
              <w:rPr>
                <w:rFonts w:ascii="Arial" w:eastAsia="Times New Roman" w:hAnsi="Arial" w:cs="Arial"/>
                <w:sz w:val="24"/>
                <w:szCs w:val="24"/>
                <w:lang w:eastAsia="ru-RU"/>
              </w:rPr>
              <w:lastRenderedPageBreak/>
              <w:t>начального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Не указано; Не указано;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2104</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2156</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2156</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102635,71</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179452,81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169897,25</w:t>
            </w:r>
          </w:p>
        </w:tc>
      </w:tr>
      <w:tr w:rsidR="007035C3" w:rsidRPr="007035C3" w:rsidTr="00BA262A">
        <w:trPr>
          <w:trHeight w:val="1271"/>
        </w:trPr>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16</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54</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29</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29</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9060,56</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4097,17</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4097,18</w:t>
            </w:r>
          </w:p>
        </w:tc>
      </w:tr>
      <w:tr w:rsidR="007035C3" w:rsidRPr="007035C3" w:rsidTr="00BA262A">
        <w:trPr>
          <w:trHeight w:val="1589"/>
        </w:trPr>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17</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с ограниченными возможностями здоровья (ОВЗ); Адаптированная образовательная программа; Проходящие обучение по состоянию здоровья на дому</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907,59</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975,84</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975,84</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18</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Дети-инвалиды; Адаптированная образовательная программа;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8</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1237,55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1878,12</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1878,12</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19</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 xml:space="preserve">Реализация основных общеобразовательных программ </w:t>
            </w:r>
            <w:r w:rsidRPr="007035C3">
              <w:rPr>
                <w:rFonts w:ascii="Arial" w:eastAsia="Times New Roman" w:hAnsi="Arial" w:cs="Arial"/>
                <w:sz w:val="24"/>
                <w:szCs w:val="24"/>
                <w:lang w:eastAsia="ru-RU"/>
              </w:rPr>
              <w:lastRenderedPageBreak/>
              <w:t>основного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 xml:space="preserve">Дети-инвалиды; Адаптированная образовательная программа; </w:t>
            </w:r>
            <w:r w:rsidRPr="007035C3">
              <w:rPr>
                <w:rFonts w:ascii="Arial" w:eastAsia="Times New Roman" w:hAnsi="Arial" w:cs="Arial"/>
                <w:sz w:val="24"/>
                <w:szCs w:val="24"/>
                <w:lang w:eastAsia="ru-RU"/>
              </w:rPr>
              <w:lastRenderedPageBreak/>
              <w:t>Проходящие обучение по состоянию здоровья на дому</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19</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3460,98</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2110,60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2110,60</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20</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за исключением обучающихся с ограниченными возможностями здоровья (ОВЗ) и детей-инвалидов; Не указано;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2592</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2291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2291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148226,94</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162518,45</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172509,73</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21</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за исключением обучающихся с ограниченными возможностями здоровья (ОВЗ) и детей-инвалидов; Не указано; Проходящие обучение по состоянию здоровья на дому</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1745,92</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484,22</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484,22</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22</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основного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Дети-инвалиды; Не указано;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11</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8</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8</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1705,77</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1042,88</w:t>
            </w:r>
          </w:p>
        </w:tc>
        <w:tc>
          <w:tcPr>
            <w:tcW w:w="1276"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1042,88</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23</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 xml:space="preserve">Реализация основных </w:t>
            </w:r>
            <w:r w:rsidRPr="007035C3">
              <w:rPr>
                <w:rFonts w:ascii="Arial" w:eastAsia="Times New Roman" w:hAnsi="Arial" w:cs="Arial"/>
                <w:sz w:val="24"/>
                <w:szCs w:val="24"/>
                <w:lang w:eastAsia="ru-RU"/>
              </w:rPr>
              <w:lastRenderedPageBreak/>
              <w:t>общеобразовательных программ основного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 xml:space="preserve">Дети-инвалиды; Не указано; </w:t>
            </w:r>
            <w:r w:rsidRPr="007035C3">
              <w:rPr>
                <w:rFonts w:ascii="Arial" w:eastAsia="Times New Roman" w:hAnsi="Arial" w:cs="Arial"/>
                <w:sz w:val="24"/>
                <w:szCs w:val="24"/>
                <w:lang w:eastAsia="ru-RU"/>
              </w:rPr>
              <w:lastRenderedPageBreak/>
              <w:t>Проходящие обучение по состоянию здоровья на дому</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 xml:space="preserve">Число </w:t>
            </w:r>
            <w:r w:rsidRPr="007035C3">
              <w:rPr>
                <w:rFonts w:ascii="Arial" w:eastAsia="Times New Roman" w:hAnsi="Arial" w:cs="Arial"/>
                <w:sz w:val="24"/>
                <w:szCs w:val="24"/>
                <w:lang w:eastAsia="ru-RU"/>
              </w:rPr>
              <w:lastRenderedPageBreak/>
              <w:t>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2</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398,18</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328,40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165,45</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24</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за исключением обучающихся с ограниченными возможностями здоровья (ОВЗ) и детей-инвалидов; Образовательная программа, обеспечивающая углубленное изучение отдельных предметов, предметных областей (профильное обучение);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349</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438</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438</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21447,1</w:t>
            </w:r>
          </w:p>
        </w:tc>
        <w:tc>
          <w:tcPr>
            <w:tcW w:w="141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21447,1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21447,1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25</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Дети-инвалиды; Образовательная программа, обеспечивающая углубленное изучение отдельных предметов, предметных областей (профильное обучение); Не указано</w:t>
            </w: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166,43</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60,08</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60,08</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26</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 xml:space="preserve">Реализация основных общеобразовательных программ </w:t>
            </w:r>
            <w:r w:rsidRPr="007035C3">
              <w:rPr>
                <w:rFonts w:ascii="Arial" w:eastAsia="Times New Roman" w:hAnsi="Arial" w:cs="Arial"/>
                <w:sz w:val="24"/>
                <w:szCs w:val="24"/>
                <w:lang w:eastAsia="ru-RU"/>
              </w:rPr>
              <w:lastRenderedPageBreak/>
              <w:t>среднего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 xml:space="preserve">Обучающиеся за исключением обучающихся с ограниченными </w:t>
            </w:r>
            <w:r w:rsidRPr="007035C3">
              <w:rPr>
                <w:rFonts w:ascii="Arial" w:eastAsia="Times New Roman" w:hAnsi="Arial" w:cs="Arial"/>
                <w:sz w:val="24"/>
                <w:szCs w:val="24"/>
                <w:lang w:eastAsia="ru-RU"/>
              </w:rPr>
              <w:lastRenderedPageBreak/>
              <w:t>возможностями здоровья (ОВЗ) и детей-инвалидов; Не указано;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48</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48</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3731,61</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3544,94</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3272,15</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27</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за исключением обучающихся с ограниченными возможностями здоровья (ОВЗ) и детей-инвалидов; Не указано; Проходящие обучение по состоянию здоровья на дому</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167,41</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156,78</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156,78</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28</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за исключением обучающихся с ограниченными возможностями здоровья (ОВЗ) и детей-инвалидов; Дети-инвалиды; Проходящие обучение по состоянию здоровья на дому</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0</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51,67</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29</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Дети-инвалиды; Адаптированная образовательная программа;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325,85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113,93</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113,93</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30</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Дети-инвалиды; Адаптированная образовательная программа; Проходящие обучение по состоянию здоровья на дому</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303,95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185,89</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185,89</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31</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основных общеобразовательных программ среднего общего образования</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0</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0</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493,43</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0</w:t>
            </w:r>
          </w:p>
        </w:tc>
      </w:tr>
      <w:tr w:rsidR="007035C3" w:rsidRPr="007035C3" w:rsidTr="00BA262A">
        <w:trPr>
          <w:trHeight w:val="1334"/>
        </w:trPr>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32</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Присмотр и уход</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Обучающиеся за исключением детей-инвалидов; Не указано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детей</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245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245</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245</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4671,41</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4671,41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4671,41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33</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дополнительных общеразвивающих программ</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Не указано; Не указано; Не указано (очная форма)</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Количество человеко-часов</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533713,8</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472691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472691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30567,25</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30237,83</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30237,83</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34</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дополнительных общеразвивающих программ</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Не указано; Не указано; Не указано (очно-заочная форма)</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Количество человеко-часов</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4608</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5616</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 xml:space="preserve">5616 </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512,67</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554,52</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554,52</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35</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дополнительных общеразвивающих программ</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Не указано; Не указано; Не указано (очная форма – ПФДО)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Количество человеко-часов</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159912</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153000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153000</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17772,44</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14134,42</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14134,42</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36</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Реализация дополнительных общеразвивающих программ</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Не указано; Не указано; Не указано (очно-заочная форма – ПФДО)</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Количество человеко-часов</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9504</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13500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13500</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1055,56</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1499,31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1499,31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37</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Предоставление питания (начальное общее образование)</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246</w:t>
            </w:r>
          </w:p>
        </w:tc>
        <w:tc>
          <w:tcPr>
            <w:tcW w:w="1418" w:type="dxa"/>
          </w:tcPr>
          <w:p w:rsidR="007035C3" w:rsidRPr="007035C3" w:rsidRDefault="007035C3" w:rsidP="007035C3">
            <w:pPr>
              <w:spacing w:after="200" w:line="276" w:lineRule="auto"/>
              <w:jc w:val="center"/>
              <w:rPr>
                <w:rFonts w:ascii="Arial" w:eastAsia="Calibri" w:hAnsi="Arial" w:cs="Arial"/>
                <w:sz w:val="24"/>
                <w:szCs w:val="24"/>
              </w:rPr>
            </w:pPr>
            <w:r w:rsidRPr="007035C3">
              <w:rPr>
                <w:rFonts w:ascii="Arial" w:eastAsia="Calibri" w:hAnsi="Arial" w:cs="Arial"/>
                <w:sz w:val="24"/>
                <w:szCs w:val="24"/>
              </w:rPr>
              <w:t>241</w:t>
            </w:r>
          </w:p>
        </w:tc>
        <w:tc>
          <w:tcPr>
            <w:tcW w:w="1276" w:type="dxa"/>
          </w:tcPr>
          <w:p w:rsidR="007035C3" w:rsidRPr="007035C3" w:rsidRDefault="007035C3" w:rsidP="007035C3">
            <w:pPr>
              <w:spacing w:after="200" w:line="276" w:lineRule="auto"/>
              <w:jc w:val="center"/>
              <w:rPr>
                <w:rFonts w:ascii="Arial" w:eastAsia="Calibri" w:hAnsi="Arial" w:cs="Arial"/>
                <w:sz w:val="24"/>
                <w:szCs w:val="24"/>
              </w:rPr>
            </w:pPr>
            <w:r w:rsidRPr="007035C3">
              <w:rPr>
                <w:rFonts w:ascii="Arial" w:eastAsia="Calibri" w:hAnsi="Arial" w:cs="Arial"/>
                <w:sz w:val="24"/>
                <w:szCs w:val="24"/>
              </w:rPr>
              <w:t>241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4427,38</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4385,29</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4385,29</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38</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Предоставление питания (основное общее образование)</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2365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1879</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1879</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37436,60</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30617,05</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30617,05</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39</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Предоставление питания (среднее общее образование)</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330</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334</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334</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4765,91</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4279,81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4279,81</w:t>
            </w:r>
          </w:p>
        </w:tc>
      </w:tr>
      <w:tr w:rsidR="007035C3" w:rsidRPr="007035C3" w:rsidTr="00BA262A">
        <w:trPr>
          <w:trHeight w:val="888"/>
        </w:trPr>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40</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Организация отдыха детей и молодежи</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В каникулярное время с дневным пребыванием</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Количество человек</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1848</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1845</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1845</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8035,86</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6276,31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6276,31</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41</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Организация отдыха детей и молодежи</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В каникулярное время с круглосуточным пребыванием</w:t>
            </w: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Количество человек</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552</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648</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648</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28346,37</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21516,49</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21516,49</w:t>
            </w:r>
          </w:p>
        </w:tc>
      </w:tr>
      <w:tr w:rsidR="007035C3" w:rsidRPr="007035C3" w:rsidTr="00BA262A">
        <w:trPr>
          <w:trHeight w:val="824"/>
        </w:trPr>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42</w:t>
            </w:r>
          </w:p>
        </w:tc>
        <w:tc>
          <w:tcPr>
            <w:tcW w:w="4536" w:type="dxa"/>
          </w:tcPr>
          <w:p w:rsidR="007035C3" w:rsidRPr="007035C3" w:rsidRDefault="007035C3" w:rsidP="007035C3">
            <w:pPr>
              <w:spacing w:after="200" w:line="276"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Психолого-медико-педагогическое обследование детей (дошкольное образование)</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515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515</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515</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969,95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975,91</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975,91</w:t>
            </w:r>
          </w:p>
        </w:tc>
      </w:tr>
      <w:tr w:rsidR="007035C3" w:rsidRPr="007035C3" w:rsidTr="00BA262A">
        <w:trPr>
          <w:trHeight w:val="958"/>
        </w:trPr>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43</w:t>
            </w:r>
          </w:p>
        </w:tc>
        <w:tc>
          <w:tcPr>
            <w:tcW w:w="4536" w:type="dxa"/>
          </w:tcPr>
          <w:p w:rsidR="007035C3" w:rsidRPr="007035C3" w:rsidRDefault="007035C3" w:rsidP="007035C3">
            <w:pPr>
              <w:spacing w:after="200" w:line="276"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Психолого-медико-педагогическое обследование детей (начальное общее образование)</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259</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259</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259</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 xml:space="preserve">Расходы городского бюджета на </w:t>
            </w:r>
            <w:r w:rsidRPr="007035C3">
              <w:rPr>
                <w:rFonts w:ascii="Arial" w:eastAsia="Times New Roman" w:hAnsi="Arial" w:cs="Arial"/>
                <w:sz w:val="24"/>
                <w:szCs w:val="24"/>
                <w:lang w:eastAsia="ru-RU"/>
              </w:rPr>
              <w:lastRenderedPageBreak/>
              <w:t>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490,79</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490,79</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490,79</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lastRenderedPageBreak/>
              <w:t>44</w:t>
            </w:r>
          </w:p>
        </w:tc>
        <w:tc>
          <w:tcPr>
            <w:tcW w:w="4536" w:type="dxa"/>
          </w:tcPr>
          <w:p w:rsidR="007035C3" w:rsidRPr="007035C3" w:rsidRDefault="007035C3" w:rsidP="007035C3">
            <w:pPr>
              <w:spacing w:after="200" w:line="276"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Психолого-медико-педагогическое обследование детей (основное общее образование)</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84</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84</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84</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159,18</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159,18</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159,18</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45</w:t>
            </w:r>
          </w:p>
        </w:tc>
        <w:tc>
          <w:tcPr>
            <w:tcW w:w="4536" w:type="dxa"/>
          </w:tcPr>
          <w:p w:rsidR="007035C3" w:rsidRPr="007035C3" w:rsidRDefault="007035C3" w:rsidP="007035C3">
            <w:pPr>
              <w:spacing w:after="200" w:line="276"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Психолого-медико-педагогическое обследование детей (среднее общее образование)</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Число обучающихся</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15</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27,43</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27,43</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27,43</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46</w:t>
            </w:r>
          </w:p>
        </w:tc>
        <w:tc>
          <w:tcPr>
            <w:tcW w:w="4536"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Методическое обеспечение образовательной деятельности (работа)</w:t>
            </w:r>
          </w:p>
        </w:tc>
        <w:tc>
          <w:tcPr>
            <w:tcW w:w="3969"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Количество мероприятий</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190</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190</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190</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7028,58</w:t>
            </w: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6144,87</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6144,87</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r w:rsidRPr="007035C3">
              <w:rPr>
                <w:rFonts w:ascii="Arial" w:eastAsia="Times New Roman" w:hAnsi="Arial" w:cs="Arial"/>
                <w:sz w:val="24"/>
                <w:szCs w:val="24"/>
                <w:lang w:eastAsia="ru-RU"/>
              </w:rPr>
              <w:t>47</w:t>
            </w: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w:t>
            </w:r>
            <w:r w:rsidRPr="007035C3">
              <w:rPr>
                <w:rFonts w:ascii="Arial" w:eastAsia="Times New Roman" w:hAnsi="Arial" w:cs="Arial"/>
                <w:sz w:val="24"/>
                <w:szCs w:val="24"/>
                <w:lang w:eastAsia="ru-RU"/>
              </w:rPr>
              <w:lastRenderedPageBreak/>
              <w:t xml:space="preserve">спортом, интереса к научной (научно-исследовательской) деятельности, творческой деятельности, </w:t>
            </w:r>
          </w:p>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физкультурно-спортивной деятельности (работа)</w:t>
            </w:r>
          </w:p>
        </w:tc>
        <w:tc>
          <w:tcPr>
            <w:tcW w:w="3969"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Количество мероприятий</w:t>
            </w: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45</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45</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45</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Расходы городского бюджета на оказание (выполнение) муниципальных услуг (работы), рублей</w:t>
            </w:r>
          </w:p>
        </w:tc>
        <w:tc>
          <w:tcPr>
            <w:tcW w:w="3969"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1357,28</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1357,28</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1357,28</w:t>
            </w:r>
          </w:p>
        </w:tc>
      </w:tr>
      <w:tr w:rsidR="007035C3" w:rsidRPr="007035C3" w:rsidTr="00BA262A">
        <w:tc>
          <w:tcPr>
            <w:tcW w:w="488"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4536" w:type="dxa"/>
          </w:tcPr>
          <w:p w:rsidR="007035C3" w:rsidRPr="007035C3" w:rsidRDefault="007035C3" w:rsidP="007035C3">
            <w:pPr>
              <w:widowControl w:val="0"/>
              <w:autoSpaceDE w:val="0"/>
              <w:autoSpaceDN w:val="0"/>
              <w:spacing w:after="0" w:line="240" w:lineRule="auto"/>
              <w:jc w:val="both"/>
              <w:rPr>
                <w:rFonts w:ascii="Arial" w:eastAsia="Times New Roman" w:hAnsi="Arial" w:cs="Arial"/>
                <w:sz w:val="24"/>
                <w:szCs w:val="24"/>
                <w:lang w:eastAsia="ru-RU"/>
              </w:rPr>
            </w:pPr>
            <w:r w:rsidRPr="007035C3">
              <w:rPr>
                <w:rFonts w:ascii="Arial" w:eastAsia="Times New Roman" w:hAnsi="Arial" w:cs="Arial"/>
                <w:sz w:val="24"/>
                <w:szCs w:val="24"/>
                <w:lang w:eastAsia="ru-RU"/>
              </w:rPr>
              <w:t>ИТОГО</w:t>
            </w:r>
          </w:p>
        </w:tc>
        <w:tc>
          <w:tcPr>
            <w:tcW w:w="3969"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7035C3" w:rsidRPr="007035C3" w:rsidRDefault="007035C3" w:rsidP="007035C3">
            <w:pPr>
              <w:widowControl w:val="0"/>
              <w:autoSpaceDE w:val="0"/>
              <w:autoSpaceDN w:val="0"/>
              <w:spacing w:after="0" w:line="240" w:lineRule="auto"/>
              <w:rPr>
                <w:rFonts w:ascii="Arial" w:eastAsia="Times New Roman" w:hAnsi="Arial" w:cs="Arial"/>
                <w:sz w:val="24"/>
                <w:szCs w:val="24"/>
                <w:lang w:eastAsia="ru-RU"/>
              </w:rPr>
            </w:pPr>
          </w:p>
        </w:tc>
        <w:tc>
          <w:tcPr>
            <w:tcW w:w="1275"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983414,48</w:t>
            </w:r>
          </w:p>
        </w:tc>
        <w:tc>
          <w:tcPr>
            <w:tcW w:w="1418"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p>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982552,28</w:t>
            </w:r>
          </w:p>
        </w:tc>
        <w:tc>
          <w:tcPr>
            <w:tcW w:w="1276" w:type="dxa"/>
          </w:tcPr>
          <w:p w:rsidR="007035C3" w:rsidRPr="007035C3" w:rsidRDefault="007035C3" w:rsidP="007035C3">
            <w:pPr>
              <w:widowControl w:val="0"/>
              <w:autoSpaceDE w:val="0"/>
              <w:autoSpaceDN w:val="0"/>
              <w:spacing w:after="0" w:line="240" w:lineRule="auto"/>
              <w:jc w:val="center"/>
              <w:rPr>
                <w:rFonts w:ascii="Arial" w:eastAsia="Times New Roman" w:hAnsi="Arial" w:cs="Arial"/>
                <w:sz w:val="24"/>
                <w:szCs w:val="24"/>
                <w:lang w:eastAsia="ru-RU"/>
              </w:rPr>
            </w:pPr>
            <w:r w:rsidRPr="007035C3">
              <w:rPr>
                <w:rFonts w:ascii="Arial" w:eastAsia="Times New Roman" w:hAnsi="Arial" w:cs="Arial"/>
                <w:sz w:val="24"/>
                <w:szCs w:val="24"/>
                <w:lang w:eastAsia="ru-RU"/>
              </w:rPr>
              <w:t>982552,28</w:t>
            </w:r>
          </w:p>
        </w:tc>
      </w:tr>
    </w:tbl>
    <w:p w:rsidR="007035C3" w:rsidRPr="007035C3" w:rsidRDefault="007035C3" w:rsidP="007035C3">
      <w:pPr>
        <w:spacing w:after="0" w:line="240" w:lineRule="auto"/>
        <w:rPr>
          <w:rFonts w:ascii="Arial" w:eastAsia="Calibri" w:hAnsi="Arial" w:cs="Arial"/>
          <w:sz w:val="24"/>
          <w:szCs w:val="24"/>
        </w:rPr>
      </w:pPr>
    </w:p>
    <w:p w:rsidR="007035C3" w:rsidRPr="007035C3" w:rsidRDefault="007035C3" w:rsidP="007035C3">
      <w:pPr>
        <w:spacing w:after="0" w:line="240" w:lineRule="auto"/>
        <w:rPr>
          <w:rFonts w:ascii="Arial" w:eastAsia="Calibri" w:hAnsi="Arial" w:cs="Arial"/>
          <w:sz w:val="24"/>
          <w:szCs w:val="24"/>
        </w:rPr>
      </w:pPr>
    </w:p>
    <w:p w:rsidR="00346CE3" w:rsidRPr="007035C3" w:rsidRDefault="00346CE3" w:rsidP="00346CE3">
      <w:pPr>
        <w:spacing w:after="0" w:line="240" w:lineRule="auto"/>
        <w:rPr>
          <w:rFonts w:ascii="Arial" w:eastAsia="Calibri" w:hAnsi="Arial" w:cs="Arial"/>
          <w:sz w:val="24"/>
          <w:szCs w:val="24"/>
        </w:rPr>
      </w:pPr>
    </w:p>
    <w:p w:rsidR="00346CE3" w:rsidRPr="00346CE3" w:rsidRDefault="00346CE3" w:rsidP="00346CE3">
      <w:pPr>
        <w:spacing w:after="0" w:line="240"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after="0" w:line="254" w:lineRule="auto"/>
        <w:rPr>
          <w:rFonts w:ascii="Arial" w:eastAsia="Calibri" w:hAnsi="Arial" w:cs="Arial"/>
          <w:sz w:val="24"/>
          <w:szCs w:val="24"/>
        </w:rPr>
        <w:sectPr w:rsidR="00346CE3" w:rsidRPr="00346CE3">
          <w:pgSz w:w="16838" w:h="11906" w:orient="landscape"/>
          <w:pgMar w:top="993" w:right="1134" w:bottom="851" w:left="1134" w:header="709" w:footer="709" w:gutter="0"/>
          <w:cols w:space="720"/>
        </w:sect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Приложение № 1</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к муниципальной программе </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«Развитие образования </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муниципального образования </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город Шарыпово»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FF0000"/>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Подпрограмма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«Развитие дошкольного, общего и дополнительного образования»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муниципальной программы «Развитие образования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муниципального образования город Шарыпово»  </w:t>
      </w:r>
    </w:p>
    <w:p w:rsidR="00346CE3" w:rsidRPr="00346CE3" w:rsidRDefault="00346CE3" w:rsidP="00346CE3">
      <w:pPr>
        <w:widowControl w:val="0"/>
        <w:autoSpaceDE w:val="0"/>
        <w:autoSpaceDN w:val="0"/>
        <w:adjustRightInd w:val="0"/>
        <w:spacing w:after="0" w:line="240" w:lineRule="auto"/>
        <w:rPr>
          <w:rFonts w:ascii="Arial" w:eastAsia="Times New Roman" w:hAnsi="Arial" w:cs="Arial"/>
          <w:b/>
          <w:sz w:val="24"/>
          <w:szCs w:val="24"/>
          <w:lang w:eastAsia="ru-RU"/>
        </w:rPr>
      </w:pPr>
    </w:p>
    <w:p w:rsidR="00346CE3" w:rsidRPr="00346CE3" w:rsidRDefault="00346CE3" w:rsidP="00346CE3">
      <w:pPr>
        <w:widowControl w:val="0"/>
        <w:numPr>
          <w:ilvl w:val="0"/>
          <w:numId w:val="4"/>
        </w:numPr>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Паспорт подпрограммы</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«Развитие дошкольного, общего и дополнительного образования» </w:t>
      </w:r>
    </w:p>
    <w:p w:rsidR="00346CE3" w:rsidRPr="00346CE3" w:rsidRDefault="00346CE3" w:rsidP="00346CE3">
      <w:pPr>
        <w:widowControl w:val="0"/>
        <w:autoSpaceDE w:val="0"/>
        <w:autoSpaceDN w:val="0"/>
        <w:adjustRightInd w:val="0"/>
        <w:spacing w:after="0" w:line="240" w:lineRule="auto"/>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73"/>
      </w:tblGrid>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Наименование</w:t>
            </w: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подпрограммы</w:t>
            </w:r>
          </w:p>
        </w:tc>
        <w:tc>
          <w:tcPr>
            <w:tcW w:w="6873" w:type="dxa"/>
            <w:tcBorders>
              <w:top w:val="single" w:sz="4" w:space="0" w:color="auto"/>
              <w:left w:val="single" w:sz="4" w:space="0" w:color="auto"/>
              <w:bottom w:val="single" w:sz="4" w:space="0" w:color="auto"/>
              <w:right w:val="single" w:sz="4" w:space="0" w:color="auto"/>
            </w:tcBorders>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«Развитие дошкольного, общего и дополнительного образования» </w:t>
            </w: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«Развитие образования муниципального образования город Шарыпово»  </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Главный распорядитель бюджетных средств, ответственный за реализацию мероприятий подпрограммы </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Управление образованием Администрации города Шарыпово</w:t>
            </w:r>
          </w:p>
        </w:tc>
      </w:tr>
      <w:tr w:rsidR="00346CE3" w:rsidRPr="00346CE3" w:rsidTr="00346CE3">
        <w:trPr>
          <w:trHeight w:val="1185"/>
        </w:trPr>
        <w:tc>
          <w:tcPr>
            <w:tcW w:w="2419" w:type="dxa"/>
            <w:vMerge w:val="restart"/>
            <w:tcBorders>
              <w:top w:val="single" w:sz="4" w:space="0" w:color="auto"/>
              <w:left w:val="single" w:sz="4" w:space="0" w:color="auto"/>
              <w:bottom w:val="single" w:sz="4" w:space="0" w:color="auto"/>
              <w:right w:val="single" w:sz="4" w:space="0" w:color="auto"/>
            </w:tcBorders>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Цель и задачи подпрограммы </w:t>
            </w: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shd w:val="clear" w:color="auto" w:fill="FFFFFF"/>
                <w:lang w:eastAsia="ru-RU"/>
              </w:rPr>
            </w:pPr>
            <w:r w:rsidRPr="00346CE3">
              <w:rPr>
                <w:rFonts w:ascii="Arial" w:eastAsia="Times New Roman" w:hAnsi="Arial" w:cs="Arial"/>
                <w:sz w:val="24"/>
                <w:szCs w:val="24"/>
                <w:shd w:val="clear" w:color="auto" w:fill="FFFFFF"/>
                <w:lang w:eastAsia="ru-RU"/>
              </w:rPr>
              <w:t xml:space="preserve">Цели: </w:t>
            </w:r>
          </w:p>
          <w:p w:rsidR="00346CE3" w:rsidRPr="00346CE3" w:rsidRDefault="00346CE3" w:rsidP="00346CE3">
            <w:pPr>
              <w:spacing w:after="0" w:line="240" w:lineRule="auto"/>
              <w:jc w:val="both"/>
              <w:rPr>
                <w:rFonts w:ascii="Arial" w:eastAsia="Times New Roman" w:hAnsi="Arial" w:cs="Arial"/>
                <w:sz w:val="24"/>
                <w:szCs w:val="24"/>
                <w:shd w:val="clear" w:color="auto" w:fill="FFFFFF"/>
                <w:lang w:eastAsia="ru-RU"/>
              </w:rPr>
            </w:pPr>
            <w:r w:rsidRPr="00346CE3">
              <w:rPr>
                <w:rFonts w:ascii="Arial" w:eastAsia="Times New Roman" w:hAnsi="Arial" w:cs="Arial"/>
                <w:sz w:val="24"/>
                <w:szCs w:val="24"/>
                <w:shd w:val="clear" w:color="auto" w:fill="FFFFFF"/>
                <w:lang w:eastAsia="ru-RU"/>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346CE3" w:rsidRPr="00346CE3" w:rsidRDefault="00346CE3" w:rsidP="00346CE3">
            <w:pPr>
              <w:spacing w:after="0" w:line="240" w:lineRule="auto"/>
              <w:jc w:val="both"/>
              <w:rPr>
                <w:rFonts w:ascii="Arial" w:eastAsia="Times New Roman" w:hAnsi="Arial" w:cs="Arial"/>
                <w:sz w:val="24"/>
                <w:szCs w:val="24"/>
                <w:shd w:val="clear" w:color="auto" w:fill="FFFFFF"/>
                <w:lang w:eastAsia="ru-RU"/>
              </w:rPr>
            </w:pPr>
            <w:r w:rsidRPr="00346CE3">
              <w:rPr>
                <w:rFonts w:ascii="Arial" w:eastAsia="Times New Roman" w:hAnsi="Arial" w:cs="Arial"/>
                <w:sz w:val="24"/>
                <w:szCs w:val="24"/>
                <w:shd w:val="clear" w:color="auto" w:fill="FFFFFF"/>
                <w:lang w:eastAsia="ru-RU"/>
              </w:rPr>
              <w:t>- создание современных безопасных и комфортных условий жизнедеятельности общеобразовательных учреждений</w:t>
            </w:r>
          </w:p>
        </w:tc>
      </w:tr>
      <w:tr w:rsidR="00346CE3" w:rsidRPr="00346CE3" w:rsidTr="00346CE3">
        <w:trPr>
          <w:trHeight w:val="1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CE3" w:rsidRPr="00346CE3" w:rsidRDefault="00346CE3" w:rsidP="00346CE3">
            <w:pPr>
              <w:spacing w:after="0" w:line="256" w:lineRule="auto"/>
              <w:rPr>
                <w:rFonts w:ascii="Arial" w:eastAsia="Times New Roman" w:hAnsi="Arial" w:cs="Arial"/>
                <w:sz w:val="24"/>
                <w:szCs w:val="24"/>
                <w:lang w:eastAsia="ru-RU"/>
              </w:rPr>
            </w:pP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Задачи: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1. Обеспечить доступность дошкольного образования, соответствующего единому стандарту качества дошкольного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346CE3">
              <w:rPr>
                <w:rFonts w:ascii="Arial" w:eastAsia="Times New Roman" w:hAnsi="Arial" w:cs="Arial"/>
                <w:bCs/>
                <w:color w:val="000000"/>
                <w:sz w:val="24"/>
                <w:szCs w:val="24"/>
                <w:lang w:eastAsia="ru-RU"/>
              </w:rPr>
              <w:t>2. Привести муниципальные дошкольные образовательные организации и организации дополнительного образования муниципального образования город Шарыпово в соответствие с требованиями санитарных норм и правил;</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346CE3">
              <w:rPr>
                <w:rFonts w:ascii="Arial" w:eastAsia="Times New Roman" w:hAnsi="Arial" w:cs="Arial"/>
                <w:bCs/>
                <w:color w:val="000000"/>
                <w:sz w:val="24"/>
                <w:szCs w:val="24"/>
                <w:lang w:eastAsia="ru-RU"/>
              </w:rPr>
              <w:t xml:space="preserve">3.  Привести муниципальные дошкольные образовательные организации, организации дополнительного образования муниципального образования город Шарыпово в соответствие с </w:t>
            </w:r>
            <w:r w:rsidRPr="00346CE3">
              <w:rPr>
                <w:rFonts w:ascii="Arial" w:eastAsia="Times New Roman" w:hAnsi="Arial" w:cs="Arial"/>
                <w:bCs/>
                <w:color w:val="000000"/>
                <w:sz w:val="24"/>
                <w:szCs w:val="24"/>
                <w:lang w:eastAsia="ru-RU"/>
              </w:rPr>
              <w:lastRenderedPageBreak/>
              <w:t>требованиями пожарной безопасности;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4.Обеспечить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p w:rsidR="00346CE3" w:rsidRPr="00346CE3" w:rsidRDefault="00346CE3" w:rsidP="00346CE3">
            <w:pPr>
              <w:spacing w:after="0" w:line="240" w:lineRule="auto"/>
              <w:jc w:val="both"/>
              <w:rPr>
                <w:rFonts w:ascii="Arial" w:eastAsia="Times New Roman" w:hAnsi="Arial" w:cs="Arial"/>
                <w:bCs/>
                <w:sz w:val="24"/>
                <w:szCs w:val="24"/>
                <w:lang w:eastAsia="ru-RU"/>
              </w:rPr>
            </w:pPr>
            <w:r w:rsidRPr="00346CE3">
              <w:rPr>
                <w:rFonts w:ascii="Arial" w:eastAsia="Times New Roman" w:hAnsi="Arial" w:cs="Arial"/>
                <w:sz w:val="24"/>
                <w:szCs w:val="24"/>
                <w:lang w:eastAsia="ru-RU"/>
              </w:rPr>
              <w:t xml:space="preserve">7. Сохранение здоровья и обеспечение безопасности обучающихся, устранение нарушений Правил противопожарного режима, утвержденных Постановлением Правительства РФ №390 от 25.04.2012г., </w:t>
            </w:r>
            <w:r w:rsidRPr="00346CE3">
              <w:rPr>
                <w:rFonts w:ascii="Arial" w:eastAsia="Times New Roman" w:hAnsi="Arial" w:cs="Arial"/>
                <w:bCs/>
                <w:sz w:val="24"/>
                <w:szCs w:val="24"/>
                <w:lang w:eastAsia="ru-RU"/>
              </w:rPr>
              <w:t xml:space="preserve">Правил  </w:t>
            </w:r>
            <w:r w:rsidRPr="00346CE3">
              <w:rPr>
                <w:rFonts w:ascii="Arial" w:eastAsia="Times New Roman" w:hAnsi="Arial" w:cs="Arial"/>
                <w:bCs/>
                <w:sz w:val="24"/>
                <w:szCs w:val="24"/>
                <w:lang w:eastAsia="ru-RU"/>
              </w:rPr>
              <w:br/>
              <w:t>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bCs/>
                <w:sz w:val="24"/>
                <w:szCs w:val="24"/>
                <w:lang w:eastAsia="ru-RU"/>
              </w:rPr>
              <w:t xml:space="preserve">8. </w:t>
            </w:r>
            <w:r w:rsidRPr="00346CE3">
              <w:rPr>
                <w:rFonts w:ascii="Arial" w:eastAsia="Times New Roman" w:hAnsi="Arial" w:cs="Arial"/>
                <w:sz w:val="24"/>
                <w:szCs w:val="24"/>
                <w:lang w:eastAsia="ru-RU"/>
              </w:rPr>
              <w:t>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tc>
      </w:tr>
      <w:tr w:rsidR="00346CE3" w:rsidRPr="00346CE3" w:rsidTr="00346CE3">
        <w:trPr>
          <w:trHeight w:val="531"/>
        </w:trPr>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 xml:space="preserve">Ожидаемые результаты от реализации подпрограммы </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before="120"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Перечень и значения показателей результативности подпрограммы представлены в приложении №1 к подпрограмме </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Сроки реализации подпрограммы </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2014 – 2025 гг.</w:t>
            </w:r>
          </w:p>
        </w:tc>
      </w:tr>
      <w:tr w:rsidR="00346CE3" w:rsidRPr="00346CE3" w:rsidTr="00346CE3">
        <w:trPr>
          <w:trHeight w:val="1138"/>
        </w:trPr>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Информация по ресурсному обеспечению подпрограммы </w:t>
            </w:r>
          </w:p>
        </w:tc>
        <w:tc>
          <w:tcPr>
            <w:tcW w:w="6873" w:type="dxa"/>
            <w:tcBorders>
              <w:top w:val="single" w:sz="4" w:space="0" w:color="auto"/>
              <w:left w:val="single" w:sz="4" w:space="0" w:color="auto"/>
              <w:bottom w:val="single" w:sz="4" w:space="0" w:color="auto"/>
              <w:right w:val="single" w:sz="4" w:space="0" w:color="auto"/>
            </w:tcBorders>
          </w:tcPr>
          <w:p w:rsidR="00346CE3" w:rsidRPr="00346CE3" w:rsidRDefault="00346CE3" w:rsidP="00346CE3">
            <w:pPr>
              <w:spacing w:after="120" w:line="240" w:lineRule="auto"/>
              <w:ind w:right="43"/>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Подпрограмма финансируется за счет средств краевого бюджета, бюджета города, внебюджетных средств. Объем финансирования </w:t>
            </w:r>
            <w:r w:rsidR="008C1E2B">
              <w:rPr>
                <w:rFonts w:ascii="Arial" w:eastAsia="Times New Roman" w:hAnsi="Arial" w:cs="Arial"/>
                <w:sz w:val="24"/>
                <w:szCs w:val="24"/>
                <w:lang w:eastAsia="ru-RU"/>
              </w:rPr>
              <w:t>подпрограммы составит 9785983,38</w:t>
            </w:r>
            <w:r w:rsidRPr="00346CE3">
              <w:rPr>
                <w:rFonts w:ascii="Arial" w:eastAsia="Times New Roman" w:hAnsi="Arial" w:cs="Arial"/>
                <w:sz w:val="24"/>
                <w:szCs w:val="24"/>
                <w:lang w:eastAsia="ru-RU"/>
              </w:rPr>
              <w:t xml:space="preserve"> тыс. рублей, в том числе:</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2014 г. – 557803,94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2015 г. – 552346,40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2016 г. – 622140,80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2017 г. – 623253,59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w:t>
            </w:r>
            <w:smartTag w:uri="urn:schemas-microsoft-com:office:smarttags" w:element="metricconverter">
              <w:smartTagPr>
                <w:attr w:name="ProductID" w:val="2018 г"/>
              </w:smartTagPr>
              <w:r w:rsidRPr="00346CE3">
                <w:rPr>
                  <w:rFonts w:ascii="Arial" w:eastAsia="Times New Roman" w:hAnsi="Arial" w:cs="Arial"/>
                  <w:sz w:val="24"/>
                  <w:szCs w:val="24"/>
                  <w:lang w:eastAsia="ru-RU"/>
                </w:rPr>
                <w:t>2018 г</w:t>
              </w:r>
            </w:smartTag>
            <w:r w:rsidRPr="00346CE3">
              <w:rPr>
                <w:rFonts w:ascii="Arial" w:eastAsia="Times New Roman" w:hAnsi="Arial" w:cs="Arial"/>
                <w:sz w:val="24"/>
                <w:szCs w:val="24"/>
                <w:lang w:eastAsia="ru-RU"/>
              </w:rPr>
              <w:t>. – 693725,60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2019 г. – 781916,98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2020 г. – 834345,12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2021 г. – 945053,53 тыс. рублей;</w:t>
            </w:r>
          </w:p>
          <w:p w:rsidR="00346CE3" w:rsidRPr="00346CE3" w:rsidRDefault="008C1E2B" w:rsidP="00346CE3">
            <w:pPr>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2022 г. – 1046710,30</w:t>
            </w:r>
            <w:r w:rsidR="00346CE3" w:rsidRPr="00346CE3">
              <w:rPr>
                <w:rFonts w:ascii="Arial" w:eastAsia="Times New Roman" w:hAnsi="Arial" w:cs="Arial"/>
                <w:sz w:val="24"/>
                <w:szCs w:val="24"/>
                <w:lang w:eastAsia="ru-RU"/>
              </w:rPr>
              <w:t xml:space="preserve">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2023</w:t>
            </w:r>
            <w:r w:rsidR="008C1E2B">
              <w:rPr>
                <w:rFonts w:ascii="Arial" w:eastAsia="Times New Roman" w:hAnsi="Arial" w:cs="Arial"/>
                <w:sz w:val="24"/>
                <w:szCs w:val="24"/>
                <w:lang w:eastAsia="ru-RU"/>
              </w:rPr>
              <w:t xml:space="preserve"> г. – 1050786,04</w:t>
            </w:r>
            <w:r w:rsidRPr="00346CE3">
              <w:rPr>
                <w:rFonts w:ascii="Arial" w:eastAsia="Times New Roman" w:hAnsi="Arial" w:cs="Arial"/>
                <w:sz w:val="24"/>
                <w:szCs w:val="24"/>
                <w:lang w:eastAsia="ru-RU"/>
              </w:rPr>
              <w:t xml:space="preserve"> тыс. рублей</w:t>
            </w:r>
          </w:p>
          <w:p w:rsidR="00346CE3" w:rsidRPr="00346CE3" w:rsidRDefault="008C1E2B" w:rsidP="00346CE3">
            <w:pPr>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2024 г. – 1048083,54</w:t>
            </w:r>
            <w:r w:rsidR="00346CE3" w:rsidRPr="00346CE3">
              <w:rPr>
                <w:rFonts w:ascii="Arial" w:eastAsia="Times New Roman" w:hAnsi="Arial" w:cs="Arial"/>
                <w:sz w:val="24"/>
                <w:szCs w:val="24"/>
                <w:lang w:eastAsia="ru-RU"/>
              </w:rPr>
              <w:t xml:space="preserve"> тыс. рублей </w:t>
            </w:r>
          </w:p>
          <w:p w:rsidR="00346CE3" w:rsidRPr="00346CE3" w:rsidRDefault="008C1E2B" w:rsidP="00346CE3">
            <w:pPr>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2025 г. – 1029817,54</w:t>
            </w:r>
            <w:r w:rsidR="00346CE3" w:rsidRPr="00346CE3">
              <w:rPr>
                <w:rFonts w:ascii="Arial" w:eastAsia="Times New Roman" w:hAnsi="Arial" w:cs="Arial"/>
                <w:sz w:val="24"/>
                <w:szCs w:val="24"/>
                <w:lang w:eastAsia="ru-RU"/>
              </w:rPr>
              <w:t xml:space="preserve"> тыс. рублей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За счет средст</w:t>
            </w:r>
            <w:r w:rsidR="008C1E2B">
              <w:rPr>
                <w:rFonts w:ascii="Arial" w:eastAsia="Times New Roman" w:hAnsi="Arial" w:cs="Arial"/>
                <w:sz w:val="24"/>
                <w:szCs w:val="24"/>
                <w:lang w:eastAsia="ru-RU"/>
              </w:rPr>
              <w:t>в федерального бюджета 155838,44</w:t>
            </w:r>
            <w:r w:rsidRPr="00346CE3">
              <w:rPr>
                <w:rFonts w:ascii="Arial" w:eastAsia="Times New Roman" w:hAnsi="Arial" w:cs="Arial"/>
                <w:sz w:val="24"/>
                <w:szCs w:val="24"/>
                <w:lang w:eastAsia="ru-RU"/>
              </w:rPr>
              <w:t xml:space="preserve"> тыс. руб. </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2014 г. – 1630,80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2015 г. – 1388,00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2016 г. – 0,00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2017 г. – 0,00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w:t>
            </w:r>
            <w:smartTag w:uri="urn:schemas-microsoft-com:office:smarttags" w:element="metricconverter">
              <w:smartTagPr>
                <w:attr w:name="ProductID" w:val="2018 г"/>
              </w:smartTagPr>
              <w:r w:rsidRPr="00346CE3">
                <w:rPr>
                  <w:rFonts w:ascii="Arial" w:eastAsia="Times New Roman" w:hAnsi="Arial" w:cs="Arial"/>
                  <w:sz w:val="24"/>
                  <w:szCs w:val="24"/>
                  <w:lang w:eastAsia="ru-RU"/>
                </w:rPr>
                <w:t>2018 г</w:t>
              </w:r>
            </w:smartTag>
            <w:r w:rsidRPr="00346CE3">
              <w:rPr>
                <w:rFonts w:ascii="Arial" w:eastAsia="Times New Roman" w:hAnsi="Arial" w:cs="Arial"/>
                <w:sz w:val="24"/>
                <w:szCs w:val="24"/>
                <w:lang w:eastAsia="ru-RU"/>
              </w:rPr>
              <w:t>. – 750,00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2019 г. – 750,00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2020 г. – 19049,58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2021 г. – 40538,44 тыс. рублей.</w:t>
            </w:r>
          </w:p>
          <w:p w:rsidR="00346CE3" w:rsidRPr="00346CE3" w:rsidRDefault="008C1E2B" w:rsidP="00346CE3">
            <w:pPr>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2022 г. – 46067,39</w:t>
            </w:r>
            <w:r w:rsidR="00346CE3" w:rsidRPr="00346CE3">
              <w:rPr>
                <w:rFonts w:ascii="Arial" w:eastAsia="Times New Roman" w:hAnsi="Arial" w:cs="Arial"/>
                <w:sz w:val="24"/>
                <w:szCs w:val="24"/>
                <w:lang w:eastAsia="ru-RU"/>
              </w:rPr>
              <w:t xml:space="preserve"> тыс. рублей.</w:t>
            </w:r>
          </w:p>
          <w:p w:rsidR="00346CE3" w:rsidRPr="00346CE3" w:rsidRDefault="008C1E2B"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2023 г. – 21122,83</w:t>
            </w:r>
            <w:r w:rsidR="00346CE3" w:rsidRPr="00346CE3">
              <w:rPr>
                <w:rFonts w:ascii="Arial" w:eastAsia="Times New Roman" w:hAnsi="Arial" w:cs="Arial"/>
                <w:sz w:val="24"/>
                <w:szCs w:val="24"/>
                <w:lang w:eastAsia="ru-RU"/>
              </w:rPr>
              <w:t xml:space="preserve"> тыс. рублей. </w:t>
            </w:r>
          </w:p>
          <w:p w:rsidR="00346CE3" w:rsidRPr="00346CE3" w:rsidRDefault="008C1E2B"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2024 г. – 19246,17</w:t>
            </w:r>
            <w:r w:rsidR="00346CE3" w:rsidRPr="00346CE3">
              <w:rPr>
                <w:rFonts w:ascii="Arial" w:eastAsia="Times New Roman" w:hAnsi="Arial" w:cs="Arial"/>
                <w:sz w:val="24"/>
                <w:szCs w:val="24"/>
                <w:lang w:eastAsia="ru-RU"/>
              </w:rPr>
              <w:t xml:space="preserve"> тыс. рублей.</w:t>
            </w:r>
          </w:p>
          <w:p w:rsidR="00346CE3" w:rsidRPr="00346CE3" w:rsidRDefault="008C1E2B"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2025 г. – 5295,23</w:t>
            </w:r>
            <w:r w:rsidR="00346CE3" w:rsidRPr="00346CE3">
              <w:rPr>
                <w:rFonts w:ascii="Arial" w:eastAsia="Times New Roman" w:hAnsi="Arial" w:cs="Arial"/>
                <w:sz w:val="24"/>
                <w:szCs w:val="24"/>
                <w:lang w:eastAsia="ru-RU"/>
              </w:rPr>
              <w:t xml:space="preserve"> тыс. рублей.</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spacing w:after="120" w:line="240" w:lineRule="auto"/>
              <w:ind w:right="43"/>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За </w:t>
            </w:r>
            <w:r w:rsidR="008C1E2B">
              <w:rPr>
                <w:rFonts w:ascii="Arial" w:eastAsia="Times New Roman" w:hAnsi="Arial" w:cs="Arial"/>
                <w:sz w:val="24"/>
                <w:szCs w:val="24"/>
                <w:lang w:eastAsia="ru-RU"/>
              </w:rPr>
              <w:t>счет краевого бюджета 6355990,01</w:t>
            </w:r>
            <w:r w:rsidRPr="00346CE3">
              <w:rPr>
                <w:rFonts w:ascii="Arial" w:eastAsia="Times New Roman" w:hAnsi="Arial" w:cs="Arial"/>
                <w:sz w:val="24"/>
                <w:szCs w:val="24"/>
                <w:lang w:eastAsia="ru-RU"/>
              </w:rPr>
              <w:t xml:space="preserve"> тыс. рублей, в том числе:</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2014 г. – 384171,11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2015 г. – 348531,93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2016 г. – 411919,19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2017 г. – 421199,57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w:t>
            </w:r>
            <w:smartTag w:uri="urn:schemas-microsoft-com:office:smarttags" w:element="metricconverter">
              <w:smartTagPr>
                <w:attr w:name="ProductID" w:val="2018 г"/>
              </w:smartTagPr>
              <w:r w:rsidRPr="00346CE3">
                <w:rPr>
                  <w:rFonts w:ascii="Arial" w:eastAsia="Times New Roman" w:hAnsi="Arial" w:cs="Arial"/>
                  <w:sz w:val="24"/>
                  <w:szCs w:val="24"/>
                  <w:lang w:eastAsia="ru-RU"/>
                </w:rPr>
                <w:t>2018 г</w:t>
              </w:r>
            </w:smartTag>
            <w:r w:rsidRPr="00346CE3">
              <w:rPr>
                <w:rFonts w:ascii="Arial" w:eastAsia="Times New Roman" w:hAnsi="Arial" w:cs="Arial"/>
                <w:sz w:val="24"/>
                <w:szCs w:val="24"/>
                <w:lang w:eastAsia="ru-RU"/>
              </w:rPr>
              <w:t>. – 475990,17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2019 г. – 542801,63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2020 г. – 522351,36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2021 г. – 568426,02 тыс. рублей;</w:t>
            </w:r>
          </w:p>
          <w:p w:rsidR="00346CE3" w:rsidRPr="00346CE3" w:rsidRDefault="008C1E2B" w:rsidP="00346CE3">
            <w:pPr>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2022 г. – 650540,86</w:t>
            </w:r>
            <w:r w:rsidR="00346CE3" w:rsidRPr="00346CE3">
              <w:rPr>
                <w:rFonts w:ascii="Arial" w:eastAsia="Times New Roman" w:hAnsi="Arial" w:cs="Arial"/>
                <w:sz w:val="24"/>
                <w:szCs w:val="24"/>
                <w:lang w:eastAsia="ru-RU"/>
              </w:rPr>
              <w:t xml:space="preserve"> тыс. рублей;</w:t>
            </w:r>
          </w:p>
          <w:p w:rsidR="00346CE3" w:rsidRPr="00346CE3" w:rsidRDefault="008C1E2B" w:rsidP="00346CE3">
            <w:pPr>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2023 г. – 678674,97</w:t>
            </w:r>
            <w:r w:rsidR="00346CE3" w:rsidRPr="00346CE3">
              <w:rPr>
                <w:rFonts w:ascii="Arial" w:eastAsia="Times New Roman" w:hAnsi="Arial" w:cs="Arial"/>
                <w:sz w:val="24"/>
                <w:szCs w:val="24"/>
                <w:lang w:eastAsia="ru-RU"/>
              </w:rPr>
              <w:t xml:space="preserve"> тыс. рублей;</w:t>
            </w:r>
          </w:p>
          <w:p w:rsidR="00346CE3" w:rsidRPr="00346CE3" w:rsidRDefault="008C1E2B" w:rsidP="00346CE3">
            <w:pPr>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2024 г. – 677849,13</w:t>
            </w:r>
            <w:r w:rsidR="00346CE3" w:rsidRPr="00346CE3">
              <w:rPr>
                <w:rFonts w:ascii="Arial" w:eastAsia="Times New Roman" w:hAnsi="Arial" w:cs="Arial"/>
                <w:sz w:val="24"/>
                <w:szCs w:val="24"/>
                <w:lang w:eastAsia="ru-RU"/>
              </w:rPr>
              <w:t xml:space="preserve"> тыс. рублей;</w:t>
            </w:r>
          </w:p>
          <w:p w:rsidR="00346CE3" w:rsidRPr="00346CE3" w:rsidRDefault="008C1E2B" w:rsidP="00346CE3">
            <w:pPr>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2025 г. – 673534,07</w:t>
            </w:r>
            <w:r w:rsidR="00346CE3" w:rsidRPr="00346CE3">
              <w:rPr>
                <w:rFonts w:ascii="Arial" w:eastAsia="Times New Roman" w:hAnsi="Arial" w:cs="Arial"/>
                <w:sz w:val="24"/>
                <w:szCs w:val="24"/>
                <w:lang w:eastAsia="ru-RU"/>
              </w:rPr>
              <w:t xml:space="preserve">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w:t>
            </w:r>
            <w:r w:rsidR="008C1E2B">
              <w:rPr>
                <w:rFonts w:ascii="Arial" w:eastAsia="Times New Roman" w:hAnsi="Arial" w:cs="Arial"/>
                <w:sz w:val="24"/>
                <w:szCs w:val="24"/>
                <w:lang w:eastAsia="ru-RU"/>
              </w:rPr>
              <w:t>редств бюджета города 2677726,61</w:t>
            </w:r>
            <w:r w:rsidRPr="00346CE3">
              <w:rPr>
                <w:rFonts w:ascii="Arial" w:eastAsia="Times New Roman" w:hAnsi="Arial" w:cs="Arial"/>
                <w:sz w:val="24"/>
                <w:szCs w:val="24"/>
                <w:lang w:eastAsia="ru-RU"/>
              </w:rPr>
              <w:t xml:space="preserve"> тыс. рублей, в том числе:</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2014 г. – 141034,22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2015 г. – 160517,00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2016 г. – 162698,57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2017 г. – 155530,11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w:t>
            </w:r>
            <w:smartTag w:uri="urn:schemas-microsoft-com:office:smarttags" w:element="metricconverter">
              <w:smartTagPr>
                <w:attr w:name="ProductID" w:val="2018 г"/>
              </w:smartTagPr>
              <w:r w:rsidRPr="00346CE3">
                <w:rPr>
                  <w:rFonts w:ascii="Arial" w:eastAsia="Times New Roman" w:hAnsi="Arial" w:cs="Arial"/>
                  <w:sz w:val="24"/>
                  <w:szCs w:val="24"/>
                  <w:lang w:eastAsia="ru-RU"/>
                </w:rPr>
                <w:t>2018 г</w:t>
              </w:r>
            </w:smartTag>
            <w:r w:rsidRPr="00346CE3">
              <w:rPr>
                <w:rFonts w:ascii="Arial" w:eastAsia="Times New Roman" w:hAnsi="Arial" w:cs="Arial"/>
                <w:sz w:val="24"/>
                <w:szCs w:val="24"/>
                <w:lang w:eastAsia="ru-RU"/>
              </w:rPr>
              <w:t>. – 168583,77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2019 г. – 185810,00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2020 г. – 236776,81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2021 г. – 274718,42 тыс. рублей;</w:t>
            </w:r>
          </w:p>
          <w:p w:rsidR="00346CE3" w:rsidRPr="00346CE3" w:rsidRDefault="008C1E2B" w:rsidP="00346CE3">
            <w:pPr>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2022 г.  – 283983,99</w:t>
            </w:r>
            <w:r w:rsidR="00346CE3" w:rsidRPr="00346CE3">
              <w:rPr>
                <w:rFonts w:ascii="Arial" w:eastAsia="Times New Roman" w:hAnsi="Arial" w:cs="Arial"/>
                <w:sz w:val="24"/>
                <w:szCs w:val="24"/>
                <w:lang w:eastAsia="ru-RU"/>
              </w:rPr>
              <w:t xml:space="preserve">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2023 г. – 302691,24 тыс. рублей. </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2024 г. – 302691,24 тыс. рублей.     </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2025 г. – 302691,24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За сче</w:t>
            </w:r>
            <w:r w:rsidR="008C1E2B">
              <w:rPr>
                <w:rFonts w:ascii="Arial" w:eastAsia="Times New Roman" w:hAnsi="Arial" w:cs="Arial"/>
                <w:sz w:val="24"/>
                <w:szCs w:val="24"/>
                <w:lang w:eastAsia="ru-RU"/>
              </w:rPr>
              <w:t>т внебюджетных средств 596428,32</w:t>
            </w:r>
            <w:r w:rsidRPr="00346CE3">
              <w:rPr>
                <w:rFonts w:ascii="Arial" w:eastAsia="Times New Roman" w:hAnsi="Arial" w:cs="Arial"/>
                <w:sz w:val="24"/>
                <w:szCs w:val="24"/>
                <w:lang w:eastAsia="ru-RU"/>
              </w:rPr>
              <w:t xml:space="preserve"> тыс. </w:t>
            </w:r>
            <w:proofErr w:type="gramStart"/>
            <w:r w:rsidRPr="00346CE3">
              <w:rPr>
                <w:rFonts w:ascii="Arial" w:eastAsia="Times New Roman" w:hAnsi="Arial" w:cs="Arial"/>
                <w:sz w:val="24"/>
                <w:szCs w:val="24"/>
                <w:lang w:eastAsia="ru-RU"/>
              </w:rPr>
              <w:t xml:space="preserve">рублей,   </w:t>
            </w:r>
            <w:proofErr w:type="gramEnd"/>
            <w:r w:rsidRPr="00346CE3">
              <w:rPr>
                <w:rFonts w:ascii="Arial" w:eastAsia="Times New Roman" w:hAnsi="Arial" w:cs="Arial"/>
                <w:sz w:val="24"/>
                <w:szCs w:val="24"/>
                <w:lang w:eastAsia="ru-RU"/>
              </w:rPr>
              <w:t xml:space="preserve">                       в том числе:</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2014 г. – 30967,81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2015 г. – 41909,47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2016 г. – 47523,04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2017 г. – 46523,91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 xml:space="preserve">В </w:t>
            </w:r>
            <w:smartTag w:uri="urn:schemas-microsoft-com:office:smarttags" w:element="metricconverter">
              <w:smartTagPr>
                <w:attr w:name="ProductID" w:val="2018 г"/>
              </w:smartTagPr>
              <w:r w:rsidRPr="00346CE3">
                <w:rPr>
                  <w:rFonts w:ascii="Arial" w:eastAsia="Times New Roman" w:hAnsi="Arial" w:cs="Arial"/>
                  <w:sz w:val="24"/>
                  <w:szCs w:val="24"/>
                  <w:lang w:eastAsia="ru-RU"/>
                </w:rPr>
                <w:t>2018 г</w:t>
              </w:r>
            </w:smartTag>
            <w:r w:rsidRPr="00346CE3">
              <w:rPr>
                <w:rFonts w:ascii="Arial" w:eastAsia="Times New Roman" w:hAnsi="Arial" w:cs="Arial"/>
                <w:sz w:val="24"/>
                <w:szCs w:val="24"/>
                <w:lang w:eastAsia="ru-RU"/>
              </w:rPr>
              <w:t>. – 48401,66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2019 г. – 52555,35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2020 г. – 56167,37 тыс. рублей.</w:t>
            </w:r>
          </w:p>
          <w:p w:rsidR="00346CE3" w:rsidRPr="00346CE3" w:rsidRDefault="00346CE3" w:rsidP="00346CE3">
            <w:pPr>
              <w:autoSpaceDN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2021 г. – 61370,65 тыс. рублей.</w:t>
            </w:r>
          </w:p>
          <w:p w:rsidR="00346CE3" w:rsidRPr="00346CE3" w:rsidRDefault="008C1E2B" w:rsidP="00346CE3">
            <w:pPr>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2022 г. – 66118,06</w:t>
            </w:r>
            <w:r w:rsidR="00346CE3" w:rsidRPr="00346CE3">
              <w:rPr>
                <w:rFonts w:ascii="Arial" w:eastAsia="Times New Roman" w:hAnsi="Arial" w:cs="Arial"/>
                <w:sz w:val="24"/>
                <w:szCs w:val="24"/>
                <w:lang w:eastAsia="ru-RU"/>
              </w:rPr>
              <w:t xml:space="preserve"> тыс. рублей.</w:t>
            </w:r>
          </w:p>
          <w:p w:rsidR="00346CE3" w:rsidRPr="00346CE3" w:rsidRDefault="008C1E2B" w:rsidP="00346CE3">
            <w:pPr>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2023 г. – 48297,00</w:t>
            </w:r>
            <w:r w:rsidR="00346CE3" w:rsidRPr="00346CE3">
              <w:rPr>
                <w:rFonts w:ascii="Arial" w:eastAsia="Times New Roman" w:hAnsi="Arial" w:cs="Arial"/>
                <w:sz w:val="24"/>
                <w:szCs w:val="24"/>
                <w:lang w:eastAsia="ru-RU"/>
              </w:rPr>
              <w:t xml:space="preserve"> тыс. рублей. </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2024 г. – 48297,00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2025 г. – 48297,00 тыс. рублей</w:t>
            </w:r>
          </w:p>
        </w:tc>
      </w:tr>
    </w:tbl>
    <w:p w:rsidR="00346CE3" w:rsidRPr="00346CE3" w:rsidRDefault="00346CE3" w:rsidP="00346CE3">
      <w:pPr>
        <w:keepNext/>
        <w:spacing w:after="0" w:line="240" w:lineRule="auto"/>
        <w:jc w:val="center"/>
        <w:outlineLvl w:val="0"/>
        <w:rPr>
          <w:rFonts w:ascii="Arial" w:eastAsia="Times New Roman" w:hAnsi="Arial" w:cs="Arial"/>
          <w:b/>
          <w:bCs/>
          <w:caps/>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2. Мероприятия подпрограммы.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Перечень мероприятий подпрограммы представлен в приложении №2 к подпрограмме «Развитие дошкольного, общего и дополнительного образования».</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3. Механизм реализации подпрограммы.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Источником финансирования подпрограммы является бюджет города.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rPr>
      </w:pPr>
      <w:r w:rsidRPr="00346CE3">
        <w:rPr>
          <w:rFonts w:ascii="Arial" w:eastAsia="Times New Roman" w:hAnsi="Arial" w:cs="Arial"/>
          <w:sz w:val="24"/>
          <w:szCs w:val="24"/>
          <w:lang w:eastAsia="ru-RU"/>
        </w:rPr>
        <w:t xml:space="preserve">Мероприятия по капитальному ремонту осуществляются за счет </w:t>
      </w:r>
      <w:r w:rsidRPr="00346CE3">
        <w:rPr>
          <w:rFonts w:ascii="Arial" w:eastAsia="Times New Roman" w:hAnsi="Arial" w:cs="Arial"/>
          <w:sz w:val="24"/>
          <w:szCs w:val="24"/>
        </w:rPr>
        <w:t>участия муниципального образования в конкурсе на предоставление субсидий бюджетам муниципальных образований  Красноярского края на реконструкцию и капитальный ремонт зданий под дошкольные образовательные учреждения, реконструкцию и капитальный ремонт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Субсидии бюджетам муниципальных образований Красноярского края (далее - субсидии) предоставляются на конкурсной основе.</w:t>
      </w:r>
    </w:p>
    <w:p w:rsidR="00346CE3" w:rsidRPr="00346CE3" w:rsidRDefault="00346CE3" w:rsidP="00346CE3">
      <w:pPr>
        <w:widowControl w:val="0"/>
        <w:autoSpaceDE w:val="0"/>
        <w:autoSpaceDN w:val="0"/>
        <w:adjustRightInd w:val="0"/>
        <w:spacing w:after="0" w:line="240" w:lineRule="auto"/>
        <w:rPr>
          <w:rFonts w:ascii="Arial" w:eastAsia="Times New Roman" w:hAnsi="Arial" w:cs="Arial"/>
          <w:b/>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4. Управление подпрограммой и контроль за исполнением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координацию исполнения мероприятий подпрограммы, мониторинг их реализации;</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непосредственный контроль над ходом реализации мероприятий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подготовку отчетов о реализации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контроль за достижением конечного результата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ежегодную оценку эффективности реализации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Контроль за целевым использованием средств бюджета городского округа города Шарыпово осуществляет финансовое управление Администрации города Шарыпово.</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after="0" w:line="254" w:lineRule="auto"/>
        <w:rPr>
          <w:rFonts w:ascii="Arial" w:eastAsia="Calibri" w:hAnsi="Arial" w:cs="Arial"/>
          <w:sz w:val="24"/>
          <w:szCs w:val="24"/>
        </w:rPr>
        <w:sectPr w:rsidR="00346CE3" w:rsidRPr="00346CE3">
          <w:pgSz w:w="11909" w:h="16834"/>
          <w:pgMar w:top="1134" w:right="851" w:bottom="1134" w:left="1701" w:header="720" w:footer="720" w:gutter="0"/>
          <w:cols w:space="720"/>
        </w:sectPr>
      </w:pPr>
    </w:p>
    <w:tbl>
      <w:tblPr>
        <w:tblW w:w="15348" w:type="dxa"/>
        <w:tblInd w:w="-30" w:type="dxa"/>
        <w:tblLayout w:type="fixed"/>
        <w:tblLook w:val="04A0" w:firstRow="1" w:lastRow="0" w:firstColumn="1" w:lastColumn="0" w:noHBand="0" w:noVBand="1"/>
      </w:tblPr>
      <w:tblGrid>
        <w:gridCol w:w="713"/>
        <w:gridCol w:w="5025"/>
        <w:gridCol w:w="1301"/>
        <w:gridCol w:w="1767"/>
        <w:gridCol w:w="1780"/>
        <w:gridCol w:w="1781"/>
        <w:gridCol w:w="1697"/>
        <w:gridCol w:w="998"/>
        <w:gridCol w:w="280"/>
        <w:gridCol w:w="6"/>
      </w:tblGrid>
      <w:tr w:rsidR="00346CE3" w:rsidRPr="00346CE3" w:rsidTr="00886330">
        <w:trPr>
          <w:gridAfter w:val="2"/>
          <w:wAfter w:w="286" w:type="dxa"/>
          <w:trHeight w:val="1985"/>
        </w:trPr>
        <w:tc>
          <w:tcPr>
            <w:tcW w:w="15062" w:type="dxa"/>
            <w:gridSpan w:val="8"/>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lastRenderedPageBreak/>
              <w:t>Приложение № 1</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к подпрограмме "Развитие дошкольного, общего и дополнительного образования"</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 xml:space="preserve">муниципальной программы "Развитие образования муниципального </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образования город Шарыпово"</w:t>
            </w:r>
          </w:p>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886330" w:rsidTr="00886330">
        <w:tblPrEx>
          <w:tblLook w:val="0000" w:firstRow="0" w:lastRow="0" w:firstColumn="0" w:lastColumn="0" w:noHBand="0" w:noVBand="0"/>
        </w:tblPrEx>
        <w:trPr>
          <w:trHeight w:val="888"/>
        </w:trPr>
        <w:tc>
          <w:tcPr>
            <w:tcW w:w="15348" w:type="dxa"/>
            <w:gridSpan w:val="10"/>
            <w:tcBorders>
              <w:top w:val="nil"/>
              <w:left w:val="nil"/>
              <w:bottom w:val="single" w:sz="6" w:space="0" w:color="auto"/>
              <w:right w:val="nil"/>
            </w:tcBorders>
          </w:tcPr>
          <w:p w:rsidR="00886330" w:rsidRPr="00886330" w:rsidRDefault="00886330">
            <w:pPr>
              <w:autoSpaceDE w:val="0"/>
              <w:autoSpaceDN w:val="0"/>
              <w:adjustRightInd w:val="0"/>
              <w:spacing w:after="0" w:line="240" w:lineRule="auto"/>
              <w:jc w:val="center"/>
              <w:rPr>
                <w:rFonts w:ascii="Arial" w:hAnsi="Arial" w:cs="Arial"/>
                <w:b/>
                <w:bCs/>
                <w:color w:val="000000"/>
                <w:sz w:val="24"/>
                <w:szCs w:val="24"/>
              </w:rPr>
            </w:pPr>
            <w:r w:rsidRPr="00886330">
              <w:rPr>
                <w:rFonts w:ascii="Arial" w:hAnsi="Arial" w:cs="Arial"/>
                <w:b/>
                <w:bCs/>
                <w:color w:val="000000"/>
                <w:sz w:val="24"/>
                <w:szCs w:val="24"/>
              </w:rPr>
              <w:t xml:space="preserve">Перечень и значения показателей результативности подпрограммы "Развитие дошкольного, общего и дополнительного образования" муниципального образования город Шарыпово </w:t>
            </w:r>
          </w:p>
        </w:tc>
      </w:tr>
      <w:tr w:rsidR="00886330" w:rsidTr="00886330">
        <w:tblPrEx>
          <w:tblLook w:val="0000" w:firstRow="0" w:lastRow="0" w:firstColumn="0" w:lastColumn="0" w:noHBand="0" w:noVBand="0"/>
        </w:tblPrEx>
        <w:trPr>
          <w:gridAfter w:val="1"/>
          <w:wAfter w:w="6" w:type="dxa"/>
          <w:trHeight w:val="1150"/>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п/п</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Цели,</w:t>
            </w:r>
          </w:p>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показатели результативности</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Единица измерения</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Источник информации</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2022 год</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2023 год</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2024 год</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2025 год</w:t>
            </w:r>
          </w:p>
        </w:tc>
      </w:tr>
      <w:tr w:rsidR="00886330" w:rsidTr="00886330">
        <w:tblPrEx>
          <w:tblLook w:val="0000" w:firstRow="0" w:lastRow="0" w:firstColumn="0" w:lastColumn="0" w:noHBand="0" w:noVBand="0"/>
        </w:tblPrEx>
        <w:trPr>
          <w:trHeight w:val="754"/>
        </w:trPr>
        <w:tc>
          <w:tcPr>
            <w:tcW w:w="15348" w:type="dxa"/>
            <w:gridSpan w:val="10"/>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r w:rsidRPr="00886330">
              <w:rPr>
                <w:rFonts w:ascii="Arial" w:hAnsi="Arial" w:cs="Arial"/>
                <w:b/>
                <w:bCs/>
                <w:color w:val="000000"/>
                <w:sz w:val="24"/>
                <w:szCs w:val="24"/>
              </w:rPr>
              <w:t>Цель:                                                                                                                                                                                                                                                                                                                                                                                                                                -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современных безопасных и комфортных условий жизнедеятельности общеобразовательных учреждений</w:t>
            </w:r>
          </w:p>
          <w:p w:rsidR="00886330" w:rsidRPr="00886330" w:rsidRDefault="00886330">
            <w:pPr>
              <w:autoSpaceDE w:val="0"/>
              <w:autoSpaceDN w:val="0"/>
              <w:adjustRightInd w:val="0"/>
              <w:spacing w:after="0" w:line="240" w:lineRule="auto"/>
              <w:rPr>
                <w:rFonts w:ascii="Arial" w:hAnsi="Arial" w:cs="Arial"/>
                <w:b/>
                <w:bCs/>
                <w:color w:val="000000"/>
                <w:sz w:val="24"/>
                <w:szCs w:val="24"/>
              </w:rPr>
            </w:pPr>
          </w:p>
        </w:tc>
      </w:tr>
      <w:tr w:rsidR="00886330" w:rsidTr="00886330">
        <w:tblPrEx>
          <w:tblLook w:val="0000" w:firstRow="0" w:lastRow="0" w:firstColumn="0" w:lastColumn="0" w:noHBand="0" w:noVBand="0"/>
        </w:tblPrEx>
        <w:trPr>
          <w:gridAfter w:val="1"/>
          <w:wAfter w:w="6" w:type="dxa"/>
          <w:trHeight w:val="391"/>
        </w:trPr>
        <w:tc>
          <w:tcPr>
            <w:tcW w:w="8806" w:type="dxa"/>
            <w:gridSpan w:val="4"/>
            <w:tcBorders>
              <w:top w:val="single" w:sz="6" w:space="0" w:color="auto"/>
              <w:left w:val="single" w:sz="6" w:space="0" w:color="auto"/>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r w:rsidRPr="00886330">
              <w:rPr>
                <w:rFonts w:ascii="Arial" w:hAnsi="Arial" w:cs="Arial"/>
                <w:b/>
                <w:bCs/>
                <w:color w:val="000000"/>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c>
          <w:tcPr>
            <w:tcW w:w="1780" w:type="dxa"/>
            <w:tcBorders>
              <w:top w:val="single" w:sz="6" w:space="0" w:color="auto"/>
              <w:left w:val="nil"/>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c>
          <w:tcPr>
            <w:tcW w:w="1781" w:type="dxa"/>
            <w:tcBorders>
              <w:top w:val="single" w:sz="6" w:space="0" w:color="auto"/>
              <w:left w:val="nil"/>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c>
          <w:tcPr>
            <w:tcW w:w="1697" w:type="dxa"/>
            <w:tcBorders>
              <w:top w:val="single" w:sz="6" w:space="0" w:color="auto"/>
              <w:left w:val="nil"/>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c>
          <w:tcPr>
            <w:tcW w:w="1278" w:type="dxa"/>
            <w:gridSpan w:val="2"/>
            <w:tcBorders>
              <w:top w:val="single" w:sz="6" w:space="0" w:color="auto"/>
              <w:left w:val="nil"/>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r>
      <w:tr w:rsidR="00886330" w:rsidTr="00886330">
        <w:tblPrEx>
          <w:tblLook w:val="0000" w:firstRow="0" w:lastRow="0" w:firstColumn="0" w:lastColumn="0" w:noHBand="0" w:noVBand="0"/>
        </w:tblPrEx>
        <w:trPr>
          <w:gridAfter w:val="1"/>
          <w:wAfter w:w="6" w:type="dxa"/>
          <w:trHeight w:val="1073"/>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1.1.</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Доля детей в возрасте 3 -7 лет, которым предоставлена возможность получать услуги дошкольного образования, в общей численности детей в возрасте 3 - 7 лет</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r>
      <w:tr w:rsidR="00886330" w:rsidTr="00886330">
        <w:tblPrEx>
          <w:tblLook w:val="0000" w:firstRow="0" w:lastRow="0" w:firstColumn="0" w:lastColumn="0" w:noHBand="0" w:noVBand="0"/>
        </w:tblPrEx>
        <w:trPr>
          <w:gridAfter w:val="1"/>
          <w:wAfter w:w="6" w:type="dxa"/>
          <w:trHeight w:val="617"/>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1.2</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 xml:space="preserve">Доля детей группы </w:t>
            </w:r>
            <w:proofErr w:type="spellStart"/>
            <w:r w:rsidRPr="00886330">
              <w:rPr>
                <w:rFonts w:ascii="Arial" w:hAnsi="Arial" w:cs="Arial"/>
                <w:color w:val="000000"/>
                <w:sz w:val="24"/>
                <w:szCs w:val="24"/>
              </w:rPr>
              <w:t>предшкольного</w:t>
            </w:r>
            <w:proofErr w:type="spellEnd"/>
            <w:r w:rsidRPr="00886330">
              <w:rPr>
                <w:rFonts w:ascii="Arial" w:hAnsi="Arial" w:cs="Arial"/>
                <w:color w:val="000000"/>
                <w:sz w:val="24"/>
                <w:szCs w:val="24"/>
              </w:rPr>
              <w:t xml:space="preserve"> образования, обеспеченных питанием</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r>
      <w:tr w:rsidR="00886330" w:rsidTr="00886330">
        <w:tblPrEx>
          <w:tblLook w:val="0000" w:firstRow="0" w:lastRow="0" w:firstColumn="0" w:lastColumn="0" w:noHBand="0" w:noVBand="0"/>
        </w:tblPrEx>
        <w:trPr>
          <w:gridAfter w:val="1"/>
          <w:wAfter w:w="6" w:type="dxa"/>
          <w:trHeight w:val="581"/>
        </w:trPr>
        <w:tc>
          <w:tcPr>
            <w:tcW w:w="14064" w:type="dxa"/>
            <w:gridSpan w:val="7"/>
            <w:tcBorders>
              <w:top w:val="single" w:sz="6" w:space="0" w:color="auto"/>
              <w:left w:val="single" w:sz="6" w:space="0" w:color="auto"/>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r w:rsidRPr="00886330">
              <w:rPr>
                <w:rFonts w:ascii="Arial" w:hAnsi="Arial" w:cs="Arial"/>
                <w:b/>
                <w:bCs/>
                <w:color w:val="000000"/>
                <w:sz w:val="24"/>
                <w:szCs w:val="24"/>
              </w:rPr>
              <w:t>Задача  2:  Привести муниципальные дошкольные образовательные учреждения и учреждения дополнительного образования муниципального образования город Шарыпово  в соответствие с требованиями санитарных норм и правил</w:t>
            </w:r>
          </w:p>
        </w:tc>
        <w:tc>
          <w:tcPr>
            <w:tcW w:w="1278" w:type="dxa"/>
            <w:gridSpan w:val="2"/>
            <w:tcBorders>
              <w:top w:val="single" w:sz="6" w:space="0" w:color="auto"/>
              <w:left w:val="nil"/>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r>
      <w:tr w:rsidR="00886330" w:rsidTr="00886330">
        <w:tblPrEx>
          <w:tblLook w:val="0000" w:firstRow="0" w:lastRow="0" w:firstColumn="0" w:lastColumn="0" w:noHBand="0" w:noVBand="0"/>
        </w:tblPrEx>
        <w:trPr>
          <w:gridAfter w:val="1"/>
          <w:wAfter w:w="6" w:type="dxa"/>
          <w:trHeight w:val="821"/>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lastRenderedPageBreak/>
              <w:t>2.1</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Доля дошкольных образовательных учреждений   соответствующих требованиям действующего законодательства (СанПиН, СНиП)</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72,7</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72,7</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72,7</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72,7</w:t>
            </w:r>
          </w:p>
        </w:tc>
      </w:tr>
      <w:tr w:rsidR="00886330" w:rsidTr="00886330">
        <w:tblPrEx>
          <w:tblLook w:val="0000" w:firstRow="0" w:lastRow="0" w:firstColumn="0" w:lastColumn="0" w:noHBand="0" w:noVBand="0"/>
        </w:tblPrEx>
        <w:trPr>
          <w:gridAfter w:val="1"/>
          <w:wAfter w:w="6" w:type="dxa"/>
          <w:trHeight w:val="941"/>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2.2</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Доля  учреждений дополнительного образования   соответствующих требованиям действующего законодательства (СанПиН, СНиП)</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66,6</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66,6</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66,6</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66,6</w:t>
            </w:r>
          </w:p>
        </w:tc>
      </w:tr>
      <w:tr w:rsidR="00886330" w:rsidTr="00886330">
        <w:tblPrEx>
          <w:tblLook w:val="0000" w:firstRow="0" w:lastRow="0" w:firstColumn="0" w:lastColumn="0" w:noHBand="0" w:noVBand="0"/>
        </w:tblPrEx>
        <w:trPr>
          <w:gridAfter w:val="1"/>
          <w:wAfter w:w="6" w:type="dxa"/>
          <w:trHeight w:val="581"/>
        </w:trPr>
        <w:tc>
          <w:tcPr>
            <w:tcW w:w="14064" w:type="dxa"/>
            <w:gridSpan w:val="7"/>
            <w:tcBorders>
              <w:top w:val="single" w:sz="6" w:space="0" w:color="auto"/>
              <w:left w:val="single" w:sz="6" w:space="0" w:color="auto"/>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r w:rsidRPr="00886330">
              <w:rPr>
                <w:rFonts w:ascii="Arial" w:hAnsi="Arial" w:cs="Arial"/>
                <w:b/>
                <w:bCs/>
                <w:color w:val="000000"/>
                <w:sz w:val="24"/>
                <w:szCs w:val="24"/>
              </w:rPr>
              <w:t>Задача  3. Привести муниципальные дошкольные образовательные учреждения и учреждения дополнительного образования муниципального образования город Шарыпово  в соответствие с требованиями пожарной безопасности</w:t>
            </w:r>
          </w:p>
        </w:tc>
        <w:tc>
          <w:tcPr>
            <w:tcW w:w="1278" w:type="dxa"/>
            <w:gridSpan w:val="2"/>
            <w:tcBorders>
              <w:top w:val="single" w:sz="6" w:space="0" w:color="auto"/>
              <w:left w:val="nil"/>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r>
      <w:tr w:rsidR="00886330" w:rsidTr="00886330">
        <w:tblPrEx>
          <w:tblLook w:val="0000" w:firstRow="0" w:lastRow="0" w:firstColumn="0" w:lastColumn="0" w:noHBand="0" w:noVBand="0"/>
        </w:tblPrEx>
        <w:trPr>
          <w:gridAfter w:val="1"/>
          <w:wAfter w:w="6" w:type="dxa"/>
          <w:trHeight w:val="864"/>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3.1</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 xml:space="preserve">Доля дошкольных образовательных  учреждений  соответствующих комплексу требований пожарной безопасности </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r>
      <w:tr w:rsidR="00886330" w:rsidTr="00886330">
        <w:tblPrEx>
          <w:tblLook w:val="0000" w:firstRow="0" w:lastRow="0" w:firstColumn="0" w:lastColumn="0" w:noHBand="0" w:noVBand="0"/>
        </w:tblPrEx>
        <w:trPr>
          <w:gridAfter w:val="1"/>
          <w:wAfter w:w="6" w:type="dxa"/>
          <w:trHeight w:val="862"/>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3.2</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 xml:space="preserve">Доля   учреждений дополнительного образования соответствующих комплексу требований пожарной безопасности </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33,3</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33,3</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66,6</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66,6</w:t>
            </w:r>
          </w:p>
        </w:tc>
      </w:tr>
      <w:tr w:rsidR="00886330" w:rsidTr="00886330">
        <w:tblPrEx>
          <w:tblLook w:val="0000" w:firstRow="0" w:lastRow="0" w:firstColumn="0" w:lastColumn="0" w:noHBand="0" w:noVBand="0"/>
        </w:tblPrEx>
        <w:trPr>
          <w:gridAfter w:val="1"/>
          <w:wAfter w:w="6" w:type="dxa"/>
          <w:trHeight w:val="566"/>
        </w:trPr>
        <w:tc>
          <w:tcPr>
            <w:tcW w:w="10586" w:type="dxa"/>
            <w:gridSpan w:val="5"/>
            <w:tcBorders>
              <w:top w:val="single" w:sz="6" w:space="0" w:color="auto"/>
              <w:left w:val="single" w:sz="6" w:space="0" w:color="auto"/>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r w:rsidRPr="00886330">
              <w:rPr>
                <w:rFonts w:ascii="Arial" w:hAnsi="Arial" w:cs="Arial"/>
                <w:b/>
                <w:bCs/>
                <w:color w:val="000000"/>
                <w:sz w:val="24"/>
                <w:szCs w:val="24"/>
              </w:rPr>
              <w:t>Задача 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1781" w:type="dxa"/>
            <w:tcBorders>
              <w:top w:val="single" w:sz="6" w:space="0" w:color="auto"/>
              <w:left w:val="nil"/>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c>
          <w:tcPr>
            <w:tcW w:w="1697" w:type="dxa"/>
            <w:tcBorders>
              <w:top w:val="single" w:sz="6" w:space="0" w:color="auto"/>
              <w:left w:val="nil"/>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c>
          <w:tcPr>
            <w:tcW w:w="1278" w:type="dxa"/>
            <w:gridSpan w:val="2"/>
            <w:tcBorders>
              <w:top w:val="single" w:sz="6" w:space="0" w:color="auto"/>
              <w:left w:val="nil"/>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r>
      <w:tr w:rsidR="00886330" w:rsidTr="00886330">
        <w:tblPrEx>
          <w:tblLook w:val="0000" w:firstRow="0" w:lastRow="0" w:firstColumn="0" w:lastColumn="0" w:noHBand="0" w:noVBand="0"/>
        </w:tblPrEx>
        <w:trPr>
          <w:gridAfter w:val="1"/>
          <w:wAfter w:w="6" w:type="dxa"/>
          <w:trHeight w:val="1591"/>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4.1</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 xml:space="preserve">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77,8</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77,8</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77,8</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77,8</w:t>
            </w:r>
          </w:p>
        </w:tc>
      </w:tr>
      <w:tr w:rsidR="00886330" w:rsidTr="004A7258">
        <w:tblPrEx>
          <w:tblLook w:val="0000" w:firstRow="0" w:lastRow="0" w:firstColumn="0" w:lastColumn="0" w:noHBand="0" w:noVBand="0"/>
        </w:tblPrEx>
        <w:trPr>
          <w:gridAfter w:val="1"/>
          <w:wAfter w:w="6" w:type="dxa"/>
          <w:trHeight w:val="941"/>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4.2</w:t>
            </w:r>
          </w:p>
        </w:tc>
        <w:tc>
          <w:tcPr>
            <w:tcW w:w="5025" w:type="dxa"/>
            <w:tcBorders>
              <w:top w:val="single" w:sz="6" w:space="0" w:color="auto"/>
              <w:left w:val="single" w:sz="6" w:space="0" w:color="auto"/>
              <w:bottom w:val="single" w:sz="4"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301" w:type="dxa"/>
            <w:tcBorders>
              <w:top w:val="single" w:sz="6" w:space="0" w:color="auto"/>
              <w:left w:val="single" w:sz="6" w:space="0" w:color="auto"/>
              <w:bottom w:val="single" w:sz="4"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4"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4"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781" w:type="dxa"/>
            <w:tcBorders>
              <w:top w:val="single" w:sz="6" w:space="0" w:color="auto"/>
              <w:left w:val="single" w:sz="6" w:space="0" w:color="auto"/>
              <w:bottom w:val="single" w:sz="4"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697" w:type="dxa"/>
            <w:tcBorders>
              <w:top w:val="single" w:sz="6" w:space="0" w:color="auto"/>
              <w:left w:val="single" w:sz="6" w:space="0" w:color="auto"/>
              <w:bottom w:val="single" w:sz="4"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278" w:type="dxa"/>
            <w:gridSpan w:val="2"/>
            <w:tcBorders>
              <w:top w:val="single" w:sz="6" w:space="0" w:color="auto"/>
              <w:left w:val="single" w:sz="6" w:space="0" w:color="auto"/>
              <w:bottom w:val="single" w:sz="4"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r>
      <w:tr w:rsidR="00886330" w:rsidTr="004A7258">
        <w:tblPrEx>
          <w:tblLook w:val="0000" w:firstRow="0" w:lastRow="0" w:firstColumn="0" w:lastColumn="0" w:noHBand="0" w:noVBand="0"/>
        </w:tblPrEx>
        <w:trPr>
          <w:gridAfter w:val="1"/>
          <w:wAfter w:w="6" w:type="dxa"/>
          <w:trHeight w:val="696"/>
        </w:trPr>
        <w:tc>
          <w:tcPr>
            <w:tcW w:w="713" w:type="dxa"/>
            <w:tcBorders>
              <w:top w:val="single" w:sz="6" w:space="0" w:color="auto"/>
              <w:left w:val="single" w:sz="6" w:space="0" w:color="auto"/>
              <w:bottom w:val="single" w:sz="6" w:space="0" w:color="auto"/>
              <w:right w:val="single" w:sz="4"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4.3</w:t>
            </w:r>
          </w:p>
        </w:tc>
        <w:tc>
          <w:tcPr>
            <w:tcW w:w="5025" w:type="dxa"/>
            <w:tcBorders>
              <w:top w:val="single" w:sz="4" w:space="0" w:color="auto"/>
              <w:left w:val="single" w:sz="4" w:space="0" w:color="auto"/>
              <w:bottom w:val="single" w:sz="4" w:space="0" w:color="auto"/>
              <w:right w:val="single" w:sz="4"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 xml:space="preserve">Доля выпускников муниципальных общеобразовательных учреждений, не сдавших единый государственный экзамен, в общей численности </w:t>
            </w:r>
            <w:r w:rsidRPr="00886330">
              <w:rPr>
                <w:rFonts w:ascii="Arial" w:hAnsi="Arial" w:cs="Arial"/>
                <w:color w:val="000000"/>
                <w:sz w:val="24"/>
                <w:szCs w:val="24"/>
              </w:rPr>
              <w:lastRenderedPageBreak/>
              <w:t>выпускников муниципальных общеобразовательных учреждений</w:t>
            </w:r>
          </w:p>
        </w:tc>
        <w:tc>
          <w:tcPr>
            <w:tcW w:w="1301" w:type="dxa"/>
            <w:tcBorders>
              <w:top w:val="single" w:sz="4" w:space="0" w:color="auto"/>
              <w:left w:val="single" w:sz="4" w:space="0" w:color="auto"/>
              <w:bottom w:val="single" w:sz="4" w:space="0" w:color="auto"/>
              <w:right w:val="single" w:sz="4"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lastRenderedPageBreak/>
              <w:t>%</w:t>
            </w:r>
          </w:p>
        </w:tc>
        <w:tc>
          <w:tcPr>
            <w:tcW w:w="1767" w:type="dxa"/>
            <w:tcBorders>
              <w:top w:val="single" w:sz="4" w:space="0" w:color="auto"/>
              <w:left w:val="single" w:sz="4" w:space="0" w:color="auto"/>
              <w:bottom w:val="single" w:sz="4" w:space="0" w:color="auto"/>
              <w:right w:val="single" w:sz="4"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4" w:space="0" w:color="auto"/>
              <w:left w:val="single" w:sz="4" w:space="0" w:color="auto"/>
              <w:bottom w:val="single" w:sz="4" w:space="0" w:color="auto"/>
              <w:right w:val="single" w:sz="4"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0,4</w:t>
            </w:r>
          </w:p>
        </w:tc>
        <w:tc>
          <w:tcPr>
            <w:tcW w:w="1781" w:type="dxa"/>
            <w:tcBorders>
              <w:top w:val="single" w:sz="4" w:space="0" w:color="auto"/>
              <w:left w:val="single" w:sz="4" w:space="0" w:color="auto"/>
              <w:bottom w:val="single" w:sz="4" w:space="0" w:color="auto"/>
              <w:right w:val="single" w:sz="4"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0,4</w:t>
            </w:r>
          </w:p>
        </w:tc>
        <w:tc>
          <w:tcPr>
            <w:tcW w:w="1697" w:type="dxa"/>
            <w:tcBorders>
              <w:top w:val="single" w:sz="4" w:space="0" w:color="auto"/>
              <w:left w:val="single" w:sz="4" w:space="0" w:color="auto"/>
              <w:bottom w:val="single" w:sz="4" w:space="0" w:color="auto"/>
              <w:right w:val="single" w:sz="4"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0,4</w:t>
            </w:r>
          </w:p>
        </w:tc>
        <w:tc>
          <w:tcPr>
            <w:tcW w:w="1278" w:type="dxa"/>
            <w:gridSpan w:val="2"/>
            <w:tcBorders>
              <w:top w:val="single" w:sz="4" w:space="0" w:color="auto"/>
              <w:left w:val="single" w:sz="4" w:space="0" w:color="auto"/>
              <w:bottom w:val="single" w:sz="4" w:space="0" w:color="auto"/>
              <w:right w:val="single" w:sz="4"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0,5</w:t>
            </w:r>
          </w:p>
        </w:tc>
      </w:tr>
      <w:tr w:rsidR="00886330" w:rsidTr="004A7258">
        <w:tblPrEx>
          <w:tblLook w:val="0000" w:firstRow="0" w:lastRow="0" w:firstColumn="0" w:lastColumn="0" w:noHBand="0" w:noVBand="0"/>
        </w:tblPrEx>
        <w:trPr>
          <w:gridAfter w:val="1"/>
          <w:wAfter w:w="6" w:type="dxa"/>
          <w:trHeight w:val="1368"/>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lastRenderedPageBreak/>
              <w:t>4.4</w:t>
            </w:r>
          </w:p>
        </w:tc>
        <w:tc>
          <w:tcPr>
            <w:tcW w:w="5025" w:type="dxa"/>
            <w:tcBorders>
              <w:top w:val="single" w:sz="4"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01" w:type="dxa"/>
            <w:tcBorders>
              <w:top w:val="single" w:sz="4"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4"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4"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0,0</w:t>
            </w:r>
          </w:p>
        </w:tc>
        <w:tc>
          <w:tcPr>
            <w:tcW w:w="1781" w:type="dxa"/>
            <w:tcBorders>
              <w:top w:val="single" w:sz="4"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0,0</w:t>
            </w:r>
          </w:p>
        </w:tc>
        <w:tc>
          <w:tcPr>
            <w:tcW w:w="1697" w:type="dxa"/>
            <w:tcBorders>
              <w:top w:val="single" w:sz="4"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0,0</w:t>
            </w:r>
          </w:p>
        </w:tc>
        <w:tc>
          <w:tcPr>
            <w:tcW w:w="1278" w:type="dxa"/>
            <w:gridSpan w:val="2"/>
            <w:tcBorders>
              <w:top w:val="single" w:sz="4"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0,0</w:t>
            </w:r>
          </w:p>
        </w:tc>
      </w:tr>
      <w:tr w:rsidR="00886330" w:rsidTr="00886330">
        <w:tblPrEx>
          <w:tblLook w:val="0000" w:firstRow="0" w:lastRow="0" w:firstColumn="0" w:lastColumn="0" w:noHBand="0" w:noVBand="0"/>
        </w:tblPrEx>
        <w:trPr>
          <w:gridAfter w:val="1"/>
          <w:wAfter w:w="6" w:type="dxa"/>
          <w:trHeight w:val="1850"/>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4.5.</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Доля детей с ограниченными возможностями здоровья, обучающихся в общеобразовательных учреждениях, по адаптированным программам для детей с ограниченными возможностями здоровья, от количества детей данной категории, обучающихся в общеобразовательных учреждениях</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r>
      <w:tr w:rsidR="00886330" w:rsidTr="00886330">
        <w:tblPrEx>
          <w:tblLook w:val="0000" w:firstRow="0" w:lastRow="0" w:firstColumn="0" w:lastColumn="0" w:noHBand="0" w:noVBand="0"/>
        </w:tblPrEx>
        <w:trPr>
          <w:gridAfter w:val="1"/>
          <w:wAfter w:w="6" w:type="dxa"/>
          <w:trHeight w:val="1258"/>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4.6.</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11,0</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11,1</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11,2</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11,3</w:t>
            </w:r>
          </w:p>
        </w:tc>
      </w:tr>
      <w:tr w:rsidR="00886330" w:rsidTr="00886330">
        <w:tblPrEx>
          <w:tblLook w:val="0000" w:firstRow="0" w:lastRow="0" w:firstColumn="0" w:lastColumn="0" w:noHBand="0" w:noVBand="0"/>
        </w:tblPrEx>
        <w:trPr>
          <w:gridAfter w:val="1"/>
          <w:wAfter w:w="6" w:type="dxa"/>
          <w:trHeight w:val="550"/>
        </w:trPr>
        <w:tc>
          <w:tcPr>
            <w:tcW w:w="10586" w:type="dxa"/>
            <w:gridSpan w:val="5"/>
            <w:tcBorders>
              <w:top w:val="single" w:sz="6" w:space="0" w:color="auto"/>
              <w:left w:val="single" w:sz="6" w:space="0" w:color="auto"/>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r w:rsidRPr="00886330">
              <w:rPr>
                <w:rFonts w:ascii="Arial" w:hAnsi="Arial" w:cs="Arial"/>
                <w:b/>
                <w:bCs/>
                <w:color w:val="000000"/>
                <w:sz w:val="24"/>
                <w:szCs w:val="24"/>
              </w:rPr>
              <w:t xml:space="preserve">Задача 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 </w:t>
            </w:r>
          </w:p>
        </w:tc>
        <w:tc>
          <w:tcPr>
            <w:tcW w:w="1781" w:type="dxa"/>
            <w:tcBorders>
              <w:top w:val="single" w:sz="6" w:space="0" w:color="auto"/>
              <w:left w:val="nil"/>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c>
          <w:tcPr>
            <w:tcW w:w="1697" w:type="dxa"/>
            <w:tcBorders>
              <w:top w:val="single" w:sz="6" w:space="0" w:color="auto"/>
              <w:left w:val="nil"/>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c>
          <w:tcPr>
            <w:tcW w:w="1278" w:type="dxa"/>
            <w:gridSpan w:val="2"/>
            <w:tcBorders>
              <w:top w:val="single" w:sz="6" w:space="0" w:color="auto"/>
              <w:left w:val="nil"/>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r>
      <w:tr w:rsidR="00886330" w:rsidTr="00886330">
        <w:tblPrEx>
          <w:tblLook w:val="0000" w:firstRow="0" w:lastRow="0" w:firstColumn="0" w:lastColumn="0" w:noHBand="0" w:noVBand="0"/>
        </w:tblPrEx>
        <w:trPr>
          <w:gridAfter w:val="1"/>
          <w:wAfter w:w="6" w:type="dxa"/>
          <w:trHeight w:val="1430"/>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5.1</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69,1</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75,0</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70,1</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71,0</w:t>
            </w:r>
          </w:p>
        </w:tc>
      </w:tr>
      <w:tr w:rsidR="00886330" w:rsidTr="00886330">
        <w:tblPrEx>
          <w:tblLook w:val="0000" w:firstRow="0" w:lastRow="0" w:firstColumn="0" w:lastColumn="0" w:noHBand="0" w:noVBand="0"/>
        </w:tblPrEx>
        <w:trPr>
          <w:gridAfter w:val="1"/>
          <w:wAfter w:w="6" w:type="dxa"/>
          <w:trHeight w:val="1430"/>
        </w:trPr>
        <w:tc>
          <w:tcPr>
            <w:tcW w:w="713" w:type="dxa"/>
            <w:tcBorders>
              <w:top w:val="single" w:sz="6" w:space="0" w:color="auto"/>
              <w:left w:val="single" w:sz="6" w:space="0" w:color="auto"/>
              <w:bottom w:val="single" w:sz="6" w:space="0" w:color="auto"/>
              <w:right w:val="single" w:sz="6" w:space="0" w:color="auto"/>
            </w:tcBorders>
          </w:tcPr>
          <w:p w:rsidR="00886330" w:rsidRPr="004A7258" w:rsidRDefault="00886330">
            <w:pPr>
              <w:autoSpaceDE w:val="0"/>
              <w:autoSpaceDN w:val="0"/>
              <w:adjustRightInd w:val="0"/>
              <w:spacing w:after="0" w:line="240" w:lineRule="auto"/>
              <w:jc w:val="center"/>
              <w:rPr>
                <w:rFonts w:ascii="Arial" w:hAnsi="Arial" w:cs="Arial"/>
                <w:color w:val="000000"/>
                <w:sz w:val="24"/>
                <w:szCs w:val="24"/>
              </w:rPr>
            </w:pPr>
            <w:r w:rsidRPr="004A7258">
              <w:rPr>
                <w:rFonts w:ascii="Arial" w:hAnsi="Arial" w:cs="Arial"/>
                <w:color w:val="000000"/>
                <w:sz w:val="24"/>
                <w:szCs w:val="24"/>
              </w:rPr>
              <w:lastRenderedPageBreak/>
              <w:t>5.2</w:t>
            </w:r>
          </w:p>
        </w:tc>
        <w:tc>
          <w:tcPr>
            <w:tcW w:w="5025" w:type="dxa"/>
            <w:tcBorders>
              <w:top w:val="nil"/>
              <w:left w:val="nil"/>
              <w:bottom w:val="single" w:sz="12" w:space="0" w:color="auto"/>
              <w:right w:val="single" w:sz="12" w:space="0" w:color="auto"/>
            </w:tcBorders>
          </w:tcPr>
          <w:p w:rsidR="00886330" w:rsidRPr="004A7258" w:rsidRDefault="00886330">
            <w:pPr>
              <w:autoSpaceDE w:val="0"/>
              <w:autoSpaceDN w:val="0"/>
              <w:adjustRightInd w:val="0"/>
              <w:spacing w:after="0" w:line="240" w:lineRule="auto"/>
              <w:rPr>
                <w:rFonts w:ascii="Arial" w:hAnsi="Arial" w:cs="Arial"/>
                <w:color w:val="000000"/>
                <w:sz w:val="24"/>
                <w:szCs w:val="24"/>
              </w:rPr>
            </w:pPr>
            <w:r w:rsidRPr="004A7258">
              <w:rPr>
                <w:rFonts w:ascii="Arial" w:hAnsi="Arial" w:cs="Arial"/>
                <w:color w:val="000000"/>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301" w:type="dxa"/>
            <w:tcBorders>
              <w:top w:val="nil"/>
              <w:left w:val="nil"/>
              <w:bottom w:val="single" w:sz="12" w:space="0" w:color="auto"/>
              <w:right w:val="single" w:sz="12" w:space="0" w:color="auto"/>
            </w:tcBorders>
          </w:tcPr>
          <w:p w:rsidR="00886330" w:rsidRPr="004A7258" w:rsidRDefault="00886330">
            <w:pPr>
              <w:autoSpaceDE w:val="0"/>
              <w:autoSpaceDN w:val="0"/>
              <w:adjustRightInd w:val="0"/>
              <w:spacing w:after="0" w:line="240" w:lineRule="auto"/>
              <w:jc w:val="center"/>
              <w:rPr>
                <w:rFonts w:ascii="Arial" w:hAnsi="Arial" w:cs="Arial"/>
                <w:color w:val="000000"/>
                <w:sz w:val="24"/>
                <w:szCs w:val="24"/>
              </w:rPr>
            </w:pPr>
            <w:r w:rsidRPr="004A7258">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4A7258" w:rsidRDefault="00886330">
            <w:pPr>
              <w:autoSpaceDE w:val="0"/>
              <w:autoSpaceDN w:val="0"/>
              <w:adjustRightInd w:val="0"/>
              <w:spacing w:after="0" w:line="240" w:lineRule="auto"/>
              <w:jc w:val="center"/>
              <w:rPr>
                <w:rFonts w:ascii="Arial" w:hAnsi="Arial" w:cs="Arial"/>
                <w:color w:val="000000"/>
                <w:sz w:val="24"/>
                <w:szCs w:val="24"/>
              </w:rPr>
            </w:pPr>
            <w:r w:rsidRPr="004A7258">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15,56</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16,85</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18,15</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19,45</w:t>
            </w:r>
          </w:p>
        </w:tc>
      </w:tr>
      <w:tr w:rsidR="00886330" w:rsidTr="00886330">
        <w:tblPrEx>
          <w:tblLook w:val="0000" w:firstRow="0" w:lastRow="0" w:firstColumn="0" w:lastColumn="0" w:noHBand="0" w:noVBand="0"/>
        </w:tblPrEx>
        <w:trPr>
          <w:trHeight w:val="715"/>
        </w:trPr>
        <w:tc>
          <w:tcPr>
            <w:tcW w:w="15348" w:type="dxa"/>
            <w:gridSpan w:val="10"/>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r w:rsidRPr="00886330">
              <w:rPr>
                <w:rFonts w:ascii="Arial" w:hAnsi="Arial" w:cs="Arial"/>
                <w:b/>
                <w:bCs/>
                <w:color w:val="000000"/>
                <w:sz w:val="24"/>
                <w:szCs w:val="24"/>
              </w:rPr>
              <w:t>Задача 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tc>
      </w:tr>
      <w:tr w:rsidR="00886330" w:rsidTr="00886330">
        <w:tblPrEx>
          <w:tblLook w:val="0000" w:firstRow="0" w:lastRow="0" w:firstColumn="0" w:lastColumn="0" w:noHBand="0" w:noVBand="0"/>
        </w:tblPrEx>
        <w:trPr>
          <w:gridAfter w:val="1"/>
          <w:wAfter w:w="6" w:type="dxa"/>
          <w:trHeight w:val="1764"/>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6.1.</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nil"/>
              <w:left w:val="single" w:sz="6" w:space="0" w:color="auto"/>
              <w:bottom w:val="nil"/>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88,9</w:t>
            </w:r>
          </w:p>
        </w:tc>
        <w:tc>
          <w:tcPr>
            <w:tcW w:w="1781" w:type="dxa"/>
            <w:tcBorders>
              <w:top w:val="nil"/>
              <w:left w:val="single" w:sz="6" w:space="0" w:color="auto"/>
              <w:bottom w:val="nil"/>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88,9</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85,7</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94,11</w:t>
            </w:r>
          </w:p>
        </w:tc>
      </w:tr>
      <w:tr w:rsidR="00886330" w:rsidTr="00886330">
        <w:tblPrEx>
          <w:tblLook w:val="0000" w:firstRow="0" w:lastRow="0" w:firstColumn="0" w:lastColumn="0" w:noHBand="0" w:noVBand="0"/>
        </w:tblPrEx>
        <w:trPr>
          <w:gridAfter w:val="1"/>
          <w:wAfter w:w="6" w:type="dxa"/>
          <w:trHeight w:val="778"/>
        </w:trPr>
        <w:tc>
          <w:tcPr>
            <w:tcW w:w="14064" w:type="dxa"/>
            <w:gridSpan w:val="7"/>
            <w:tcBorders>
              <w:top w:val="single" w:sz="6" w:space="0" w:color="auto"/>
              <w:left w:val="single" w:sz="6" w:space="0" w:color="auto"/>
              <w:bottom w:val="single" w:sz="6" w:space="0" w:color="auto"/>
              <w:right w:val="nil"/>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r w:rsidRPr="00886330">
              <w:rPr>
                <w:rFonts w:ascii="Arial" w:hAnsi="Arial" w:cs="Arial"/>
                <w:b/>
                <w:bCs/>
                <w:color w:val="000000"/>
                <w:sz w:val="24"/>
                <w:szCs w:val="24"/>
              </w:rPr>
              <w:t>Задача 7. Сохранение здоровья и обеспечение безопасности обучающихся, устранение нарушений Правил противопожарного режима, утвержденными Правительства Российской Федерации от 16 сентября 2020 г. N 1479</w:t>
            </w:r>
          </w:p>
        </w:tc>
        <w:tc>
          <w:tcPr>
            <w:tcW w:w="1278" w:type="dxa"/>
            <w:gridSpan w:val="2"/>
            <w:tcBorders>
              <w:top w:val="single" w:sz="6" w:space="0" w:color="auto"/>
              <w:left w:val="nil"/>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p>
        </w:tc>
      </w:tr>
      <w:tr w:rsidR="00886330" w:rsidTr="00886330">
        <w:tblPrEx>
          <w:tblLook w:val="0000" w:firstRow="0" w:lastRow="0" w:firstColumn="0" w:lastColumn="0" w:noHBand="0" w:noVBand="0"/>
        </w:tblPrEx>
        <w:trPr>
          <w:gridAfter w:val="1"/>
          <w:wAfter w:w="6" w:type="dxa"/>
          <w:trHeight w:val="778"/>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7.1</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 xml:space="preserve">Доля общеобразовательных учреждений соответствующих комплексу требований пожарной безопасности </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100,0</w:t>
            </w:r>
          </w:p>
        </w:tc>
      </w:tr>
      <w:tr w:rsidR="00886330" w:rsidTr="00886330">
        <w:tblPrEx>
          <w:tblLook w:val="0000" w:firstRow="0" w:lastRow="0" w:firstColumn="0" w:lastColumn="0" w:noHBand="0" w:noVBand="0"/>
        </w:tblPrEx>
        <w:trPr>
          <w:trHeight w:val="730"/>
        </w:trPr>
        <w:tc>
          <w:tcPr>
            <w:tcW w:w="15348" w:type="dxa"/>
            <w:gridSpan w:val="10"/>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b/>
                <w:bCs/>
                <w:color w:val="000000"/>
                <w:sz w:val="24"/>
                <w:szCs w:val="24"/>
              </w:rPr>
            </w:pPr>
            <w:r w:rsidRPr="00886330">
              <w:rPr>
                <w:rFonts w:ascii="Arial" w:hAnsi="Arial" w:cs="Arial"/>
                <w:b/>
                <w:bCs/>
                <w:color w:val="000000"/>
                <w:sz w:val="24"/>
                <w:szCs w:val="24"/>
              </w:rPr>
              <w:t>Задача 8. 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tc>
      </w:tr>
      <w:tr w:rsidR="00886330" w:rsidTr="00886330">
        <w:tblPrEx>
          <w:tblLook w:val="0000" w:firstRow="0" w:lastRow="0" w:firstColumn="0" w:lastColumn="0" w:noHBand="0" w:noVBand="0"/>
        </w:tblPrEx>
        <w:trPr>
          <w:gridAfter w:val="1"/>
          <w:wAfter w:w="6" w:type="dxa"/>
          <w:trHeight w:val="766"/>
        </w:trPr>
        <w:tc>
          <w:tcPr>
            <w:tcW w:w="713"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8.1.</w:t>
            </w:r>
          </w:p>
        </w:tc>
        <w:tc>
          <w:tcPr>
            <w:tcW w:w="5025"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rPr>
                <w:rFonts w:ascii="Arial" w:hAnsi="Arial" w:cs="Arial"/>
                <w:color w:val="000000"/>
                <w:sz w:val="24"/>
                <w:szCs w:val="24"/>
              </w:rPr>
            </w:pPr>
            <w:r w:rsidRPr="00886330">
              <w:rPr>
                <w:rFonts w:ascii="Arial" w:hAnsi="Arial" w:cs="Arial"/>
                <w:color w:val="000000"/>
                <w:sz w:val="24"/>
                <w:szCs w:val="24"/>
              </w:rPr>
              <w:t>Доля образовательных учрежд</w:t>
            </w:r>
            <w:r w:rsidR="004A7258">
              <w:rPr>
                <w:rFonts w:ascii="Arial" w:hAnsi="Arial" w:cs="Arial"/>
                <w:color w:val="000000"/>
                <w:sz w:val="24"/>
                <w:szCs w:val="24"/>
              </w:rPr>
              <w:t>ений соответствующих антитеррори</w:t>
            </w:r>
            <w:r w:rsidRPr="00886330">
              <w:rPr>
                <w:rFonts w:ascii="Arial" w:hAnsi="Arial" w:cs="Arial"/>
                <w:color w:val="000000"/>
                <w:sz w:val="24"/>
                <w:szCs w:val="24"/>
              </w:rPr>
              <w:t xml:space="preserve">стической защищенности </w:t>
            </w:r>
          </w:p>
        </w:tc>
        <w:tc>
          <w:tcPr>
            <w:tcW w:w="130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 xml:space="preserve">ведомственная отчетность </w:t>
            </w:r>
          </w:p>
        </w:tc>
        <w:tc>
          <w:tcPr>
            <w:tcW w:w="1780"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31,08</w:t>
            </w:r>
          </w:p>
        </w:tc>
        <w:tc>
          <w:tcPr>
            <w:tcW w:w="1781"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37,8</w:t>
            </w:r>
          </w:p>
        </w:tc>
        <w:tc>
          <w:tcPr>
            <w:tcW w:w="1697" w:type="dxa"/>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36,8</w:t>
            </w:r>
          </w:p>
        </w:tc>
        <w:tc>
          <w:tcPr>
            <w:tcW w:w="1278" w:type="dxa"/>
            <w:gridSpan w:val="2"/>
            <w:tcBorders>
              <w:top w:val="single" w:sz="6" w:space="0" w:color="auto"/>
              <w:left w:val="single" w:sz="6" w:space="0" w:color="auto"/>
              <w:bottom w:val="single" w:sz="6" w:space="0" w:color="auto"/>
              <w:right w:val="single" w:sz="6" w:space="0" w:color="auto"/>
            </w:tcBorders>
          </w:tcPr>
          <w:p w:rsidR="00886330" w:rsidRPr="00886330" w:rsidRDefault="00886330">
            <w:pPr>
              <w:autoSpaceDE w:val="0"/>
              <w:autoSpaceDN w:val="0"/>
              <w:adjustRightInd w:val="0"/>
              <w:spacing w:after="0" w:line="240" w:lineRule="auto"/>
              <w:jc w:val="center"/>
              <w:rPr>
                <w:rFonts w:ascii="Arial" w:hAnsi="Arial" w:cs="Arial"/>
                <w:color w:val="000000"/>
                <w:sz w:val="24"/>
                <w:szCs w:val="24"/>
              </w:rPr>
            </w:pPr>
            <w:r w:rsidRPr="00886330">
              <w:rPr>
                <w:rFonts w:ascii="Arial" w:hAnsi="Arial" w:cs="Arial"/>
                <w:color w:val="000000"/>
                <w:sz w:val="24"/>
                <w:szCs w:val="24"/>
              </w:rPr>
              <w:t>70,58</w:t>
            </w:r>
          </w:p>
        </w:tc>
      </w:tr>
    </w:tbl>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tbl>
      <w:tblPr>
        <w:tblW w:w="0" w:type="auto"/>
        <w:tblInd w:w="-426" w:type="dxa"/>
        <w:tblLayout w:type="fixed"/>
        <w:tblLook w:val="04A0" w:firstRow="1" w:lastRow="0" w:firstColumn="1" w:lastColumn="0" w:noHBand="0" w:noVBand="1"/>
      </w:tblPr>
      <w:tblGrid>
        <w:gridCol w:w="732"/>
        <w:gridCol w:w="2412"/>
        <w:gridCol w:w="962"/>
        <w:gridCol w:w="468"/>
        <w:gridCol w:w="540"/>
        <w:gridCol w:w="1408"/>
        <w:gridCol w:w="992"/>
        <w:gridCol w:w="1276"/>
        <w:gridCol w:w="1417"/>
        <w:gridCol w:w="1276"/>
        <w:gridCol w:w="1417"/>
        <w:gridCol w:w="1985"/>
      </w:tblGrid>
      <w:tr w:rsidR="00346CE3" w:rsidRPr="00346CE3" w:rsidTr="00346CE3">
        <w:trPr>
          <w:trHeight w:val="1932"/>
        </w:trPr>
        <w:tc>
          <w:tcPr>
            <w:tcW w:w="14885" w:type="dxa"/>
            <w:gridSpan w:val="12"/>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 xml:space="preserve">    Приложение № 2</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 xml:space="preserve">к подпрограмме "Развитие дошкольного, общего и дополнительного образования" </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муниципальной программы "Развитие образования муниципального</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 xml:space="preserve">образования город Шарыпово" </w:t>
            </w:r>
          </w:p>
        </w:tc>
      </w:tr>
      <w:tr w:rsidR="00346CE3" w:rsidRPr="00346CE3" w:rsidTr="00503920">
        <w:trPr>
          <w:trHeight w:val="80"/>
        </w:trPr>
        <w:tc>
          <w:tcPr>
            <w:tcW w:w="732"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2412"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62"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468"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540"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408"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92"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276"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417"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276"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417"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985"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562"/>
        </w:trPr>
        <w:tc>
          <w:tcPr>
            <w:tcW w:w="14885" w:type="dxa"/>
            <w:gridSpan w:val="12"/>
            <w:tcBorders>
              <w:top w:val="nil"/>
              <w:left w:val="nil"/>
              <w:bottom w:val="single" w:sz="6" w:space="0" w:color="auto"/>
              <w:right w:val="nil"/>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Перечень мероприятий подпрограммы "Развитие дошкольного, общего и дополнительного образования" муниципального образования города Шарыпово  (тыс. рублей)</w:t>
            </w:r>
          </w:p>
        </w:tc>
      </w:tr>
      <w:tr w:rsidR="00346CE3" w:rsidRPr="00346CE3" w:rsidTr="00346CE3">
        <w:trPr>
          <w:trHeight w:val="442"/>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Цели, задачи, мероприятия</w:t>
            </w:r>
          </w:p>
        </w:tc>
        <w:tc>
          <w:tcPr>
            <w:tcW w:w="96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4684" w:type="dxa"/>
            <w:gridSpan w:val="5"/>
            <w:tcBorders>
              <w:top w:val="single" w:sz="6" w:space="0" w:color="auto"/>
              <w:left w:val="single" w:sz="6" w:space="0" w:color="auto"/>
              <w:bottom w:val="single" w:sz="6" w:space="0" w:color="auto"/>
              <w:right w:val="nil"/>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Код бюджетной классификации</w:t>
            </w:r>
          </w:p>
        </w:tc>
        <w:tc>
          <w:tcPr>
            <w:tcW w:w="1417" w:type="dxa"/>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76" w:type="dxa"/>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Итого за период  2023-2025 годы</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Ожидаемые результаты от реализации подпрограммных мероприятий </w:t>
            </w:r>
          </w:p>
        </w:tc>
      </w:tr>
      <w:tr w:rsidR="00346CE3" w:rsidRPr="00346CE3" w:rsidTr="00346CE3">
        <w:trPr>
          <w:trHeight w:val="439"/>
        </w:trPr>
        <w:tc>
          <w:tcPr>
            <w:tcW w:w="73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241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ГРБС</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ГРБС</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roofErr w:type="spellStart"/>
            <w:r w:rsidRPr="00346CE3">
              <w:rPr>
                <w:rFonts w:ascii="Arial" w:eastAsia="Calibri" w:hAnsi="Arial" w:cs="Arial"/>
                <w:color w:val="000000"/>
                <w:sz w:val="24"/>
                <w:szCs w:val="24"/>
              </w:rPr>
              <w:t>Рз</w:t>
            </w:r>
            <w:proofErr w:type="spellEnd"/>
            <w:r w:rsidRPr="00346CE3">
              <w:rPr>
                <w:rFonts w:ascii="Arial" w:eastAsia="Calibri" w:hAnsi="Arial" w:cs="Arial"/>
                <w:color w:val="000000"/>
                <w:sz w:val="24"/>
                <w:szCs w:val="24"/>
              </w:rPr>
              <w:t xml:space="preserve"> </w:t>
            </w:r>
            <w:proofErr w:type="spellStart"/>
            <w:r w:rsidRPr="00346CE3">
              <w:rPr>
                <w:rFonts w:ascii="Arial" w:eastAsia="Calibri" w:hAnsi="Arial" w:cs="Arial"/>
                <w:color w:val="000000"/>
                <w:sz w:val="24"/>
                <w:szCs w:val="24"/>
              </w:rPr>
              <w:t>Пр</w:t>
            </w:r>
            <w:proofErr w:type="spellEnd"/>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ЦСР</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ВР</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2023</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2024</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2025</w:t>
            </w:r>
          </w:p>
        </w:tc>
        <w:tc>
          <w:tcPr>
            <w:tcW w:w="1417"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98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206"/>
        </w:trPr>
        <w:tc>
          <w:tcPr>
            <w:tcW w:w="1488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346CE3" w:rsidRPr="00346CE3" w:rsidTr="00346CE3">
        <w:trPr>
          <w:trHeight w:val="245"/>
        </w:trPr>
        <w:tc>
          <w:tcPr>
            <w:tcW w:w="14885" w:type="dxa"/>
            <w:gridSpan w:val="12"/>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i/>
                <w:iCs/>
                <w:color w:val="000000"/>
                <w:sz w:val="24"/>
                <w:szCs w:val="24"/>
              </w:rPr>
            </w:pPr>
            <w:r w:rsidRPr="00346CE3">
              <w:rPr>
                <w:rFonts w:ascii="Arial" w:eastAsia="Calibri" w:hAnsi="Arial" w:cs="Arial"/>
                <w:b/>
                <w:bCs/>
                <w:i/>
                <w:iCs/>
                <w:color w:val="000000"/>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rsidR="00346CE3" w:rsidRPr="00346CE3" w:rsidTr="00346CE3">
        <w:trPr>
          <w:trHeight w:val="4447"/>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1.1.</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rsidRPr="00346CE3">
              <w:rPr>
                <w:rFonts w:ascii="Arial" w:eastAsia="Calibri" w:hAnsi="Arial" w:cs="Arial"/>
                <w:color w:val="000000"/>
                <w:sz w:val="24"/>
                <w:szCs w:val="24"/>
              </w:rPr>
              <w:lastRenderedPageBreak/>
              <w:t xml:space="preserve">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0701</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01.1.0075880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201538,40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201538,40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201538,40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604615,20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2677  детей посещают дошкольные образовательные учреждения              </w:t>
            </w:r>
          </w:p>
        </w:tc>
      </w:tr>
      <w:tr w:rsidR="00346CE3" w:rsidRPr="00346CE3" w:rsidTr="00346CE3">
        <w:trPr>
          <w:trHeight w:val="4447"/>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1.2.</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w:t>
            </w:r>
            <w:r w:rsidRPr="00346CE3">
              <w:rPr>
                <w:rFonts w:ascii="Arial" w:eastAsia="Calibri" w:hAnsi="Arial" w:cs="Arial"/>
                <w:color w:val="000000"/>
                <w:sz w:val="24"/>
                <w:szCs w:val="24"/>
              </w:rPr>
              <w:lastRenderedPageBreak/>
              <w:t xml:space="preserve">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0701</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01.1.0074080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108244,20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108244,20</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108244,20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324732,60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2677  детей посещают дошкольные образовательные учреждения              </w:t>
            </w:r>
          </w:p>
        </w:tc>
      </w:tr>
      <w:tr w:rsidR="00346CE3" w:rsidRPr="00346CE3" w:rsidTr="00346CE3">
        <w:trPr>
          <w:trHeight w:val="1018"/>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1.3.</w:t>
            </w:r>
          </w:p>
        </w:tc>
        <w:tc>
          <w:tcPr>
            <w:tcW w:w="2412" w:type="dxa"/>
            <w:tcBorders>
              <w:top w:val="nil"/>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Обеспечение деятельности (оказание услуг) подведомственных дошкольных </w:t>
            </w:r>
            <w:r w:rsidRPr="00346CE3">
              <w:rPr>
                <w:rFonts w:ascii="Arial" w:eastAsia="Calibri" w:hAnsi="Arial" w:cs="Arial"/>
                <w:color w:val="000000"/>
                <w:sz w:val="24"/>
                <w:szCs w:val="24"/>
              </w:rPr>
              <w:lastRenderedPageBreak/>
              <w:t>образовательных учреждений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Управление образованием </w:t>
            </w:r>
            <w:r w:rsidRPr="00346CE3">
              <w:rPr>
                <w:rFonts w:ascii="Arial" w:eastAsia="Calibri" w:hAnsi="Arial" w:cs="Arial"/>
                <w:color w:val="000000"/>
                <w:sz w:val="24"/>
                <w:szCs w:val="24"/>
              </w:rPr>
              <w:lastRenderedPageBreak/>
              <w:t>Администрации города Шарыпово</w:t>
            </w:r>
          </w:p>
        </w:tc>
        <w:tc>
          <w:tcPr>
            <w:tcW w:w="46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4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0701</w:t>
            </w:r>
          </w:p>
        </w:tc>
        <w:tc>
          <w:tcPr>
            <w:tcW w:w="14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01.1.0085010      </w:t>
            </w:r>
          </w:p>
        </w:tc>
        <w:tc>
          <w:tcPr>
            <w:tcW w:w="992"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44137,65</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44137,64</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44137,64</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132412,93</w:t>
            </w:r>
          </w:p>
        </w:tc>
        <w:tc>
          <w:tcPr>
            <w:tcW w:w="1985" w:type="dxa"/>
            <w:tcBorders>
              <w:top w:val="nil"/>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2677  детей посещают дошкольные образовательные учреждения </w:t>
            </w:r>
          </w:p>
        </w:tc>
      </w:tr>
      <w:tr w:rsidR="00346CE3" w:rsidRPr="00346CE3" w:rsidTr="00346CE3">
        <w:trPr>
          <w:trHeight w:val="1783"/>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1.4.</w:t>
            </w:r>
          </w:p>
        </w:tc>
        <w:tc>
          <w:tcPr>
            <w:tcW w:w="2412" w:type="dxa"/>
            <w:tcBorders>
              <w:top w:val="nil"/>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Доплата по региональным выплатам и выплатам, обеспечивающим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0701</w:t>
            </w:r>
          </w:p>
        </w:tc>
        <w:tc>
          <w:tcPr>
            <w:tcW w:w="14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01.10010490</w:t>
            </w:r>
          </w:p>
        </w:tc>
        <w:tc>
          <w:tcPr>
            <w:tcW w:w="992"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nil"/>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0,00</w:t>
            </w:r>
          </w:p>
        </w:tc>
        <w:tc>
          <w:tcPr>
            <w:tcW w:w="1417" w:type="dxa"/>
            <w:tcBorders>
              <w:top w:val="nil"/>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76" w:type="dxa"/>
            <w:tcBorders>
              <w:top w:val="nil"/>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0,00</w:t>
            </w:r>
          </w:p>
        </w:tc>
        <w:tc>
          <w:tcPr>
            <w:tcW w:w="1985" w:type="dxa"/>
            <w:tcBorders>
              <w:top w:val="nil"/>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1474"/>
        </w:trPr>
        <w:tc>
          <w:tcPr>
            <w:tcW w:w="732" w:type="dxa"/>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1.5.</w:t>
            </w:r>
          </w:p>
        </w:tc>
        <w:tc>
          <w:tcPr>
            <w:tcW w:w="2412" w:type="dxa"/>
            <w:tcBorders>
              <w:top w:val="nil"/>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Обеспечение деятельности (оказание услуг) подведомственных дошкольных образовательных </w:t>
            </w:r>
            <w:r w:rsidRPr="00346CE3">
              <w:rPr>
                <w:rFonts w:ascii="Arial" w:eastAsia="Calibri" w:hAnsi="Arial" w:cs="Arial"/>
                <w:color w:val="000000"/>
                <w:sz w:val="24"/>
                <w:szCs w:val="24"/>
              </w:rPr>
              <w:lastRenderedPageBreak/>
              <w:t>учреждений в части обеспечения питания детей в рамках подпрограммы "Развитие дошкольного, общего и дополнительного образования"</w:t>
            </w:r>
          </w:p>
        </w:tc>
        <w:tc>
          <w:tcPr>
            <w:tcW w:w="962"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w:t>
            </w:r>
            <w:r w:rsidRPr="00346CE3">
              <w:rPr>
                <w:rFonts w:ascii="Arial" w:eastAsia="Calibri" w:hAnsi="Arial" w:cs="Arial"/>
                <w:color w:val="000000"/>
                <w:sz w:val="24"/>
                <w:szCs w:val="24"/>
              </w:rPr>
              <w:lastRenderedPageBreak/>
              <w:t>истрации города Шарыпово</w:t>
            </w:r>
          </w:p>
        </w:tc>
        <w:tc>
          <w:tcPr>
            <w:tcW w:w="46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4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0701</w:t>
            </w:r>
          </w:p>
        </w:tc>
        <w:tc>
          <w:tcPr>
            <w:tcW w:w="14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01.1.0085190     </w:t>
            </w:r>
          </w:p>
        </w:tc>
        <w:tc>
          <w:tcPr>
            <w:tcW w:w="992"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36800,00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36800,00</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36800,00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110400,00</w:t>
            </w:r>
          </w:p>
        </w:tc>
        <w:tc>
          <w:tcPr>
            <w:tcW w:w="1985" w:type="dxa"/>
            <w:tcBorders>
              <w:top w:val="nil"/>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2677  детей посещающие дошкольные образовательные учреждения  </w:t>
            </w:r>
            <w:r w:rsidRPr="00346CE3">
              <w:rPr>
                <w:rFonts w:ascii="Arial" w:eastAsia="Calibri" w:hAnsi="Arial" w:cs="Arial"/>
                <w:color w:val="000000"/>
                <w:sz w:val="24"/>
                <w:szCs w:val="24"/>
              </w:rPr>
              <w:lastRenderedPageBreak/>
              <w:t>обеспечены питанием</w:t>
            </w:r>
          </w:p>
        </w:tc>
      </w:tr>
      <w:tr w:rsidR="00346CE3" w:rsidRPr="00346CE3" w:rsidTr="00346CE3">
        <w:trPr>
          <w:trHeight w:val="1689"/>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1.6.</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Реализация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w:t>
            </w:r>
            <w:r w:rsidRPr="00346CE3">
              <w:rPr>
                <w:rFonts w:ascii="Arial" w:eastAsia="Calibri" w:hAnsi="Arial" w:cs="Arial"/>
                <w:color w:val="000000"/>
                <w:sz w:val="24"/>
                <w:szCs w:val="24"/>
              </w:rPr>
              <w:lastRenderedPageBreak/>
              <w:t xml:space="preserve">платы (в соответствии с Законом края от 27 декабря 2005 года № 17-4379) в рамках подпрограммы "Развитие дошкольного, общего и дополнительного образования" </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1003</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01.1.0075540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1152,90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1152,90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1152,90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3458,70</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14 детей  получают льготу </w:t>
            </w:r>
          </w:p>
        </w:tc>
      </w:tr>
      <w:tr w:rsidR="00346CE3" w:rsidRPr="00346CE3" w:rsidTr="00346CE3">
        <w:trPr>
          <w:trHeight w:val="1555"/>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1.7.</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0701</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01.1.0010210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46689,72</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46689,72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46689,71</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140069,15</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194  человека ежемесячно получают оплату труда до минимального размера оплаты труда</w:t>
            </w:r>
          </w:p>
        </w:tc>
      </w:tr>
      <w:tr w:rsidR="00346CE3" w:rsidRPr="00346CE3" w:rsidTr="00346CE3">
        <w:trPr>
          <w:trHeight w:val="1586"/>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1.8.</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0701</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01.1.001021Р</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195,30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195,30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195,30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585,90</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194  человека ежемесячно получают оплату труда до минимального размера оплаты труда</w:t>
            </w:r>
          </w:p>
        </w:tc>
      </w:tr>
      <w:tr w:rsidR="00346CE3" w:rsidRPr="00346CE3" w:rsidTr="00346CE3">
        <w:trPr>
          <w:trHeight w:val="1538"/>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1.9.</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Расходы по обеспечению безопасных условий обучения в соответствии с требованиями к антитеррористической защищенности объектов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0701, 0702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01.1.0089460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7929,70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7929,70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7929,70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23789,10</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Созданы безопасные условия в соответствии с требованиями к антитеррористической защищенности для 2677 детей</w:t>
            </w:r>
          </w:p>
        </w:tc>
      </w:tr>
      <w:tr w:rsidR="00346CE3" w:rsidRPr="00346CE3" w:rsidTr="00346CE3">
        <w:trPr>
          <w:trHeight w:val="2386"/>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1.10.</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Реализация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1004</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01.1.0075560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313    321     244</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3949,40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3949,40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3949,40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11848,20</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За 2677 детей получат компенсацию за содержание детей в муниципальных дошкольных учреждениях</w:t>
            </w:r>
          </w:p>
        </w:tc>
      </w:tr>
      <w:tr w:rsidR="00346CE3" w:rsidRPr="00346CE3" w:rsidTr="00346CE3">
        <w:trPr>
          <w:trHeight w:val="888"/>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1.11.</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Родительская плата за содержание ребенка в муниципальных дошкольных образовательных учреждениях, благотворительны</w:t>
            </w:r>
            <w:r w:rsidRPr="00346CE3">
              <w:rPr>
                <w:rFonts w:ascii="Arial" w:eastAsia="Calibri" w:hAnsi="Arial" w:cs="Arial"/>
                <w:color w:val="000000"/>
                <w:sz w:val="24"/>
                <w:szCs w:val="24"/>
              </w:rPr>
              <w:lastRenderedPageBreak/>
              <w:t>е пожертвования, спонсорская помощь, платные услуги</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w:t>
            </w:r>
            <w:r w:rsidRPr="00346CE3">
              <w:rPr>
                <w:rFonts w:ascii="Arial" w:eastAsia="Calibri" w:hAnsi="Arial" w:cs="Arial"/>
                <w:color w:val="000000"/>
                <w:sz w:val="24"/>
                <w:szCs w:val="24"/>
              </w:rPr>
              <w:lastRenderedPageBreak/>
              <w:t>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4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31306</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31306</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31306</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93918,00</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2677  детей посещают дошкольные образовательные учреждения</w:t>
            </w:r>
          </w:p>
        </w:tc>
      </w:tr>
      <w:tr w:rsidR="00346CE3" w:rsidRPr="00346CE3" w:rsidTr="00346CE3">
        <w:trPr>
          <w:trHeight w:val="1689"/>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1.12.</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Организация питания детей в группах </w:t>
            </w:r>
            <w:proofErr w:type="spellStart"/>
            <w:r w:rsidRPr="00346CE3">
              <w:rPr>
                <w:rFonts w:ascii="Arial" w:eastAsia="Calibri" w:hAnsi="Arial" w:cs="Arial"/>
                <w:color w:val="000000"/>
                <w:sz w:val="24"/>
                <w:szCs w:val="24"/>
              </w:rPr>
              <w:t>предшкольного</w:t>
            </w:r>
            <w:proofErr w:type="spellEnd"/>
            <w:r w:rsidRPr="00346CE3">
              <w:rPr>
                <w:rFonts w:ascii="Arial" w:eastAsia="Calibri" w:hAnsi="Arial" w:cs="Arial"/>
                <w:color w:val="000000"/>
                <w:sz w:val="24"/>
                <w:szCs w:val="24"/>
              </w:rPr>
              <w:t xml:space="preserve"> образования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0702     0701</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01.1.0085030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116,30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116,30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116,30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348,90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Стабильное посещение 360 детей групп </w:t>
            </w:r>
            <w:proofErr w:type="spellStart"/>
            <w:r w:rsidRPr="00346CE3">
              <w:rPr>
                <w:rFonts w:ascii="Arial" w:eastAsia="Calibri" w:hAnsi="Arial" w:cs="Arial"/>
                <w:color w:val="000000"/>
                <w:sz w:val="24"/>
                <w:szCs w:val="24"/>
              </w:rPr>
              <w:t>предшкольного</w:t>
            </w:r>
            <w:proofErr w:type="spellEnd"/>
            <w:r w:rsidRPr="00346CE3">
              <w:rPr>
                <w:rFonts w:ascii="Arial" w:eastAsia="Calibri" w:hAnsi="Arial" w:cs="Arial"/>
                <w:color w:val="000000"/>
                <w:sz w:val="24"/>
                <w:szCs w:val="24"/>
              </w:rPr>
              <w:t xml:space="preserve"> образования: 2014 г. - 112 детей, 2015 год - 112 детей, 2016 год - 34 ребенка, 2017 год - 16 детей, 2018 год - 16 детей,  2019 год - 16 детей, 2020 год - 16 детей, 2021 год - 16 детей, 2022 год - 16 детей, 2023 год - 16 детей</w:t>
            </w:r>
          </w:p>
        </w:tc>
      </w:tr>
      <w:tr w:rsidR="00346CE3" w:rsidRPr="00346CE3" w:rsidTr="00346CE3">
        <w:trPr>
          <w:trHeight w:val="269"/>
        </w:trPr>
        <w:tc>
          <w:tcPr>
            <w:tcW w:w="3144" w:type="dxa"/>
            <w:gridSpan w:val="2"/>
            <w:tcBorders>
              <w:top w:val="single" w:sz="6" w:space="0" w:color="auto"/>
              <w:left w:val="single" w:sz="6" w:space="0" w:color="auto"/>
              <w:bottom w:val="single" w:sz="6" w:space="0" w:color="auto"/>
              <w:right w:val="nil"/>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1</w:t>
            </w:r>
          </w:p>
        </w:tc>
        <w:tc>
          <w:tcPr>
            <w:tcW w:w="962" w:type="dxa"/>
            <w:tcBorders>
              <w:top w:val="single" w:sz="6" w:space="0" w:color="auto"/>
              <w:left w:val="nil"/>
              <w:bottom w:val="single" w:sz="6" w:space="0" w:color="auto"/>
              <w:right w:val="nil"/>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468" w:type="dxa"/>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4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482059,57</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482059,56</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482059,55</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1446178,69</w:t>
            </w:r>
          </w:p>
        </w:tc>
        <w:tc>
          <w:tcPr>
            <w:tcW w:w="198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r>
      <w:tr w:rsidR="00346CE3" w:rsidRPr="00346CE3" w:rsidTr="00346CE3">
        <w:trPr>
          <w:trHeight w:val="406"/>
        </w:trPr>
        <w:tc>
          <w:tcPr>
            <w:tcW w:w="1488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i/>
                <w:iCs/>
                <w:color w:val="000000"/>
                <w:sz w:val="24"/>
                <w:szCs w:val="24"/>
              </w:rPr>
            </w:pPr>
            <w:r w:rsidRPr="00346CE3">
              <w:rPr>
                <w:rFonts w:ascii="Arial" w:eastAsia="Calibri" w:hAnsi="Arial" w:cs="Arial"/>
                <w:b/>
                <w:bCs/>
                <w:i/>
                <w:iCs/>
                <w:color w:val="000000"/>
                <w:sz w:val="24"/>
                <w:szCs w:val="24"/>
              </w:rPr>
              <w:t>Задача 2.    Привести муниципальные дошкольные образовательные организации и организации дополнительного образования муниципального образования город Шарыпово в соответствие с требованиями санитарных норм и правил</w:t>
            </w:r>
          </w:p>
        </w:tc>
      </w:tr>
      <w:tr w:rsidR="00346CE3" w:rsidRPr="00346CE3" w:rsidTr="00346CE3">
        <w:trPr>
          <w:trHeight w:val="1562"/>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2.1.</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Осуществление (возмещение) расходов, направленных на создание безопасных и комфортных </w:t>
            </w:r>
            <w:r w:rsidRPr="00346CE3">
              <w:rPr>
                <w:rFonts w:ascii="Arial" w:eastAsia="Calibri" w:hAnsi="Arial" w:cs="Arial"/>
                <w:color w:val="000000"/>
                <w:sz w:val="24"/>
                <w:szCs w:val="24"/>
              </w:rPr>
              <w:lastRenderedPageBreak/>
              <w:t>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w:t>
            </w:r>
            <w:r w:rsidRPr="00346CE3">
              <w:rPr>
                <w:rFonts w:ascii="Arial" w:eastAsia="Calibri" w:hAnsi="Arial" w:cs="Arial"/>
                <w:color w:val="000000"/>
                <w:sz w:val="24"/>
                <w:szCs w:val="24"/>
              </w:rPr>
              <w:lastRenderedPageBreak/>
              <w:t>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4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0701</w:t>
            </w:r>
          </w:p>
        </w:tc>
        <w:tc>
          <w:tcPr>
            <w:tcW w:w="1408" w:type="dxa"/>
            <w:tcBorders>
              <w:top w:val="nil"/>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685"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Произведено благоустройство территории в 1-м учреждении</w:t>
            </w:r>
          </w:p>
        </w:tc>
      </w:tr>
      <w:tr w:rsidR="00346CE3" w:rsidRPr="00346CE3" w:rsidTr="00503920">
        <w:trPr>
          <w:trHeight w:val="980"/>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2.2.</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Долевое финансирование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w:t>
            </w:r>
            <w:r w:rsidRPr="00346CE3">
              <w:rPr>
                <w:rFonts w:ascii="Arial" w:eastAsia="Calibri" w:hAnsi="Arial" w:cs="Arial"/>
                <w:color w:val="000000"/>
                <w:sz w:val="24"/>
                <w:szCs w:val="24"/>
              </w:rPr>
              <w:lastRenderedPageBreak/>
              <w:t>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nil"/>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685"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Произведено благоустройство территории в 1-м учреждении</w:t>
            </w:r>
          </w:p>
        </w:tc>
      </w:tr>
      <w:tr w:rsidR="00346CE3" w:rsidRPr="00346CE3" w:rsidTr="00346CE3">
        <w:trPr>
          <w:trHeight w:val="230"/>
        </w:trPr>
        <w:tc>
          <w:tcPr>
            <w:tcW w:w="73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2</w:t>
            </w:r>
          </w:p>
        </w:tc>
        <w:tc>
          <w:tcPr>
            <w:tcW w:w="96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6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4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r>
      <w:tr w:rsidR="00346CE3" w:rsidRPr="00346CE3" w:rsidTr="00346CE3">
        <w:trPr>
          <w:trHeight w:val="408"/>
        </w:trPr>
        <w:tc>
          <w:tcPr>
            <w:tcW w:w="1488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i/>
                <w:iCs/>
                <w:color w:val="000000"/>
                <w:sz w:val="24"/>
                <w:szCs w:val="24"/>
              </w:rPr>
            </w:pPr>
            <w:r w:rsidRPr="00346CE3">
              <w:rPr>
                <w:rFonts w:ascii="Arial" w:eastAsia="Calibri" w:hAnsi="Arial" w:cs="Arial"/>
                <w:b/>
                <w:bCs/>
                <w:i/>
                <w:iCs/>
                <w:color w:val="000000"/>
                <w:sz w:val="24"/>
                <w:szCs w:val="24"/>
              </w:rPr>
              <w:t>Задача 3     Привести муниципальные дошкольные образовательные организации и организации дополнительного образования муниципального образования город Шарыпово в соответствие с требованиями пожарной безопасности</w:t>
            </w:r>
          </w:p>
        </w:tc>
      </w:tr>
      <w:tr w:rsidR="00346CE3" w:rsidRPr="00346CE3" w:rsidTr="00346CE3">
        <w:trPr>
          <w:trHeight w:val="1733"/>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3.1.</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Экспертиза огнезащитной обработки деревянных конструкций</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4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Экспертиза огнезащитной обработки деревянных конструкций -произведена в 8-ми учреждениях. Создание безопасных и комфортных условий для  1833 получателей услуг</w:t>
            </w:r>
          </w:p>
        </w:tc>
      </w:tr>
      <w:tr w:rsidR="00346CE3" w:rsidRPr="00346CE3" w:rsidTr="00346CE3">
        <w:trPr>
          <w:trHeight w:val="871"/>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3.2.</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Текущий ремонт крылец эвакуационного выхода</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4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В 1-ом учреждении произведен текущий ремонт крылец эвакуационного выхода</w:t>
            </w:r>
          </w:p>
        </w:tc>
      </w:tr>
      <w:tr w:rsidR="00346CE3" w:rsidRPr="00346CE3" w:rsidTr="00346CE3">
        <w:trPr>
          <w:trHeight w:val="283"/>
        </w:trPr>
        <w:tc>
          <w:tcPr>
            <w:tcW w:w="73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3</w:t>
            </w:r>
          </w:p>
        </w:tc>
        <w:tc>
          <w:tcPr>
            <w:tcW w:w="96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6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4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r>
      <w:tr w:rsidR="00346CE3" w:rsidRPr="00346CE3" w:rsidTr="00346CE3">
        <w:trPr>
          <w:trHeight w:val="389"/>
        </w:trPr>
        <w:tc>
          <w:tcPr>
            <w:tcW w:w="14885" w:type="dxa"/>
            <w:gridSpan w:val="12"/>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i/>
                <w:iCs/>
                <w:color w:val="000000"/>
                <w:sz w:val="24"/>
                <w:szCs w:val="24"/>
              </w:rPr>
            </w:pPr>
            <w:r w:rsidRPr="00346CE3">
              <w:rPr>
                <w:rFonts w:ascii="Arial" w:eastAsia="Calibri" w:hAnsi="Arial" w:cs="Arial"/>
                <w:b/>
                <w:bCs/>
                <w:i/>
                <w:iCs/>
                <w:color w:val="000000"/>
                <w:sz w:val="24"/>
                <w:szCs w:val="24"/>
              </w:rPr>
              <w:lastRenderedPageBreak/>
              <w:t>Задача 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346CE3" w:rsidRPr="00346CE3" w:rsidTr="00346CE3">
        <w:trPr>
          <w:trHeight w:val="4447"/>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4.1.</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w:t>
            </w:r>
            <w:r w:rsidRPr="00346CE3">
              <w:rPr>
                <w:rFonts w:ascii="Arial" w:eastAsia="Calibri" w:hAnsi="Arial" w:cs="Arial"/>
                <w:color w:val="000000"/>
                <w:sz w:val="24"/>
                <w:szCs w:val="24"/>
              </w:rPr>
              <w:lastRenderedPageBreak/>
              <w:t xml:space="preserve">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0702             0703</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01.1.0075640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277143,00</w:t>
            </w:r>
          </w:p>
        </w:tc>
        <w:tc>
          <w:tcPr>
            <w:tcW w:w="1417"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277143,00</w:t>
            </w:r>
          </w:p>
        </w:tc>
        <w:tc>
          <w:tcPr>
            <w:tcW w:w="1276"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277143,00</w:t>
            </w:r>
          </w:p>
        </w:tc>
        <w:tc>
          <w:tcPr>
            <w:tcW w:w="1417"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831429,00</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w:t>
            </w:r>
          </w:p>
        </w:tc>
      </w:tr>
      <w:tr w:rsidR="00346CE3" w:rsidRPr="00346CE3" w:rsidTr="00346CE3">
        <w:trPr>
          <w:trHeight w:val="3957"/>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4.2.</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w:t>
            </w:r>
            <w:r w:rsidRPr="00346CE3">
              <w:rPr>
                <w:rFonts w:ascii="Arial" w:eastAsia="Calibri" w:hAnsi="Arial" w:cs="Arial"/>
                <w:color w:val="000000"/>
                <w:sz w:val="24"/>
                <w:szCs w:val="24"/>
              </w:rPr>
              <w:lastRenderedPageBreak/>
              <w:t>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01.1.0074090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60887,50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60887,50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60887,50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182662,50</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w:t>
            </w:r>
            <w:r w:rsidRPr="00346CE3">
              <w:rPr>
                <w:rFonts w:ascii="Arial" w:eastAsia="Calibri" w:hAnsi="Arial" w:cs="Arial"/>
                <w:color w:val="000000"/>
                <w:sz w:val="24"/>
                <w:szCs w:val="24"/>
              </w:rPr>
              <w:lastRenderedPageBreak/>
              <w:t>год - 5390 человек</w:t>
            </w:r>
          </w:p>
        </w:tc>
      </w:tr>
      <w:tr w:rsidR="00346CE3" w:rsidRPr="00346CE3" w:rsidTr="00346CE3">
        <w:trPr>
          <w:trHeight w:val="554"/>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4.3.</w:t>
            </w: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Обеспечение деятельности (оказание услуг) подведомственных общеобразовательных учреждений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01.1.0085040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612   622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50183,73</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50183,73</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50183,73</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150551,19</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w:t>
            </w:r>
          </w:p>
        </w:tc>
      </w:tr>
      <w:tr w:rsidR="00346CE3" w:rsidRPr="00346CE3" w:rsidTr="00346CE3">
        <w:trPr>
          <w:trHeight w:val="895"/>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4.4.</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Санитарная обработка инфекционных вспышек (гельминты) в рамках подпрограммы "Развитие образования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0701, 0702</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01.1.0087990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612   622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1696,40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1696,40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1696,40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5089,20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1140"/>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4.5.</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Профилактические мероприятия по предотвращению распространения </w:t>
            </w:r>
            <w:proofErr w:type="spellStart"/>
            <w:r w:rsidRPr="00346CE3">
              <w:rPr>
                <w:rFonts w:ascii="Arial" w:eastAsia="Calibri" w:hAnsi="Arial" w:cs="Arial"/>
                <w:color w:val="000000"/>
                <w:sz w:val="24"/>
                <w:szCs w:val="24"/>
              </w:rPr>
              <w:t>коронавирусной</w:t>
            </w:r>
            <w:proofErr w:type="spellEnd"/>
            <w:r w:rsidRPr="00346CE3">
              <w:rPr>
                <w:rFonts w:ascii="Arial" w:eastAsia="Calibri" w:hAnsi="Arial" w:cs="Arial"/>
                <w:color w:val="000000"/>
                <w:sz w:val="24"/>
                <w:szCs w:val="24"/>
              </w:rPr>
              <w:t xml:space="preserve"> инфекции, вызванной 2019-nCoV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0701, 0702</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01.1.0089130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611   612    621    622   </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503920">
        <w:trPr>
          <w:trHeight w:val="2114"/>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4.6.</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8 Реализация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w:t>
            </w:r>
            <w:r w:rsidRPr="00346CE3">
              <w:rPr>
                <w:rFonts w:ascii="Arial" w:eastAsia="Calibri" w:hAnsi="Arial" w:cs="Arial"/>
                <w:color w:val="000000"/>
                <w:sz w:val="24"/>
                <w:szCs w:val="24"/>
              </w:rPr>
              <w:lastRenderedPageBreak/>
              <w:t>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01.1.0075660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611   612    621    622   321</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16450,90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16273,60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16273,60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48998,10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1260 детей из малообеспеченных семей получают бесплатное школьное питание</w:t>
            </w:r>
          </w:p>
        </w:tc>
      </w:tr>
      <w:tr w:rsidR="00346CE3" w:rsidRPr="00346CE3" w:rsidTr="00346CE3">
        <w:trPr>
          <w:trHeight w:val="3175"/>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4.7.</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Субсидии на </w:t>
            </w:r>
            <w:proofErr w:type="spellStart"/>
            <w:r w:rsidRPr="00346CE3">
              <w:rPr>
                <w:rFonts w:ascii="Arial" w:eastAsia="Calibri" w:hAnsi="Arial" w:cs="Arial"/>
                <w:color w:val="000000"/>
                <w:sz w:val="24"/>
                <w:szCs w:val="24"/>
              </w:rPr>
              <w:t>софинансирование</w:t>
            </w:r>
            <w:proofErr w:type="spellEnd"/>
            <w:r w:rsidRPr="00346CE3">
              <w:rPr>
                <w:rFonts w:ascii="Arial" w:eastAsia="Calibri" w:hAnsi="Arial" w:cs="Arial"/>
                <w:color w:val="000000"/>
                <w:sz w:val="24"/>
                <w:szCs w:val="24"/>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1003</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01100L3040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612   622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23427,20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24069,10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7060,30</w:t>
            </w:r>
          </w:p>
        </w:tc>
        <w:tc>
          <w:tcPr>
            <w:tcW w:w="1417"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54556,60</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2422 ребенка  начального общего образования получают бесплатное горячее питание</w:t>
            </w:r>
          </w:p>
        </w:tc>
      </w:tr>
      <w:tr w:rsidR="00346CE3" w:rsidRPr="00346CE3" w:rsidTr="00346CE3">
        <w:trPr>
          <w:trHeight w:val="2784"/>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4.8.</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Субсидии бюджетам муниципальных образований  на </w:t>
            </w:r>
            <w:proofErr w:type="spellStart"/>
            <w:r w:rsidRPr="00346CE3">
              <w:rPr>
                <w:rFonts w:ascii="Arial" w:eastAsia="Calibri" w:hAnsi="Arial" w:cs="Arial"/>
                <w:color w:val="000000"/>
                <w:sz w:val="24"/>
                <w:szCs w:val="24"/>
              </w:rPr>
              <w:t>софинансирование</w:t>
            </w:r>
            <w:proofErr w:type="spellEnd"/>
            <w:r w:rsidRPr="00346CE3">
              <w:rPr>
                <w:rFonts w:ascii="Arial" w:eastAsia="Calibri" w:hAnsi="Arial" w:cs="Arial"/>
                <w:color w:val="000000"/>
                <w:sz w:val="24"/>
                <w:szCs w:val="24"/>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1003</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01100L3040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612   622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25,00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25,00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25,00</w:t>
            </w:r>
          </w:p>
        </w:tc>
        <w:tc>
          <w:tcPr>
            <w:tcW w:w="1417"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75,00</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2422 ребенка  начального общего образования получают бесплатное горячее питание</w:t>
            </w:r>
          </w:p>
        </w:tc>
      </w:tr>
      <w:tr w:rsidR="00346CE3" w:rsidRPr="00346CE3" w:rsidTr="00346CE3">
        <w:trPr>
          <w:trHeight w:val="1627"/>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4.9.</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Региональные выплаты и выплаты, обеспечивающие уровень заработной платы работников бюджетной сферы </w:t>
            </w:r>
            <w:r w:rsidRPr="00346CE3">
              <w:rPr>
                <w:rFonts w:ascii="Arial" w:eastAsia="Calibri" w:hAnsi="Arial" w:cs="Arial"/>
                <w:color w:val="000000"/>
                <w:sz w:val="24"/>
                <w:szCs w:val="24"/>
              </w:rPr>
              <w:lastRenderedPageBreak/>
              <w:t>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Управление образованием Администрации </w:t>
            </w:r>
            <w:r w:rsidRPr="00346CE3">
              <w:rPr>
                <w:rFonts w:ascii="Arial" w:eastAsia="Calibri" w:hAnsi="Arial" w:cs="Arial"/>
                <w:color w:val="000000"/>
                <w:sz w:val="24"/>
                <w:szCs w:val="24"/>
              </w:rPr>
              <w:lastRenderedPageBreak/>
              <w:t>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01.1.0010210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61154,94</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61154,94</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61154,94</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183464,82</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64 человека ежемесячно получают оплату труда до минимального размера оплаты труда</w:t>
            </w:r>
          </w:p>
        </w:tc>
      </w:tr>
      <w:tr w:rsidR="00346CE3" w:rsidRPr="00346CE3" w:rsidTr="00346CE3">
        <w:trPr>
          <w:trHeight w:val="1579"/>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4.10.</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01.1.001021Р</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195,30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195,30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503920"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195,30</w:t>
            </w:r>
          </w:p>
        </w:tc>
        <w:tc>
          <w:tcPr>
            <w:tcW w:w="1417"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585,90</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64 человека ежемесячно получают оплату труда до минимального размера оплаты труда</w:t>
            </w:r>
          </w:p>
        </w:tc>
      </w:tr>
      <w:tr w:rsidR="00346CE3" w:rsidRPr="00346CE3" w:rsidTr="00346CE3">
        <w:trPr>
          <w:trHeight w:val="554"/>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4.11.</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Доплата к региональным выплатам и выплатам, </w:t>
            </w:r>
            <w:r w:rsidRPr="00346CE3">
              <w:rPr>
                <w:rFonts w:ascii="Arial" w:eastAsia="Calibri" w:hAnsi="Arial" w:cs="Arial"/>
                <w:color w:val="000000"/>
                <w:sz w:val="24"/>
                <w:szCs w:val="24"/>
              </w:rPr>
              <w:lastRenderedPageBreak/>
              <w:t>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w:t>
            </w:r>
            <w:r w:rsidRPr="00346CE3">
              <w:rPr>
                <w:rFonts w:ascii="Arial" w:eastAsia="Calibri" w:hAnsi="Arial" w:cs="Arial"/>
                <w:color w:val="000000"/>
                <w:sz w:val="24"/>
                <w:szCs w:val="24"/>
              </w:rPr>
              <w:lastRenderedPageBreak/>
              <w:t>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01.1.0010490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0,00</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64 человека ежемесячно получают оплату труда </w:t>
            </w:r>
            <w:r w:rsidRPr="00346CE3">
              <w:rPr>
                <w:rFonts w:ascii="Arial" w:eastAsia="Calibri" w:hAnsi="Arial" w:cs="Arial"/>
                <w:color w:val="000000"/>
                <w:sz w:val="24"/>
                <w:szCs w:val="24"/>
              </w:rPr>
              <w:lastRenderedPageBreak/>
              <w:t>до минимального размера оплаты труда</w:t>
            </w:r>
          </w:p>
        </w:tc>
      </w:tr>
      <w:tr w:rsidR="00346CE3" w:rsidRPr="00346CE3" w:rsidTr="00346CE3">
        <w:trPr>
          <w:trHeight w:val="1262"/>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4.12.</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01.1.0053030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503920"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0,00</w:t>
            </w:r>
          </w:p>
        </w:tc>
        <w:tc>
          <w:tcPr>
            <w:tcW w:w="1985" w:type="dxa"/>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878"/>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4.13.</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Плата родителей за питание детей в школьной столовой, благотворительные пожертвования, спонсорская помощь, платные услуги</w:t>
            </w:r>
          </w:p>
        </w:tc>
        <w:tc>
          <w:tcPr>
            <w:tcW w:w="4370" w:type="dxa"/>
            <w:gridSpan w:val="5"/>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13333,00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13333,00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13333,00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39999,00</w:t>
            </w:r>
          </w:p>
        </w:tc>
        <w:tc>
          <w:tcPr>
            <w:tcW w:w="1985" w:type="dxa"/>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2808"/>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4.14.</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0701        0702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01.10015980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611   612    621    622   </w:t>
            </w:r>
          </w:p>
        </w:tc>
        <w:tc>
          <w:tcPr>
            <w:tcW w:w="1276"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684,90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684,90</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r>
      <w:tr w:rsidR="00346CE3" w:rsidRPr="00346CE3" w:rsidTr="00346CE3">
        <w:trPr>
          <w:trHeight w:val="2794"/>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4.15.</w:t>
            </w: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roofErr w:type="spellStart"/>
            <w:r w:rsidRPr="00346CE3">
              <w:rPr>
                <w:rFonts w:ascii="Arial" w:eastAsia="Calibri" w:hAnsi="Arial" w:cs="Arial"/>
                <w:color w:val="000000"/>
                <w:sz w:val="24"/>
                <w:szCs w:val="24"/>
              </w:rPr>
              <w:t>Софинансирование</w:t>
            </w:r>
            <w:proofErr w:type="spellEnd"/>
            <w:r w:rsidRPr="00346CE3">
              <w:rPr>
                <w:rFonts w:ascii="Arial" w:eastAsia="Calibri" w:hAnsi="Arial" w:cs="Arial"/>
                <w:color w:val="000000"/>
                <w:sz w:val="24"/>
                <w:szCs w:val="24"/>
              </w:rPr>
              <w:t xml:space="preserve"> к расходам, предусмотренные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0701        0702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01.100S5980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611   612    621    622   </w:t>
            </w:r>
          </w:p>
        </w:tc>
        <w:tc>
          <w:tcPr>
            <w:tcW w:w="1276"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12,10</w:t>
            </w:r>
          </w:p>
        </w:tc>
        <w:tc>
          <w:tcPr>
            <w:tcW w:w="1417"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12,10</w:t>
            </w:r>
          </w:p>
        </w:tc>
        <w:tc>
          <w:tcPr>
            <w:tcW w:w="1276"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12,10</w:t>
            </w:r>
          </w:p>
        </w:tc>
        <w:tc>
          <w:tcPr>
            <w:tcW w:w="1417"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36,30</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r>
      <w:tr w:rsidR="00346CE3" w:rsidRPr="00346CE3" w:rsidTr="00346CE3">
        <w:trPr>
          <w:trHeight w:val="1742"/>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4.16.</w:t>
            </w: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Создание и обеспечение функционирования центров образования естественно-научной и технологической направленностей в </w:t>
            </w:r>
            <w:r w:rsidRPr="00346CE3">
              <w:rPr>
                <w:rFonts w:ascii="Arial" w:eastAsia="Calibri" w:hAnsi="Arial" w:cs="Arial"/>
                <w:color w:val="000000"/>
                <w:sz w:val="24"/>
                <w:szCs w:val="24"/>
              </w:rPr>
              <w:lastRenderedPageBreak/>
              <w:t xml:space="preserve">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w:t>
            </w:r>
            <w:r w:rsidRPr="00346CE3">
              <w:rPr>
                <w:rFonts w:ascii="Arial" w:eastAsia="Calibri" w:hAnsi="Arial" w:cs="Arial"/>
                <w:color w:val="000000"/>
                <w:sz w:val="24"/>
                <w:szCs w:val="24"/>
              </w:rPr>
              <w:lastRenderedPageBreak/>
              <w:t>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0701        0702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01.1.E151690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611   612    621    622   </w:t>
            </w:r>
          </w:p>
        </w:tc>
        <w:tc>
          <w:tcPr>
            <w:tcW w:w="1276"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3786,10</w:t>
            </w:r>
          </w:p>
        </w:tc>
        <w:tc>
          <w:tcPr>
            <w:tcW w:w="1417"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1303,90</w:t>
            </w:r>
          </w:p>
        </w:tc>
        <w:tc>
          <w:tcPr>
            <w:tcW w:w="1276"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46,70</w:t>
            </w:r>
          </w:p>
        </w:tc>
        <w:tc>
          <w:tcPr>
            <w:tcW w:w="1417"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5136,70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1733"/>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4.17</w:t>
            </w: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roofErr w:type="spellStart"/>
            <w:r w:rsidRPr="00346CE3">
              <w:rPr>
                <w:rFonts w:ascii="Arial" w:eastAsia="Calibri" w:hAnsi="Arial" w:cs="Arial"/>
                <w:color w:val="000000"/>
                <w:sz w:val="24"/>
                <w:szCs w:val="24"/>
              </w:rPr>
              <w:t>Софинансирование</w:t>
            </w:r>
            <w:proofErr w:type="spellEnd"/>
            <w:r w:rsidRPr="00346CE3">
              <w:rPr>
                <w:rFonts w:ascii="Arial" w:eastAsia="Calibri" w:hAnsi="Arial" w:cs="Arial"/>
                <w:color w:val="000000"/>
                <w:sz w:val="24"/>
                <w:szCs w:val="24"/>
              </w:rPr>
              <w:t xml:space="preserve"> расходов,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0701        0702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01.1.E452100   01100S2100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611   612    621    622   </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26,60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26,60</w:t>
            </w:r>
          </w:p>
        </w:tc>
        <w:tc>
          <w:tcPr>
            <w:tcW w:w="1276"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color w:val="000000"/>
                <w:sz w:val="24"/>
                <w:szCs w:val="24"/>
              </w:rPr>
            </w:pPr>
            <w:r>
              <w:rPr>
                <w:rFonts w:ascii="Arial" w:eastAsia="Calibri" w:hAnsi="Arial" w:cs="Arial"/>
                <w:color w:val="000000"/>
                <w:sz w:val="24"/>
                <w:szCs w:val="24"/>
              </w:rPr>
              <w:t>26,60</w:t>
            </w:r>
          </w:p>
        </w:tc>
        <w:tc>
          <w:tcPr>
            <w:tcW w:w="1417" w:type="dxa"/>
            <w:tcBorders>
              <w:top w:val="single" w:sz="6" w:space="0" w:color="auto"/>
              <w:left w:val="single" w:sz="6" w:space="0" w:color="auto"/>
              <w:bottom w:val="nil"/>
              <w:right w:val="single" w:sz="6" w:space="0" w:color="auto"/>
            </w:tcBorders>
            <w:hideMark/>
          </w:tcPr>
          <w:p w:rsidR="00346CE3" w:rsidRPr="00346CE3" w:rsidRDefault="00BA5290"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79,80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1073"/>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4.18.</w:t>
            </w: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Субсидии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0701        0702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01.1R373980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611   612    621    622   </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1392"/>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4.19.</w:t>
            </w: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roofErr w:type="spellStart"/>
            <w:r w:rsidRPr="00346CE3">
              <w:rPr>
                <w:rFonts w:ascii="Arial" w:eastAsia="Calibri" w:hAnsi="Arial" w:cs="Arial"/>
                <w:color w:val="000000"/>
                <w:sz w:val="24"/>
                <w:szCs w:val="24"/>
              </w:rPr>
              <w:t>Софинансирование</w:t>
            </w:r>
            <w:proofErr w:type="spellEnd"/>
            <w:r w:rsidRPr="00346CE3">
              <w:rPr>
                <w:rFonts w:ascii="Arial" w:eastAsia="Calibri" w:hAnsi="Arial" w:cs="Arial"/>
                <w:color w:val="000000"/>
                <w:sz w:val="24"/>
                <w:szCs w:val="24"/>
              </w:rPr>
              <w:t xml:space="preserve"> расходов предусмотренных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0701        0702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01.1R373980   01.100S3980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611   612    621    622   </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6,00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6,00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6,00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18,00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1562"/>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4.20.</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Субсидии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0702,    </w:t>
            </w:r>
          </w:p>
        </w:tc>
        <w:tc>
          <w:tcPr>
            <w:tcW w:w="14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01.10075620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276"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2282"/>
        </w:trPr>
        <w:tc>
          <w:tcPr>
            <w:tcW w:w="73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4.21.</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Государственная экспертиза в части достоверности определения сметной стоимости капитального ремонта объектов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01.10089880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612   612    621    622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276"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В 6 образовательных учреждениях проведена экспертиза</w:t>
            </w:r>
          </w:p>
        </w:tc>
      </w:tr>
      <w:tr w:rsidR="00346CE3" w:rsidRPr="00346CE3" w:rsidTr="00346CE3">
        <w:trPr>
          <w:trHeight w:val="554"/>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4.22.</w:t>
            </w:r>
          </w:p>
        </w:tc>
        <w:tc>
          <w:tcPr>
            <w:tcW w:w="2412" w:type="dxa"/>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roofErr w:type="spellStart"/>
            <w:r w:rsidRPr="00346CE3">
              <w:rPr>
                <w:rFonts w:ascii="Arial" w:eastAsia="Calibri" w:hAnsi="Arial" w:cs="Arial"/>
                <w:color w:val="000000"/>
                <w:sz w:val="24"/>
                <w:szCs w:val="24"/>
              </w:rPr>
              <w:t>Софинансирование</w:t>
            </w:r>
            <w:proofErr w:type="spellEnd"/>
            <w:r w:rsidRPr="00346CE3">
              <w:rPr>
                <w:rFonts w:ascii="Arial" w:eastAsia="Calibri" w:hAnsi="Arial" w:cs="Arial"/>
                <w:color w:val="000000"/>
                <w:sz w:val="24"/>
                <w:szCs w:val="24"/>
              </w:rPr>
              <w:t xml:space="preserve"> расходов, предусмотренных на проведение реконструкции или </w:t>
            </w:r>
            <w:r w:rsidRPr="00346CE3">
              <w:rPr>
                <w:rFonts w:ascii="Arial" w:eastAsia="Calibri" w:hAnsi="Arial" w:cs="Arial"/>
                <w:color w:val="000000"/>
                <w:sz w:val="24"/>
                <w:szCs w:val="24"/>
              </w:rPr>
              <w:lastRenderedPageBreak/>
              <w:t>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Управление образованием </w:t>
            </w:r>
            <w:r w:rsidRPr="00346CE3">
              <w:rPr>
                <w:rFonts w:ascii="Arial" w:eastAsia="Calibri" w:hAnsi="Arial" w:cs="Arial"/>
                <w:color w:val="000000"/>
                <w:sz w:val="24"/>
                <w:szCs w:val="24"/>
              </w:rPr>
              <w:lastRenderedPageBreak/>
              <w:t>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4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0702,    </w:t>
            </w:r>
          </w:p>
        </w:tc>
        <w:tc>
          <w:tcPr>
            <w:tcW w:w="14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01.100S5620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980"/>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4.23.</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w:t>
            </w:r>
            <w:r w:rsidRPr="00346CE3">
              <w:rPr>
                <w:rFonts w:ascii="Arial" w:eastAsia="Calibri" w:hAnsi="Arial" w:cs="Arial"/>
                <w:color w:val="000000"/>
                <w:sz w:val="24"/>
                <w:szCs w:val="24"/>
              </w:rPr>
              <w:lastRenderedPageBreak/>
              <w:t>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0701,  0702    </w:t>
            </w:r>
          </w:p>
        </w:tc>
        <w:tc>
          <w:tcPr>
            <w:tcW w:w="14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01.100S0271</w:t>
            </w:r>
          </w:p>
        </w:tc>
        <w:tc>
          <w:tcPr>
            <w:tcW w:w="3685"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w:t>
            </w:r>
            <w:r w:rsidRPr="00346CE3">
              <w:rPr>
                <w:rFonts w:ascii="Arial" w:eastAsia="Calibri" w:hAnsi="Arial" w:cs="Arial"/>
                <w:color w:val="000000"/>
                <w:sz w:val="24"/>
                <w:szCs w:val="24"/>
              </w:rPr>
              <w:lastRenderedPageBreak/>
              <w:t>человек, 2023 год - 5515 человек, услуги дошкольного образования получают 2677 человек</w:t>
            </w:r>
          </w:p>
        </w:tc>
      </w:tr>
      <w:tr w:rsidR="00346CE3" w:rsidRPr="00346CE3" w:rsidTr="00346CE3">
        <w:trPr>
          <w:trHeight w:val="1082"/>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4.24.</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Субсидии 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0701,  0702    </w:t>
            </w:r>
          </w:p>
        </w:tc>
        <w:tc>
          <w:tcPr>
            <w:tcW w:w="14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01.100S5590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42,10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42,100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42,100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126,30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1548"/>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4.25.</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w:t>
            </w:r>
            <w:r w:rsidRPr="00346CE3">
              <w:rPr>
                <w:rFonts w:ascii="Arial" w:eastAsia="Calibri" w:hAnsi="Arial" w:cs="Arial"/>
                <w:color w:val="000000"/>
                <w:sz w:val="24"/>
                <w:szCs w:val="24"/>
              </w:rPr>
              <w:lastRenderedPageBreak/>
              <w:t>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0701,  0702    </w:t>
            </w:r>
          </w:p>
        </w:tc>
        <w:tc>
          <w:tcPr>
            <w:tcW w:w="14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01.100S0271</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30,00</w:t>
            </w:r>
          </w:p>
        </w:tc>
        <w:tc>
          <w:tcPr>
            <w:tcW w:w="198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310"/>
        </w:trPr>
        <w:tc>
          <w:tcPr>
            <w:tcW w:w="314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lastRenderedPageBreak/>
              <w:t>Итого по задаче 4</w:t>
            </w:r>
          </w:p>
        </w:tc>
        <w:tc>
          <w:tcPr>
            <w:tcW w:w="96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6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4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509064,77</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506362,27</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488096,27</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1503523,31</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r>
      <w:tr w:rsidR="00346CE3" w:rsidRPr="00346CE3" w:rsidTr="00346CE3">
        <w:trPr>
          <w:trHeight w:val="422"/>
        </w:trPr>
        <w:tc>
          <w:tcPr>
            <w:tcW w:w="14885" w:type="dxa"/>
            <w:gridSpan w:val="12"/>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i/>
                <w:iCs/>
                <w:color w:val="000000"/>
                <w:sz w:val="24"/>
                <w:szCs w:val="24"/>
              </w:rPr>
            </w:pPr>
            <w:r w:rsidRPr="00346CE3">
              <w:rPr>
                <w:rFonts w:ascii="Arial" w:eastAsia="Calibri" w:hAnsi="Arial" w:cs="Arial"/>
                <w:b/>
                <w:bCs/>
                <w:i/>
                <w:iCs/>
                <w:color w:val="000000"/>
                <w:sz w:val="24"/>
                <w:szCs w:val="24"/>
              </w:rPr>
              <w:t>Задача 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tc>
      </w:tr>
      <w:tr w:rsidR="00346CE3" w:rsidRPr="00346CE3" w:rsidTr="00346CE3">
        <w:trPr>
          <w:trHeight w:val="1262"/>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5.1.</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0707    0703</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01.1.0085050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10446,31</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10446,33</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10446,33</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31338,97</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 6302 человека получают услуги дополнительного  образования</w:t>
            </w:r>
          </w:p>
        </w:tc>
      </w:tr>
      <w:tr w:rsidR="00346CE3" w:rsidRPr="00346CE3" w:rsidTr="00346CE3">
        <w:trPr>
          <w:trHeight w:val="696"/>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5.2.</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Расходы предусмотренные на функционирование муниципального опорного центра дополнительного образования детей  в рамках подпрограммы "Развитие </w:t>
            </w:r>
            <w:r w:rsidRPr="00346CE3">
              <w:rPr>
                <w:rFonts w:ascii="Arial" w:eastAsia="Calibri" w:hAnsi="Arial" w:cs="Arial"/>
                <w:color w:val="000000"/>
                <w:sz w:val="24"/>
                <w:szCs w:val="24"/>
              </w:rPr>
              <w:lastRenderedPageBreak/>
              <w:t>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Управление образованием Администрации города </w:t>
            </w:r>
            <w:r w:rsidRPr="00346CE3">
              <w:rPr>
                <w:rFonts w:ascii="Arial" w:eastAsia="Calibri" w:hAnsi="Arial" w:cs="Arial"/>
                <w:color w:val="000000"/>
                <w:sz w:val="24"/>
                <w:szCs w:val="24"/>
              </w:rPr>
              <w:lastRenderedPageBreak/>
              <w:t>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0707    0703</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01.1.0089090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1832,80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1832,80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1832,80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5498,40</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 6302 человека получают услуги дополнительного  образования</w:t>
            </w:r>
          </w:p>
        </w:tc>
      </w:tr>
      <w:tr w:rsidR="00346CE3" w:rsidRPr="00346CE3" w:rsidTr="00346CE3">
        <w:trPr>
          <w:trHeight w:val="1385"/>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5.3.</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0707    0703</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01.1.0089100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2864,40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2864,40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2864,40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8593,20</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 6302 человека получают услуги дополнительного образования</w:t>
            </w:r>
          </w:p>
        </w:tc>
      </w:tr>
      <w:tr w:rsidR="00346CE3" w:rsidRPr="00346CE3" w:rsidTr="00346CE3">
        <w:trPr>
          <w:trHeight w:val="1385"/>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5.4.</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0707    0703</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01.1.008910П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13748,28</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13748,28</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13748,28</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41244,84</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 6302 человека получают услуги дополнительного  образования</w:t>
            </w:r>
          </w:p>
        </w:tc>
      </w:tr>
      <w:tr w:rsidR="00346CE3" w:rsidRPr="00346CE3" w:rsidTr="00346CE3">
        <w:trPr>
          <w:trHeight w:val="1116"/>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5.5.</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Профилактические мероприятия по предотвращению распространения </w:t>
            </w:r>
            <w:proofErr w:type="spellStart"/>
            <w:r w:rsidRPr="00346CE3">
              <w:rPr>
                <w:rFonts w:ascii="Arial" w:eastAsia="Calibri" w:hAnsi="Arial" w:cs="Arial"/>
                <w:color w:val="000000"/>
                <w:sz w:val="24"/>
                <w:szCs w:val="24"/>
              </w:rPr>
              <w:t>коронавирусной</w:t>
            </w:r>
            <w:proofErr w:type="spellEnd"/>
            <w:r w:rsidRPr="00346CE3">
              <w:rPr>
                <w:rFonts w:ascii="Arial" w:eastAsia="Calibri" w:hAnsi="Arial" w:cs="Arial"/>
                <w:color w:val="000000"/>
                <w:sz w:val="24"/>
                <w:szCs w:val="24"/>
              </w:rPr>
              <w:t xml:space="preserve"> инфекции, вызванной 2019-nCoV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0707    0703</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01.1.0089130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611   612    621    622   </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1824"/>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5.6.</w:t>
            </w:r>
          </w:p>
        </w:tc>
        <w:tc>
          <w:tcPr>
            <w:tcW w:w="2412" w:type="dxa"/>
            <w:tcBorders>
              <w:top w:val="nil"/>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0703    0707 0709</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01.10010490</w:t>
            </w:r>
          </w:p>
        </w:tc>
        <w:tc>
          <w:tcPr>
            <w:tcW w:w="992"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0,00</w:t>
            </w:r>
          </w:p>
        </w:tc>
        <w:tc>
          <w:tcPr>
            <w:tcW w:w="198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1099"/>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5.7.</w:t>
            </w:r>
          </w:p>
        </w:tc>
        <w:tc>
          <w:tcPr>
            <w:tcW w:w="2412"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0702    0707    0703</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01.1.008505П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5737,11</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5737,11</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5737,11</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17211,33</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 6302 человека получают услуги дополнительного  образования</w:t>
            </w:r>
          </w:p>
        </w:tc>
      </w:tr>
      <w:tr w:rsidR="00346CE3" w:rsidRPr="00346CE3" w:rsidTr="00346CE3">
        <w:trPr>
          <w:trHeight w:val="1405"/>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5.8.</w:t>
            </w:r>
          </w:p>
        </w:tc>
        <w:tc>
          <w:tcPr>
            <w:tcW w:w="2412" w:type="dxa"/>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Средства на обеспечение деятельности (оказания услуг) педагогических работников муниципальных учреждений дополнительного образования, реализующих программы дополнительного образования детей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0702    0707    0703</w:t>
            </w:r>
          </w:p>
        </w:tc>
        <w:tc>
          <w:tcPr>
            <w:tcW w:w="140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01.1.008505В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260,40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260,40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260,40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781,20</w:t>
            </w:r>
          </w:p>
        </w:tc>
        <w:tc>
          <w:tcPr>
            <w:tcW w:w="1985" w:type="dxa"/>
            <w:tcBorders>
              <w:top w:val="single" w:sz="6" w:space="0" w:color="auto"/>
              <w:left w:val="nil"/>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 6302 человека получают услуги дополнительного  образования</w:t>
            </w:r>
          </w:p>
        </w:tc>
      </w:tr>
      <w:tr w:rsidR="00346CE3" w:rsidRPr="00346CE3" w:rsidTr="00346CE3">
        <w:trPr>
          <w:trHeight w:val="1572"/>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5.9.</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0702     0707     0709    0703</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01.1.0010210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11294,85</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11294,84</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11294,84</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33884,53</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25 человек ежемесячно получают оплату труда до минимального размера оплаты труда</w:t>
            </w:r>
          </w:p>
        </w:tc>
      </w:tr>
      <w:tr w:rsidR="00346CE3" w:rsidRPr="00346CE3" w:rsidTr="00346CE3">
        <w:trPr>
          <w:trHeight w:val="2256"/>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5.10.</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на обеспечение функционирования </w:t>
            </w:r>
            <w:r w:rsidRPr="00346CE3">
              <w:rPr>
                <w:rFonts w:ascii="Arial" w:eastAsia="Calibri" w:hAnsi="Arial" w:cs="Arial"/>
                <w:color w:val="000000"/>
                <w:sz w:val="24"/>
                <w:szCs w:val="24"/>
              </w:rPr>
              <w:lastRenderedPageBreak/>
              <w:t>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0702     0707     0709    0703</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01.1.001021У</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5284,05</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5284,05</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5284,05</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15852,15</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25 человек ежемесячно получают оплату труда до минимального размера оплаты труда</w:t>
            </w:r>
          </w:p>
        </w:tc>
      </w:tr>
      <w:tr w:rsidR="00346CE3" w:rsidRPr="00346CE3" w:rsidTr="00346CE3">
        <w:trPr>
          <w:trHeight w:val="1572"/>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5.11.</w:t>
            </w:r>
          </w:p>
        </w:tc>
        <w:tc>
          <w:tcPr>
            <w:tcW w:w="2412" w:type="dxa"/>
            <w:tcBorders>
              <w:top w:val="single" w:sz="6" w:space="0" w:color="auto"/>
              <w:left w:val="nil"/>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0702     0707     0709    0703</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01.1.001021Р</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109,40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109,40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109,40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328,20</w:t>
            </w:r>
          </w:p>
        </w:tc>
        <w:tc>
          <w:tcPr>
            <w:tcW w:w="1985"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25 человек ежемесячно получают оплату труда до минимального размера оплаты труда</w:t>
            </w:r>
          </w:p>
        </w:tc>
      </w:tr>
      <w:tr w:rsidR="00346CE3" w:rsidRPr="00346CE3" w:rsidTr="00346CE3">
        <w:trPr>
          <w:trHeight w:val="1246"/>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5.12.</w:t>
            </w: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Персональные выплаты, устанавливаемые в целях повышения оплаты труда молодым специалистам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0702   0703</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01.1.0010310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63,5</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63,5</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63,5</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190,50</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Ежемесячно 3 молодых специалиста получают персональную выплату</w:t>
            </w:r>
          </w:p>
        </w:tc>
      </w:tr>
      <w:tr w:rsidR="00346CE3" w:rsidRPr="00346CE3" w:rsidTr="00346CE3">
        <w:trPr>
          <w:trHeight w:val="1229"/>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5.13.</w:t>
            </w: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Средства на повышение размеров оплаты труда педагогическим работникам  муниципальных учреждений дополнительного образования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0702   0703</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01.1.001048П</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nil"/>
              <w:right w:val="single" w:sz="6" w:space="0" w:color="auto"/>
            </w:tcBorders>
            <w:hideMark/>
          </w:tcPr>
          <w:p w:rsidR="00346CE3" w:rsidRPr="00346CE3" w:rsidRDefault="00247B6B"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w:t>
            </w:r>
          </w:p>
        </w:tc>
        <w:tc>
          <w:tcPr>
            <w:tcW w:w="1417" w:type="dxa"/>
            <w:tcBorders>
              <w:top w:val="single" w:sz="6" w:space="0" w:color="auto"/>
              <w:left w:val="single" w:sz="6" w:space="0" w:color="auto"/>
              <w:bottom w:val="nil"/>
              <w:right w:val="single" w:sz="6" w:space="0" w:color="auto"/>
            </w:tcBorders>
            <w:hideMark/>
          </w:tcPr>
          <w:p w:rsidR="00346CE3" w:rsidRPr="00346CE3" w:rsidRDefault="00247B6B"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0,00</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Ежемесячно 32 педагога получают стимулирующие выплаты</w:t>
            </w:r>
          </w:p>
        </w:tc>
      </w:tr>
      <w:tr w:rsidR="00346CE3" w:rsidRPr="00346CE3" w:rsidTr="00346CE3">
        <w:trPr>
          <w:trHeight w:val="936"/>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5.14.</w:t>
            </w: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Благотворительные пожертвования, спонсорская помощь, платные услуги</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Управление образованием </w:t>
            </w:r>
            <w:r w:rsidRPr="00346CE3">
              <w:rPr>
                <w:rFonts w:ascii="Arial" w:eastAsia="Calibri" w:hAnsi="Arial" w:cs="Arial"/>
                <w:color w:val="000000"/>
                <w:sz w:val="24"/>
                <w:szCs w:val="24"/>
              </w:rPr>
              <w:lastRenderedPageBreak/>
              <w:t>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40"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08"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992"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76" w:type="dxa"/>
            <w:tcBorders>
              <w:top w:val="single" w:sz="6" w:space="0" w:color="auto"/>
              <w:left w:val="single" w:sz="6" w:space="0" w:color="auto"/>
              <w:bottom w:val="nil"/>
              <w:right w:val="single" w:sz="6" w:space="0" w:color="auto"/>
            </w:tcBorders>
            <w:hideMark/>
          </w:tcPr>
          <w:p w:rsidR="00346CE3" w:rsidRPr="00346CE3" w:rsidRDefault="00247B6B"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3658,00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3658</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3658</w:t>
            </w:r>
          </w:p>
        </w:tc>
        <w:tc>
          <w:tcPr>
            <w:tcW w:w="1417" w:type="dxa"/>
            <w:tcBorders>
              <w:top w:val="single" w:sz="6" w:space="0" w:color="auto"/>
              <w:left w:val="single" w:sz="6" w:space="0" w:color="auto"/>
              <w:bottom w:val="nil"/>
              <w:right w:val="single" w:sz="6" w:space="0" w:color="auto"/>
            </w:tcBorders>
            <w:hideMark/>
          </w:tcPr>
          <w:p w:rsidR="00346CE3" w:rsidRPr="00346CE3" w:rsidRDefault="00247B6B"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10974,00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398"/>
        </w:trPr>
        <w:tc>
          <w:tcPr>
            <w:tcW w:w="732" w:type="dxa"/>
            <w:tcBorders>
              <w:top w:val="single" w:sz="6" w:space="0" w:color="auto"/>
              <w:left w:val="single" w:sz="6" w:space="0" w:color="auto"/>
              <w:bottom w:val="nil"/>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5</w:t>
            </w:r>
          </w:p>
        </w:tc>
        <w:tc>
          <w:tcPr>
            <w:tcW w:w="962"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68"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540"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408"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992"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276" w:type="dxa"/>
            <w:tcBorders>
              <w:top w:val="single" w:sz="6" w:space="0" w:color="auto"/>
              <w:left w:val="single" w:sz="6" w:space="0" w:color="auto"/>
              <w:bottom w:val="nil"/>
              <w:right w:val="single" w:sz="6" w:space="0" w:color="auto"/>
            </w:tcBorders>
            <w:hideMark/>
          </w:tcPr>
          <w:p w:rsidR="00346CE3" w:rsidRPr="00346CE3" w:rsidRDefault="00247B6B"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55299,10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55299,11</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55299,11</w:t>
            </w:r>
          </w:p>
        </w:tc>
        <w:tc>
          <w:tcPr>
            <w:tcW w:w="1417" w:type="dxa"/>
            <w:tcBorders>
              <w:top w:val="single" w:sz="6" w:space="0" w:color="auto"/>
              <w:left w:val="single" w:sz="6" w:space="0" w:color="auto"/>
              <w:bottom w:val="nil"/>
              <w:right w:val="single" w:sz="6" w:space="0" w:color="auto"/>
            </w:tcBorders>
            <w:hideMark/>
          </w:tcPr>
          <w:p w:rsidR="00346CE3" w:rsidRPr="00346CE3" w:rsidRDefault="00247B6B"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165897,32</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r>
      <w:tr w:rsidR="00346CE3" w:rsidRPr="00346CE3" w:rsidTr="00346CE3">
        <w:trPr>
          <w:trHeight w:val="595"/>
        </w:trPr>
        <w:tc>
          <w:tcPr>
            <w:tcW w:w="1488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Задача 6. Устранение нарушений СанПиН в соответствии с требованиями Управления Федеральной службы по надзору в сфере защиты прав потребителей и благополучия человека по Красноярскому краю (Территориальный отдел в г. Шарыпово)</w:t>
            </w:r>
          </w:p>
        </w:tc>
      </w:tr>
      <w:tr w:rsidR="00346CE3" w:rsidRPr="00346CE3" w:rsidTr="00346CE3">
        <w:trPr>
          <w:trHeight w:val="1018"/>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0702         0703</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01.10085090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1200,00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1200,00</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1200,00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3600,00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В 2-х  учреждениях произведен текущий ремонт водоснабжения и канализации в помещении мастерских</w:t>
            </w:r>
          </w:p>
        </w:tc>
      </w:tr>
      <w:tr w:rsidR="00346CE3" w:rsidRPr="00346CE3" w:rsidTr="00346CE3">
        <w:trPr>
          <w:trHeight w:val="696"/>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6.2.</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Проведение текущего и капитального ремонта объектов социальной сферы муниципального образования города Шарыпово в рамках подпрограммы "Развитие дошкольного, общего и </w:t>
            </w:r>
            <w:r w:rsidRPr="00346CE3">
              <w:rPr>
                <w:rFonts w:ascii="Arial" w:eastAsia="Calibri" w:hAnsi="Arial" w:cs="Arial"/>
                <w:color w:val="000000"/>
                <w:sz w:val="24"/>
                <w:szCs w:val="24"/>
              </w:rPr>
              <w:lastRenderedPageBreak/>
              <w:t>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0702    0701</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01.1.0085180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400,00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400,00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400,00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1200,00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В 5-х учреждениях произведен текущий ремонт вытяжной вентиляции в помещении мастерских</w:t>
            </w:r>
          </w:p>
        </w:tc>
      </w:tr>
      <w:tr w:rsidR="00346CE3" w:rsidRPr="00346CE3" w:rsidTr="00346CE3">
        <w:trPr>
          <w:trHeight w:val="1049"/>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6.3.</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Устройство теневых навесов в детских дошкольных образовательных  учреждениях города Шарыпово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0702    0701</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01.1.0089820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nil"/>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76" w:type="dxa"/>
            <w:tcBorders>
              <w:top w:val="nil"/>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В 6-ти учреждениях произведено устройство теневых навесов</w:t>
            </w:r>
          </w:p>
        </w:tc>
      </w:tr>
      <w:tr w:rsidR="00346CE3" w:rsidRPr="00346CE3" w:rsidTr="00346CE3">
        <w:trPr>
          <w:trHeight w:val="1392"/>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6.4.</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Создание в общеобразовательных организациях, расположенных </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01.10074300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Произведен текущий ремонт спортивного зала в одном общеобразовательном учреждении</w:t>
            </w:r>
          </w:p>
        </w:tc>
      </w:tr>
      <w:tr w:rsidR="00346CE3" w:rsidRPr="00346CE3" w:rsidTr="00346CE3">
        <w:trPr>
          <w:trHeight w:val="554"/>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6.5.</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roofErr w:type="spellStart"/>
            <w:r w:rsidRPr="00346CE3">
              <w:rPr>
                <w:rFonts w:ascii="Arial" w:eastAsia="Calibri" w:hAnsi="Arial" w:cs="Arial"/>
                <w:color w:val="000000"/>
                <w:sz w:val="24"/>
                <w:szCs w:val="24"/>
              </w:rPr>
              <w:t>Софинансирование</w:t>
            </w:r>
            <w:proofErr w:type="spellEnd"/>
            <w:r w:rsidRPr="00346CE3">
              <w:rPr>
                <w:rFonts w:ascii="Arial" w:eastAsia="Calibri" w:hAnsi="Arial" w:cs="Arial"/>
                <w:color w:val="000000"/>
                <w:sz w:val="24"/>
                <w:szCs w:val="24"/>
              </w:rPr>
              <w:t xml:space="preserve"> расходов на создание в </w:t>
            </w:r>
            <w:r w:rsidRPr="00346CE3">
              <w:rPr>
                <w:rFonts w:ascii="Arial" w:eastAsia="Calibri" w:hAnsi="Arial" w:cs="Arial"/>
                <w:color w:val="000000"/>
                <w:sz w:val="24"/>
                <w:szCs w:val="24"/>
              </w:rPr>
              <w:lastRenderedPageBreak/>
              <w:t>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w:t>
            </w:r>
            <w:r w:rsidRPr="00346CE3">
              <w:rPr>
                <w:rFonts w:ascii="Arial" w:eastAsia="Calibri" w:hAnsi="Arial" w:cs="Arial"/>
                <w:color w:val="000000"/>
                <w:sz w:val="24"/>
                <w:szCs w:val="24"/>
              </w:rPr>
              <w:lastRenderedPageBreak/>
              <w:t>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01.100S4300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611   612    </w:t>
            </w:r>
            <w:r w:rsidRPr="00346CE3">
              <w:rPr>
                <w:rFonts w:ascii="Arial" w:eastAsia="Calibri" w:hAnsi="Arial" w:cs="Arial"/>
                <w:color w:val="000000"/>
                <w:sz w:val="24"/>
                <w:szCs w:val="24"/>
              </w:rPr>
              <w:lastRenderedPageBreak/>
              <w:t>621    622</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lastRenderedPageBreak/>
              <w:t>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Произведен текущий ремонт </w:t>
            </w:r>
            <w:r w:rsidRPr="00346CE3">
              <w:rPr>
                <w:rFonts w:ascii="Arial" w:eastAsia="Calibri" w:hAnsi="Arial" w:cs="Arial"/>
                <w:color w:val="000000"/>
                <w:sz w:val="24"/>
                <w:szCs w:val="24"/>
              </w:rPr>
              <w:lastRenderedPageBreak/>
              <w:t>спортивного зала в одном общеобразовательном учреждении</w:t>
            </w:r>
          </w:p>
        </w:tc>
      </w:tr>
      <w:tr w:rsidR="00346CE3" w:rsidRPr="00346CE3" w:rsidTr="00346CE3">
        <w:trPr>
          <w:trHeight w:val="696"/>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6.6.</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w:t>
            </w:r>
            <w:r w:rsidRPr="00346CE3">
              <w:rPr>
                <w:rFonts w:ascii="Arial" w:eastAsia="Calibri" w:hAnsi="Arial" w:cs="Arial"/>
                <w:color w:val="000000"/>
                <w:sz w:val="24"/>
                <w:szCs w:val="24"/>
              </w:rPr>
              <w:lastRenderedPageBreak/>
              <w:t>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0701      0702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01.10078400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Текущий ремонт кровли произведен в 4-х учреждениях</w:t>
            </w:r>
          </w:p>
        </w:tc>
      </w:tr>
      <w:tr w:rsidR="00346CE3" w:rsidRPr="00346CE3" w:rsidTr="00346CE3">
        <w:trPr>
          <w:trHeight w:val="1774"/>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6.7.</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roofErr w:type="spellStart"/>
            <w:r w:rsidRPr="00346CE3">
              <w:rPr>
                <w:rFonts w:ascii="Arial" w:eastAsia="Calibri" w:hAnsi="Arial" w:cs="Arial"/>
                <w:color w:val="000000"/>
                <w:sz w:val="24"/>
                <w:szCs w:val="24"/>
              </w:rPr>
              <w:t>Софинансирование</w:t>
            </w:r>
            <w:proofErr w:type="spellEnd"/>
            <w:r w:rsidRPr="00346CE3">
              <w:rPr>
                <w:rFonts w:ascii="Arial" w:eastAsia="Calibri" w:hAnsi="Arial" w:cs="Arial"/>
                <w:color w:val="000000"/>
                <w:sz w:val="24"/>
                <w:szCs w:val="24"/>
              </w:rPr>
              <w:t xml:space="preserve">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0701                        0702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01.100S8400      </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151,00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151,00</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151,00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453,00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Текущий ремонт кровли произведен в 4-х учреждениях</w:t>
            </w:r>
          </w:p>
        </w:tc>
      </w:tr>
      <w:tr w:rsidR="00346CE3" w:rsidRPr="00346CE3" w:rsidTr="00346CE3">
        <w:trPr>
          <w:trHeight w:val="554"/>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6.8.</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Субсидии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w:t>
            </w:r>
            <w:r w:rsidRPr="00346CE3">
              <w:rPr>
                <w:rFonts w:ascii="Arial" w:eastAsia="Calibri" w:hAnsi="Arial" w:cs="Arial"/>
                <w:color w:val="000000"/>
                <w:sz w:val="24"/>
                <w:szCs w:val="24"/>
              </w:rPr>
              <w:lastRenderedPageBreak/>
              <w:t xml:space="preserve">дополнительного образования"  </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01.100S5630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nil"/>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2580,00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2580,00</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2580,00</w:t>
            </w:r>
          </w:p>
        </w:tc>
        <w:tc>
          <w:tcPr>
            <w:tcW w:w="1417" w:type="dxa"/>
            <w:tcBorders>
              <w:top w:val="nil"/>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7740,00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Проведены работы в общеобразовательных организациях с целью устранения предписаний надзорных органов к зданиям общеобразовательных </w:t>
            </w:r>
            <w:r w:rsidRPr="00346CE3">
              <w:rPr>
                <w:rFonts w:ascii="Arial" w:eastAsia="Calibri" w:hAnsi="Arial" w:cs="Arial"/>
                <w:color w:val="000000"/>
                <w:sz w:val="24"/>
                <w:szCs w:val="24"/>
              </w:rPr>
              <w:lastRenderedPageBreak/>
              <w:t>организаций в 2016 году</w:t>
            </w:r>
          </w:p>
        </w:tc>
      </w:tr>
      <w:tr w:rsidR="00346CE3" w:rsidRPr="00346CE3" w:rsidTr="00346CE3">
        <w:trPr>
          <w:trHeight w:val="1409"/>
        </w:trPr>
        <w:tc>
          <w:tcPr>
            <w:tcW w:w="732" w:type="dxa"/>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6.9.</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Субсидии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01.100S5630</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32,58</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31,60</w:t>
            </w:r>
          </w:p>
        </w:tc>
        <w:tc>
          <w:tcPr>
            <w:tcW w:w="127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31,60</w:t>
            </w:r>
          </w:p>
        </w:tc>
        <w:tc>
          <w:tcPr>
            <w:tcW w:w="1417"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95,78</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w:t>
            </w:r>
          </w:p>
        </w:tc>
      </w:tr>
      <w:tr w:rsidR="00346CE3" w:rsidRPr="00346CE3" w:rsidTr="00346CE3">
        <w:trPr>
          <w:trHeight w:val="456"/>
        </w:trPr>
        <w:tc>
          <w:tcPr>
            <w:tcW w:w="732" w:type="dxa"/>
            <w:tcBorders>
              <w:top w:val="single" w:sz="6" w:space="0" w:color="auto"/>
              <w:left w:val="single" w:sz="6" w:space="0" w:color="auto"/>
              <w:bottom w:val="nil"/>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6</w:t>
            </w:r>
          </w:p>
        </w:tc>
        <w:tc>
          <w:tcPr>
            <w:tcW w:w="962"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68"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540"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408"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992"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76" w:type="dxa"/>
            <w:tcBorders>
              <w:top w:val="single" w:sz="6" w:space="0" w:color="auto"/>
              <w:left w:val="single" w:sz="6" w:space="0" w:color="auto"/>
              <w:bottom w:val="nil"/>
              <w:right w:val="single" w:sz="6" w:space="0" w:color="auto"/>
            </w:tcBorders>
            <w:hideMark/>
          </w:tcPr>
          <w:p w:rsidR="00346CE3" w:rsidRPr="00346CE3" w:rsidRDefault="00247B6B"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4362,60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4362,60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4362,60</w:t>
            </w:r>
          </w:p>
        </w:tc>
        <w:tc>
          <w:tcPr>
            <w:tcW w:w="1417" w:type="dxa"/>
            <w:tcBorders>
              <w:top w:val="single" w:sz="6" w:space="0" w:color="auto"/>
              <w:left w:val="single" w:sz="6" w:space="0" w:color="auto"/>
              <w:bottom w:val="nil"/>
              <w:right w:val="single" w:sz="6" w:space="0" w:color="auto"/>
            </w:tcBorders>
            <w:hideMark/>
          </w:tcPr>
          <w:p w:rsidR="00346CE3" w:rsidRPr="00346CE3" w:rsidRDefault="00247B6B"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13087,80</w:t>
            </w:r>
          </w:p>
        </w:tc>
        <w:tc>
          <w:tcPr>
            <w:tcW w:w="198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r>
      <w:tr w:rsidR="00346CE3" w:rsidRPr="00346CE3" w:rsidTr="00346CE3">
        <w:trPr>
          <w:trHeight w:val="780"/>
        </w:trPr>
        <w:tc>
          <w:tcPr>
            <w:tcW w:w="1488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Задача 7. Устранение нарушений правил пожарной безопасности в соответствии с требованиями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(МЧС) по Красноярскому краю (Отдел надзорной деятельности по г. Шарыпово, </w:t>
            </w:r>
            <w:proofErr w:type="spellStart"/>
            <w:r w:rsidRPr="00346CE3">
              <w:rPr>
                <w:rFonts w:ascii="Arial" w:eastAsia="Calibri" w:hAnsi="Arial" w:cs="Arial"/>
                <w:b/>
                <w:bCs/>
                <w:color w:val="000000"/>
                <w:sz w:val="24"/>
                <w:szCs w:val="24"/>
              </w:rPr>
              <w:t>Шарыповскому</w:t>
            </w:r>
            <w:proofErr w:type="spellEnd"/>
            <w:r w:rsidRPr="00346CE3">
              <w:rPr>
                <w:rFonts w:ascii="Arial" w:eastAsia="Calibri" w:hAnsi="Arial" w:cs="Arial"/>
                <w:b/>
                <w:bCs/>
                <w:color w:val="000000"/>
                <w:sz w:val="24"/>
                <w:szCs w:val="24"/>
              </w:rPr>
              <w:t xml:space="preserve"> и </w:t>
            </w:r>
            <w:proofErr w:type="spellStart"/>
            <w:r w:rsidRPr="00346CE3">
              <w:rPr>
                <w:rFonts w:ascii="Arial" w:eastAsia="Calibri" w:hAnsi="Arial" w:cs="Arial"/>
                <w:b/>
                <w:bCs/>
                <w:color w:val="000000"/>
                <w:sz w:val="24"/>
                <w:szCs w:val="24"/>
              </w:rPr>
              <w:t>Ужурскому</w:t>
            </w:r>
            <w:proofErr w:type="spellEnd"/>
            <w:r w:rsidRPr="00346CE3">
              <w:rPr>
                <w:rFonts w:ascii="Arial" w:eastAsia="Calibri" w:hAnsi="Arial" w:cs="Arial"/>
                <w:b/>
                <w:bCs/>
                <w:color w:val="000000"/>
                <w:sz w:val="24"/>
                <w:szCs w:val="24"/>
              </w:rPr>
              <w:t xml:space="preserve"> районам)</w:t>
            </w:r>
          </w:p>
        </w:tc>
      </w:tr>
      <w:tr w:rsidR="00346CE3" w:rsidRPr="00346CE3" w:rsidTr="00346CE3">
        <w:trPr>
          <w:trHeight w:val="1066"/>
        </w:trPr>
        <w:tc>
          <w:tcPr>
            <w:tcW w:w="732" w:type="dxa"/>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7.1.</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01.1.0085090</w:t>
            </w:r>
          </w:p>
        </w:tc>
        <w:tc>
          <w:tcPr>
            <w:tcW w:w="3685"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В 9-ти учреждениях проведена экспертиза огнезащитной обработки деревянных конструкций кровли и декораций</w:t>
            </w:r>
          </w:p>
        </w:tc>
      </w:tr>
      <w:tr w:rsidR="00346CE3" w:rsidRPr="00346CE3" w:rsidTr="00346CE3">
        <w:trPr>
          <w:trHeight w:val="286"/>
        </w:trPr>
        <w:tc>
          <w:tcPr>
            <w:tcW w:w="732" w:type="dxa"/>
            <w:tcBorders>
              <w:top w:val="single" w:sz="6" w:space="0" w:color="auto"/>
              <w:left w:val="single" w:sz="6" w:space="0" w:color="auto"/>
              <w:bottom w:val="nil"/>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2412"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7</w:t>
            </w:r>
          </w:p>
        </w:tc>
        <w:tc>
          <w:tcPr>
            <w:tcW w:w="962"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68"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540"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408"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992"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276"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41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r>
      <w:tr w:rsidR="00346CE3" w:rsidRPr="00346CE3" w:rsidTr="00346CE3">
        <w:trPr>
          <w:trHeight w:val="602"/>
        </w:trPr>
        <w:tc>
          <w:tcPr>
            <w:tcW w:w="1488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lastRenderedPageBreak/>
              <w:t>Задача 8. 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в образовательных учреждениях</w:t>
            </w:r>
          </w:p>
        </w:tc>
      </w:tr>
      <w:tr w:rsidR="00346CE3" w:rsidRPr="00346CE3" w:rsidTr="00346CE3">
        <w:trPr>
          <w:trHeight w:val="1025"/>
        </w:trPr>
        <w:tc>
          <w:tcPr>
            <w:tcW w:w="732" w:type="dxa"/>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8.1.</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4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01.1.8509</w:t>
            </w: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Восстановлена целостность ограждения территории по периметру в 16-ти учреждениях</w:t>
            </w:r>
          </w:p>
        </w:tc>
      </w:tr>
      <w:tr w:rsidR="00346CE3" w:rsidRPr="00346CE3" w:rsidTr="00346CE3">
        <w:trPr>
          <w:trHeight w:val="888"/>
        </w:trPr>
        <w:tc>
          <w:tcPr>
            <w:tcW w:w="73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8.2.</w:t>
            </w: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Восстановление наружного освещения </w:t>
            </w:r>
          </w:p>
        </w:tc>
        <w:tc>
          <w:tcPr>
            <w:tcW w:w="9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68"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4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Восстановлено наружное освещение в 18-ти учреждениях</w:t>
            </w:r>
          </w:p>
        </w:tc>
      </w:tr>
      <w:tr w:rsidR="00346CE3" w:rsidRPr="00346CE3" w:rsidTr="00346CE3">
        <w:trPr>
          <w:trHeight w:val="343"/>
        </w:trPr>
        <w:tc>
          <w:tcPr>
            <w:tcW w:w="73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8</w:t>
            </w:r>
          </w:p>
        </w:tc>
        <w:tc>
          <w:tcPr>
            <w:tcW w:w="96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6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4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198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r>
      <w:tr w:rsidR="00346CE3" w:rsidRPr="00346CE3" w:rsidTr="00346CE3">
        <w:trPr>
          <w:trHeight w:val="170"/>
        </w:trPr>
        <w:tc>
          <w:tcPr>
            <w:tcW w:w="73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24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программе</w:t>
            </w:r>
          </w:p>
        </w:tc>
        <w:tc>
          <w:tcPr>
            <w:tcW w:w="96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6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4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1050786,04</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1048083,54</w:t>
            </w:r>
          </w:p>
        </w:tc>
        <w:tc>
          <w:tcPr>
            <w:tcW w:w="1276" w:type="dxa"/>
            <w:tcBorders>
              <w:top w:val="single" w:sz="6" w:space="0" w:color="auto"/>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1029817,54</w:t>
            </w:r>
          </w:p>
        </w:tc>
        <w:tc>
          <w:tcPr>
            <w:tcW w:w="1417" w:type="dxa"/>
            <w:tcBorders>
              <w:top w:val="single" w:sz="6" w:space="0" w:color="auto"/>
              <w:left w:val="single" w:sz="6" w:space="0" w:color="auto"/>
              <w:bottom w:val="single" w:sz="6" w:space="0" w:color="auto"/>
              <w:right w:val="single" w:sz="6" w:space="0" w:color="auto"/>
            </w:tcBorders>
            <w:hideMark/>
          </w:tcPr>
          <w:p w:rsidR="00346CE3" w:rsidRPr="00346CE3" w:rsidRDefault="00247B6B"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3128687,12</w:t>
            </w:r>
          </w:p>
        </w:tc>
        <w:tc>
          <w:tcPr>
            <w:tcW w:w="198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r>
    </w:tbl>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after="0" w:line="254" w:lineRule="auto"/>
        <w:rPr>
          <w:rFonts w:ascii="Arial" w:eastAsia="Calibri" w:hAnsi="Arial" w:cs="Arial"/>
          <w:sz w:val="24"/>
          <w:szCs w:val="24"/>
        </w:rPr>
        <w:sectPr w:rsidR="00346CE3" w:rsidRPr="00346CE3">
          <w:pgSz w:w="16834" w:h="11909" w:orient="landscape"/>
          <w:pgMar w:top="851" w:right="1134" w:bottom="851" w:left="1134" w:header="720" w:footer="720" w:gutter="0"/>
          <w:cols w:space="720"/>
        </w:sect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Приложение № 2</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к муниципальной программе «Развитие образования </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муниципального образования город Шарыпово» </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Подпрограмма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«Выявление и сопровождение одаренных детей»</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 муниципальной программы «Развитие образования</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 муниципального образования город Шарыпово»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46CE3" w:rsidRPr="00346CE3" w:rsidRDefault="00346CE3" w:rsidP="00346CE3">
      <w:pPr>
        <w:widowControl w:val="0"/>
        <w:numPr>
          <w:ilvl w:val="0"/>
          <w:numId w:val="5"/>
        </w:numPr>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Паспорт подпрограммы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«Выявление и сопровождение одаренных детей»</w:t>
      </w: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tbl>
      <w:tblPr>
        <w:tblW w:w="0" w:type="auto"/>
        <w:tblLook w:val="01E0" w:firstRow="1" w:lastRow="1" w:firstColumn="1" w:lastColumn="1" w:noHBand="0" w:noVBand="0"/>
      </w:tblPr>
      <w:tblGrid>
        <w:gridCol w:w="2376"/>
        <w:gridCol w:w="6946"/>
      </w:tblGrid>
      <w:tr w:rsidR="00346CE3" w:rsidRPr="00346CE3" w:rsidTr="00346CE3">
        <w:tc>
          <w:tcPr>
            <w:tcW w:w="237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sz w:val="24"/>
                <w:szCs w:val="24"/>
                <w:lang w:eastAsia="ru-RU"/>
              </w:rPr>
            </w:pPr>
            <w:r w:rsidRPr="00346CE3">
              <w:rPr>
                <w:rFonts w:ascii="Arial" w:eastAsia="Calibri" w:hAnsi="Arial" w:cs="Arial"/>
                <w:sz w:val="24"/>
                <w:szCs w:val="24"/>
                <w:lang w:eastAsia="ru-RU"/>
              </w:rPr>
              <w:t>Наименование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sz w:val="24"/>
                <w:szCs w:val="24"/>
                <w:lang w:eastAsia="ru-RU"/>
              </w:rPr>
            </w:pPr>
            <w:r w:rsidRPr="00346CE3">
              <w:rPr>
                <w:rFonts w:ascii="Arial" w:eastAsia="Calibri" w:hAnsi="Arial" w:cs="Arial"/>
                <w:sz w:val="24"/>
                <w:szCs w:val="24"/>
                <w:lang w:eastAsia="ru-RU"/>
              </w:rPr>
              <w:t>«Выявление и сопровождение одаренных детей»</w:t>
            </w:r>
          </w:p>
        </w:tc>
      </w:tr>
      <w:tr w:rsidR="00346CE3" w:rsidRPr="00346CE3" w:rsidTr="00346CE3">
        <w:tc>
          <w:tcPr>
            <w:tcW w:w="237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sz w:val="24"/>
                <w:szCs w:val="24"/>
                <w:lang w:eastAsia="ru-RU"/>
              </w:rPr>
            </w:pPr>
            <w:r w:rsidRPr="00346CE3">
              <w:rPr>
                <w:rFonts w:ascii="Arial" w:eastAsia="Calibri" w:hAnsi="Arial" w:cs="Arial"/>
                <w:sz w:val="24"/>
                <w:szCs w:val="24"/>
                <w:lang w:eastAsia="ru-RU"/>
              </w:rPr>
              <w:t>Наименование муниципальной программы, в рамках которой реализуется подпрограмма</w:t>
            </w:r>
          </w:p>
        </w:tc>
        <w:tc>
          <w:tcPr>
            <w:tcW w:w="694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autoSpaceDE w:val="0"/>
              <w:autoSpaceDN w:val="0"/>
              <w:adjustRightInd w:val="0"/>
              <w:spacing w:after="0" w:line="240" w:lineRule="auto"/>
              <w:jc w:val="both"/>
              <w:rPr>
                <w:rFonts w:ascii="Arial" w:eastAsia="Calibri" w:hAnsi="Arial" w:cs="Arial"/>
                <w:sz w:val="24"/>
                <w:szCs w:val="24"/>
                <w:lang w:eastAsia="ru-RU"/>
              </w:rPr>
            </w:pPr>
            <w:r w:rsidRPr="00346CE3">
              <w:rPr>
                <w:rFonts w:ascii="Arial" w:eastAsia="Calibri" w:hAnsi="Arial" w:cs="Arial"/>
                <w:sz w:val="24"/>
                <w:szCs w:val="24"/>
                <w:lang w:eastAsia="ru-RU"/>
              </w:rPr>
              <w:t xml:space="preserve">«Развитие образования муниципального образования город Шарыпово» </w:t>
            </w:r>
          </w:p>
        </w:tc>
      </w:tr>
      <w:tr w:rsidR="00346CE3" w:rsidRPr="00346CE3" w:rsidTr="00346CE3">
        <w:tc>
          <w:tcPr>
            <w:tcW w:w="237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sz w:val="24"/>
                <w:szCs w:val="24"/>
                <w:lang w:eastAsia="ru-RU"/>
              </w:rPr>
            </w:pPr>
            <w:r w:rsidRPr="00346CE3">
              <w:rPr>
                <w:rFonts w:ascii="Arial" w:eastAsia="Calibri" w:hAnsi="Arial" w:cs="Arial"/>
                <w:sz w:val="24"/>
                <w:szCs w:val="24"/>
                <w:lang w:eastAsia="ru-RU"/>
              </w:rPr>
              <w:t>Главный распорядитель бюджетных средств, ответственный за реализацию мероприятий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autoSpaceDE w:val="0"/>
              <w:autoSpaceDN w:val="0"/>
              <w:adjustRightInd w:val="0"/>
              <w:spacing w:after="0" w:line="240" w:lineRule="auto"/>
              <w:jc w:val="both"/>
              <w:rPr>
                <w:rFonts w:ascii="Arial" w:eastAsia="Calibri" w:hAnsi="Arial" w:cs="Arial"/>
                <w:sz w:val="24"/>
                <w:szCs w:val="24"/>
                <w:lang w:eastAsia="ru-RU"/>
              </w:rPr>
            </w:pPr>
            <w:r w:rsidRPr="00346CE3">
              <w:rPr>
                <w:rFonts w:ascii="Arial" w:eastAsia="Calibri" w:hAnsi="Arial" w:cs="Arial"/>
                <w:sz w:val="24"/>
                <w:szCs w:val="24"/>
                <w:lang w:eastAsia="ru-RU"/>
              </w:rPr>
              <w:t>Управление образованием Администрации города Шарыпово</w:t>
            </w:r>
          </w:p>
        </w:tc>
      </w:tr>
      <w:tr w:rsidR="00346CE3" w:rsidRPr="00346CE3" w:rsidTr="00346CE3">
        <w:tc>
          <w:tcPr>
            <w:tcW w:w="2376" w:type="dxa"/>
            <w:vMerge w:val="restart"/>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sz w:val="24"/>
                <w:szCs w:val="24"/>
                <w:lang w:eastAsia="ru-RU"/>
              </w:rPr>
            </w:pPr>
            <w:r w:rsidRPr="00346CE3">
              <w:rPr>
                <w:rFonts w:ascii="Arial" w:eastAsia="Calibri" w:hAnsi="Arial" w:cs="Arial"/>
                <w:sz w:val="24"/>
                <w:szCs w:val="24"/>
                <w:lang w:eastAsia="ru-RU"/>
              </w:rPr>
              <w:t>Цель и 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Цель: </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развитие системы образования и поддержки одаренных детей для их дальнейшей самореализации</w:t>
            </w:r>
          </w:p>
        </w:tc>
      </w:tr>
      <w:tr w:rsidR="00346CE3" w:rsidRPr="00346CE3" w:rsidTr="00346CE3">
        <w:tc>
          <w:tcPr>
            <w:tcW w:w="0" w:type="auto"/>
            <w:vMerge/>
            <w:tcBorders>
              <w:top w:val="single" w:sz="4" w:space="0" w:color="auto"/>
              <w:left w:val="single" w:sz="4" w:space="0" w:color="auto"/>
              <w:bottom w:val="single" w:sz="4" w:space="0" w:color="auto"/>
              <w:right w:val="single" w:sz="4" w:space="0" w:color="auto"/>
            </w:tcBorders>
            <w:vAlign w:val="center"/>
            <w:hideMark/>
          </w:tcPr>
          <w:p w:rsidR="00346CE3" w:rsidRPr="00346CE3" w:rsidRDefault="00346CE3" w:rsidP="00346CE3">
            <w:pPr>
              <w:spacing w:after="0" w:line="256" w:lineRule="auto"/>
              <w:rPr>
                <w:rFonts w:ascii="Arial" w:eastAsia="Calibri" w:hAnsi="Arial" w:cs="Arial"/>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Задачи: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2. Развитие системы социально – экономической поддержки, стимулирования одаренных детей</w:t>
            </w:r>
          </w:p>
        </w:tc>
      </w:tr>
      <w:tr w:rsidR="00346CE3" w:rsidRPr="00346CE3" w:rsidTr="00346CE3">
        <w:tc>
          <w:tcPr>
            <w:tcW w:w="237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sz w:val="24"/>
                <w:szCs w:val="24"/>
                <w:lang w:eastAsia="ru-RU"/>
              </w:rPr>
            </w:pPr>
            <w:r w:rsidRPr="00346CE3">
              <w:rPr>
                <w:rFonts w:ascii="Arial" w:eastAsia="Calibri" w:hAnsi="Arial" w:cs="Arial"/>
                <w:sz w:val="24"/>
                <w:szCs w:val="24"/>
                <w:lang w:eastAsia="ru-RU"/>
              </w:rPr>
              <w:t>Ожидаемые результаты от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tabs>
                <w:tab w:val="left" w:pos="470"/>
              </w:tabs>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Перечень и значения показателей результативности подпрограммы представлены в приложении №1 к подпрограмме</w:t>
            </w:r>
          </w:p>
        </w:tc>
      </w:tr>
      <w:tr w:rsidR="00346CE3" w:rsidRPr="00346CE3" w:rsidTr="00346CE3">
        <w:tc>
          <w:tcPr>
            <w:tcW w:w="237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sz w:val="24"/>
                <w:szCs w:val="24"/>
                <w:lang w:eastAsia="ru-RU"/>
              </w:rPr>
            </w:pPr>
            <w:r w:rsidRPr="00346CE3">
              <w:rPr>
                <w:rFonts w:ascii="Arial" w:eastAsia="Calibri" w:hAnsi="Arial" w:cs="Arial"/>
                <w:sz w:val="24"/>
                <w:szCs w:val="24"/>
                <w:lang w:eastAsia="ru-RU"/>
              </w:rPr>
              <w:t>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sz w:val="24"/>
                <w:szCs w:val="24"/>
                <w:lang w:eastAsia="ru-RU"/>
              </w:rPr>
            </w:pPr>
            <w:r w:rsidRPr="00346CE3">
              <w:rPr>
                <w:rFonts w:ascii="Arial" w:eastAsia="Calibri" w:hAnsi="Arial" w:cs="Arial"/>
                <w:sz w:val="24"/>
                <w:szCs w:val="24"/>
                <w:lang w:eastAsia="ru-RU"/>
              </w:rPr>
              <w:t xml:space="preserve">2014 – 2025 годы </w:t>
            </w:r>
          </w:p>
        </w:tc>
      </w:tr>
      <w:tr w:rsidR="00346CE3" w:rsidRPr="00346CE3" w:rsidTr="00346CE3">
        <w:tc>
          <w:tcPr>
            <w:tcW w:w="237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sz w:val="24"/>
                <w:szCs w:val="24"/>
                <w:lang w:eastAsia="ru-RU"/>
              </w:rPr>
            </w:pPr>
            <w:r w:rsidRPr="00346CE3">
              <w:rPr>
                <w:rFonts w:ascii="Arial" w:eastAsia="Calibri" w:hAnsi="Arial" w:cs="Arial"/>
                <w:sz w:val="24"/>
                <w:szCs w:val="24"/>
                <w:lang w:eastAsia="ru-RU"/>
              </w:rPr>
              <w:t>Информация по ресурсному обеспечению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Общий объем финансирования – 600,00 тыс. рублей (бюджет города), в </w:t>
            </w:r>
            <w:proofErr w:type="spellStart"/>
            <w:r w:rsidRPr="00346CE3">
              <w:rPr>
                <w:rFonts w:ascii="Arial" w:eastAsia="Times New Roman" w:hAnsi="Arial" w:cs="Arial"/>
                <w:sz w:val="24"/>
                <w:szCs w:val="24"/>
                <w:lang w:eastAsia="ru-RU"/>
              </w:rPr>
              <w:t>т.ч</w:t>
            </w:r>
            <w:proofErr w:type="spellEnd"/>
            <w:r w:rsidRPr="00346CE3">
              <w:rPr>
                <w:rFonts w:ascii="Arial" w:eastAsia="Times New Roman" w:hAnsi="Arial" w:cs="Arial"/>
                <w:sz w:val="24"/>
                <w:szCs w:val="24"/>
                <w:lang w:eastAsia="ru-RU"/>
              </w:rPr>
              <w:t>. по годам:</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2014 - 50,0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2015 - 50,0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2016- 50,0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2017- 50,0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2018 - 50,0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2019 - 50,0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2020- 50,0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2021 – 50,0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2022 – 50,0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2023 – 50,0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2024 – 50,0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2025 – 50,0 тыс. рублей</w:t>
            </w:r>
          </w:p>
        </w:tc>
      </w:tr>
    </w:tbl>
    <w:p w:rsidR="00346CE3" w:rsidRPr="00346CE3" w:rsidRDefault="00346CE3" w:rsidP="00346CE3">
      <w:pPr>
        <w:widowControl w:val="0"/>
        <w:autoSpaceDE w:val="0"/>
        <w:autoSpaceDN w:val="0"/>
        <w:adjustRightInd w:val="0"/>
        <w:spacing w:after="0" w:line="240" w:lineRule="auto"/>
        <w:outlineLvl w:val="0"/>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center"/>
        <w:outlineLvl w:val="0"/>
        <w:rPr>
          <w:rFonts w:ascii="Arial" w:eastAsia="Times New Roman" w:hAnsi="Arial" w:cs="Arial"/>
          <w:b/>
          <w:sz w:val="24"/>
          <w:szCs w:val="24"/>
          <w:lang w:eastAsia="ru-RU"/>
        </w:rPr>
      </w:pPr>
      <w:r w:rsidRPr="00346CE3">
        <w:rPr>
          <w:rFonts w:ascii="Arial" w:eastAsia="Times New Roman" w:hAnsi="Arial" w:cs="Arial"/>
          <w:b/>
          <w:sz w:val="24"/>
          <w:szCs w:val="24"/>
          <w:lang w:eastAsia="ru-RU"/>
        </w:rPr>
        <w:t>2. Мероприятия подпрограммы.</w:t>
      </w:r>
    </w:p>
    <w:p w:rsidR="00346CE3" w:rsidRPr="00346CE3" w:rsidRDefault="00346CE3" w:rsidP="00346CE3">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346CE3">
        <w:rPr>
          <w:rFonts w:ascii="Arial" w:eastAsia="Times New Roman" w:hAnsi="Arial" w:cs="Arial"/>
          <w:sz w:val="24"/>
          <w:szCs w:val="24"/>
          <w:lang w:eastAsia="ru-RU"/>
        </w:rPr>
        <w:t>Перечень мероприятий подпрограммы представлен в приложении №2 к подпрограмме «Выявление и поддержка одаренных детей».</w:t>
      </w:r>
    </w:p>
    <w:p w:rsidR="00346CE3" w:rsidRPr="00346CE3" w:rsidRDefault="00346CE3" w:rsidP="00346CE3">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3. Механизм реализации подпрограммы.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Финансирование подпрограммы осуществляется за счет средств бюджета города.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Получателями финансовых средств на реализацию настоящей Программы являются: МБУ ИМЦ РО, МБОУ ДО ДЮЦ г. Шарыпово.</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4. Управление подпрограммой и контроль за исполнением подпрограммы.</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координацию исполнения мероприятий подпрограммы, мониторинг их реализации;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непосредственный контроль над ходом реализации мероприятий подпрограммы;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подготовку отчетов о реализации подпрограммы;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контроль за достижением конечного результата подпрограммы;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ежегодную оценку эффективности реализации подпрограммы.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рамках осуществления контроля за ходом выполнения мероприятий подпрограммы Управление образованием Администрации города Шарыпово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контролирующими органами.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Обеспечение целевого расходования бюджетных средств осуществляется МБУ ИМЦ РО, МБОУ ДО ДЮЦ г. Шарыпово, являющимися получателями средств муниципального бюджета.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after="0" w:line="254" w:lineRule="auto"/>
        <w:rPr>
          <w:rFonts w:ascii="Arial" w:eastAsia="Calibri" w:hAnsi="Arial" w:cs="Arial"/>
          <w:sz w:val="24"/>
          <w:szCs w:val="24"/>
        </w:rPr>
        <w:sectPr w:rsidR="00346CE3" w:rsidRPr="00346CE3">
          <w:pgSz w:w="11906" w:h="16838"/>
          <w:pgMar w:top="1134" w:right="851" w:bottom="1134" w:left="1701" w:header="709" w:footer="709" w:gutter="0"/>
          <w:cols w:space="720"/>
        </w:sectPr>
      </w:pPr>
    </w:p>
    <w:tbl>
      <w:tblPr>
        <w:tblW w:w="17371" w:type="dxa"/>
        <w:tblInd w:w="-30" w:type="dxa"/>
        <w:tblLook w:val="04A0" w:firstRow="1" w:lastRow="0" w:firstColumn="1" w:lastColumn="0" w:noHBand="0" w:noVBand="1"/>
      </w:tblPr>
      <w:tblGrid>
        <w:gridCol w:w="617"/>
        <w:gridCol w:w="3086"/>
        <w:gridCol w:w="1985"/>
        <w:gridCol w:w="721"/>
        <w:gridCol w:w="116"/>
        <w:gridCol w:w="392"/>
        <w:gridCol w:w="358"/>
        <w:gridCol w:w="1023"/>
        <w:gridCol w:w="855"/>
        <w:gridCol w:w="976"/>
        <w:gridCol w:w="104"/>
        <w:gridCol w:w="6"/>
        <w:gridCol w:w="683"/>
        <w:gridCol w:w="49"/>
        <w:gridCol w:w="405"/>
        <w:gridCol w:w="614"/>
        <w:gridCol w:w="50"/>
        <w:gridCol w:w="6"/>
        <w:gridCol w:w="694"/>
        <w:gridCol w:w="49"/>
        <w:gridCol w:w="815"/>
        <w:gridCol w:w="107"/>
        <w:gridCol w:w="443"/>
        <w:gridCol w:w="10"/>
        <w:gridCol w:w="30"/>
        <w:gridCol w:w="1796"/>
        <w:gridCol w:w="25"/>
        <w:gridCol w:w="1321"/>
        <w:gridCol w:w="135"/>
      </w:tblGrid>
      <w:tr w:rsidR="00BA262A" w:rsidRPr="00346CE3" w:rsidTr="00BA262A">
        <w:trPr>
          <w:gridAfter w:val="4"/>
          <w:wAfter w:w="3292" w:type="dxa"/>
          <w:trHeight w:val="1680"/>
        </w:trPr>
        <w:tc>
          <w:tcPr>
            <w:tcW w:w="14079" w:type="dxa"/>
            <w:gridSpan w:val="25"/>
            <w:shd w:val="clear" w:color="auto" w:fill="FFFFFF"/>
            <w:noWrap/>
            <w:vAlign w:val="bottom"/>
            <w:hideMark/>
          </w:tcPr>
          <w:p w:rsidR="00BA262A" w:rsidRPr="00346CE3" w:rsidRDefault="00BA262A" w:rsidP="00346CE3">
            <w:pPr>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lastRenderedPageBreak/>
              <w:t>Приложение № 1</w:t>
            </w:r>
          </w:p>
          <w:p w:rsidR="00BA262A" w:rsidRPr="00346CE3" w:rsidRDefault="00BA262A" w:rsidP="00346CE3">
            <w:pPr>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к подпрограмме "Выявление и сопровождение одаренных детей"  </w:t>
            </w:r>
          </w:p>
          <w:p w:rsidR="00BA262A" w:rsidRPr="00346CE3" w:rsidRDefault="00BA262A" w:rsidP="00346CE3">
            <w:pPr>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муниципальной программы "Развитие образования муниципального образования </w:t>
            </w:r>
          </w:p>
          <w:p w:rsidR="00BA262A" w:rsidRPr="00346CE3" w:rsidRDefault="00BA262A" w:rsidP="00346CE3">
            <w:pPr>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город Шарыпово" </w:t>
            </w:r>
          </w:p>
        </w:tc>
      </w:tr>
      <w:tr w:rsidR="00346CE3" w:rsidRPr="00346CE3" w:rsidTr="00BA262A">
        <w:trPr>
          <w:gridAfter w:val="6"/>
          <w:wAfter w:w="3332" w:type="dxa"/>
          <w:trHeight w:val="285"/>
        </w:trPr>
        <w:tc>
          <w:tcPr>
            <w:tcW w:w="617" w:type="dxa"/>
            <w:shd w:val="clear" w:color="auto" w:fill="FFFFFF"/>
            <w:noWrap/>
            <w:vAlign w:val="bottom"/>
            <w:hideMark/>
          </w:tcPr>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w:t>
            </w:r>
          </w:p>
        </w:tc>
        <w:tc>
          <w:tcPr>
            <w:tcW w:w="5792" w:type="dxa"/>
            <w:gridSpan w:val="3"/>
            <w:shd w:val="clear" w:color="auto" w:fill="FFFFFF"/>
            <w:noWrap/>
            <w:vAlign w:val="bottom"/>
            <w:hideMark/>
          </w:tcPr>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w:t>
            </w:r>
          </w:p>
        </w:tc>
        <w:tc>
          <w:tcPr>
            <w:tcW w:w="1889" w:type="dxa"/>
            <w:gridSpan w:val="4"/>
            <w:shd w:val="clear" w:color="auto" w:fill="FFFFFF"/>
            <w:noWrap/>
            <w:vAlign w:val="bottom"/>
            <w:hideMark/>
          </w:tcPr>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w:t>
            </w:r>
          </w:p>
        </w:tc>
        <w:tc>
          <w:tcPr>
            <w:tcW w:w="1820" w:type="dxa"/>
            <w:gridSpan w:val="3"/>
            <w:shd w:val="clear" w:color="auto" w:fill="FFFFFF"/>
            <w:noWrap/>
            <w:vAlign w:val="bottom"/>
            <w:hideMark/>
          </w:tcPr>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w:t>
            </w:r>
          </w:p>
        </w:tc>
        <w:tc>
          <w:tcPr>
            <w:tcW w:w="3921" w:type="dxa"/>
            <w:gridSpan w:val="12"/>
            <w:shd w:val="clear" w:color="auto" w:fill="FFFFFF"/>
            <w:vAlign w:val="center"/>
            <w:hideMark/>
          </w:tcPr>
          <w:p w:rsidR="00346CE3" w:rsidRPr="00346CE3" w:rsidRDefault="00346CE3" w:rsidP="00346CE3">
            <w:pPr>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w:t>
            </w:r>
          </w:p>
        </w:tc>
      </w:tr>
      <w:tr w:rsidR="00346CE3" w:rsidRPr="00346CE3" w:rsidTr="00BA262A">
        <w:trPr>
          <w:gridAfter w:val="4"/>
          <w:wAfter w:w="3292" w:type="dxa"/>
          <w:trHeight w:val="679"/>
        </w:trPr>
        <w:tc>
          <w:tcPr>
            <w:tcW w:w="14079" w:type="dxa"/>
            <w:gridSpan w:val="25"/>
            <w:shd w:val="clear" w:color="auto" w:fill="FFFFFF"/>
            <w:vAlign w:val="center"/>
            <w:hideMark/>
          </w:tcPr>
          <w:p w:rsidR="00346CE3" w:rsidRPr="00346CE3" w:rsidRDefault="00346CE3" w:rsidP="00346CE3">
            <w:pPr>
              <w:spacing w:after="0" w:line="240" w:lineRule="auto"/>
              <w:jc w:val="center"/>
              <w:rPr>
                <w:rFonts w:ascii="Arial" w:eastAsia="Times New Roman" w:hAnsi="Arial" w:cs="Arial"/>
                <w:b/>
                <w:bCs/>
                <w:color w:val="000000"/>
                <w:sz w:val="24"/>
                <w:szCs w:val="24"/>
                <w:lang w:eastAsia="ru-RU"/>
              </w:rPr>
            </w:pPr>
            <w:r w:rsidRPr="00346CE3">
              <w:rPr>
                <w:rFonts w:ascii="Arial" w:eastAsia="Times New Roman" w:hAnsi="Arial" w:cs="Arial"/>
                <w:b/>
                <w:bCs/>
                <w:color w:val="000000"/>
                <w:sz w:val="24"/>
                <w:szCs w:val="24"/>
                <w:lang w:eastAsia="ru-RU"/>
              </w:rPr>
              <w:t>Перечень и значение показателей результативности  подпрограммы «Выявление и сопровождение одаренных детей» муниципальной программы "Развитие образования" муниципального образования город Шарыпово"</w:t>
            </w:r>
          </w:p>
        </w:tc>
      </w:tr>
      <w:tr w:rsidR="00346CE3" w:rsidRPr="00346CE3" w:rsidTr="00BA262A">
        <w:trPr>
          <w:gridAfter w:val="1"/>
          <w:wAfter w:w="150" w:type="dxa"/>
          <w:trHeight w:val="1849"/>
        </w:trPr>
        <w:tc>
          <w:tcPr>
            <w:tcW w:w="617" w:type="dxa"/>
            <w:tcBorders>
              <w:top w:val="single" w:sz="4" w:space="0" w:color="auto"/>
              <w:left w:val="single" w:sz="4" w:space="0" w:color="auto"/>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w:t>
            </w:r>
            <w:r w:rsidRPr="00346CE3">
              <w:rPr>
                <w:rFonts w:ascii="Arial" w:eastAsia="Times New Roman" w:hAnsi="Arial" w:cs="Arial"/>
                <w:color w:val="000000"/>
                <w:sz w:val="24"/>
                <w:szCs w:val="24"/>
                <w:lang w:eastAsia="ru-RU"/>
              </w:rPr>
              <w:br/>
              <w:t>п/п</w:t>
            </w:r>
          </w:p>
        </w:tc>
        <w:tc>
          <w:tcPr>
            <w:tcW w:w="5792" w:type="dxa"/>
            <w:gridSpan w:val="3"/>
            <w:tcBorders>
              <w:top w:val="single" w:sz="4" w:space="0" w:color="auto"/>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Цели,</w:t>
            </w:r>
            <w:r w:rsidRPr="00346CE3">
              <w:rPr>
                <w:rFonts w:ascii="Arial" w:eastAsia="Times New Roman" w:hAnsi="Arial" w:cs="Arial"/>
                <w:color w:val="000000"/>
                <w:sz w:val="24"/>
                <w:szCs w:val="24"/>
                <w:lang w:eastAsia="ru-RU"/>
              </w:rPr>
              <w:br/>
              <w:t>задачи,</w:t>
            </w:r>
            <w:r w:rsidRPr="00346CE3">
              <w:rPr>
                <w:rFonts w:ascii="Arial" w:eastAsia="Times New Roman" w:hAnsi="Arial" w:cs="Arial"/>
                <w:color w:val="000000"/>
                <w:sz w:val="24"/>
                <w:szCs w:val="24"/>
                <w:lang w:eastAsia="ru-RU"/>
              </w:rPr>
              <w:br/>
              <w:t>показатели</w:t>
            </w:r>
          </w:p>
        </w:tc>
        <w:tc>
          <w:tcPr>
            <w:tcW w:w="1889" w:type="dxa"/>
            <w:gridSpan w:val="4"/>
            <w:tcBorders>
              <w:top w:val="single" w:sz="4" w:space="0" w:color="auto"/>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Единица измерения</w:t>
            </w:r>
          </w:p>
        </w:tc>
        <w:tc>
          <w:tcPr>
            <w:tcW w:w="1820" w:type="dxa"/>
            <w:gridSpan w:val="3"/>
            <w:tcBorders>
              <w:top w:val="single" w:sz="4" w:space="0" w:color="auto"/>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Источник информации</w:t>
            </w:r>
          </w:p>
        </w:tc>
        <w:tc>
          <w:tcPr>
            <w:tcW w:w="1807" w:type="dxa"/>
            <w:gridSpan w:val="6"/>
            <w:tcBorders>
              <w:top w:val="single" w:sz="4" w:space="0" w:color="auto"/>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br/>
              <w:t>2022 год</w:t>
            </w:r>
          </w:p>
        </w:tc>
        <w:tc>
          <w:tcPr>
            <w:tcW w:w="2114" w:type="dxa"/>
            <w:gridSpan w:val="6"/>
            <w:tcBorders>
              <w:top w:val="single" w:sz="4" w:space="0" w:color="auto"/>
              <w:left w:val="nil"/>
              <w:bottom w:val="single" w:sz="4" w:space="0" w:color="auto"/>
              <w:right w:val="single" w:sz="4" w:space="0" w:color="auto"/>
            </w:tcBorders>
            <w:vAlign w:val="center"/>
            <w:hideMark/>
          </w:tcPr>
          <w:p w:rsidR="00346CE3" w:rsidRPr="00346CE3" w:rsidRDefault="00346CE3" w:rsidP="00BA262A">
            <w:pPr>
              <w:spacing w:after="0" w:line="240" w:lineRule="auto"/>
              <w:ind w:left="-95"/>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br/>
              <w:t>2023 год</w:t>
            </w:r>
          </w:p>
        </w:tc>
        <w:tc>
          <w:tcPr>
            <w:tcW w:w="1836" w:type="dxa"/>
            <w:gridSpan w:val="3"/>
            <w:tcBorders>
              <w:top w:val="single" w:sz="4" w:space="0" w:color="auto"/>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2024 год</w:t>
            </w:r>
          </w:p>
        </w:tc>
        <w:tc>
          <w:tcPr>
            <w:tcW w:w="1346" w:type="dxa"/>
            <w:gridSpan w:val="2"/>
            <w:tcBorders>
              <w:top w:val="single" w:sz="4" w:space="0" w:color="auto"/>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2025 год </w:t>
            </w:r>
          </w:p>
        </w:tc>
      </w:tr>
      <w:tr w:rsidR="00346CE3" w:rsidRPr="00346CE3" w:rsidTr="00BA262A">
        <w:trPr>
          <w:gridAfter w:val="4"/>
          <w:wAfter w:w="3292" w:type="dxa"/>
          <w:trHeight w:val="734"/>
        </w:trPr>
        <w:tc>
          <w:tcPr>
            <w:tcW w:w="14079" w:type="dxa"/>
            <w:gridSpan w:val="25"/>
            <w:tcBorders>
              <w:top w:val="single" w:sz="4" w:space="0" w:color="auto"/>
              <w:left w:val="single" w:sz="4" w:space="0" w:color="auto"/>
              <w:bottom w:val="single" w:sz="4" w:space="0" w:color="auto"/>
              <w:right w:val="single" w:sz="4" w:space="0" w:color="000000"/>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Задача 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tc>
      </w:tr>
      <w:tr w:rsidR="00346CE3" w:rsidRPr="00346CE3" w:rsidTr="00BA262A">
        <w:trPr>
          <w:gridAfter w:val="1"/>
          <w:wAfter w:w="150" w:type="dxa"/>
          <w:trHeight w:val="1229"/>
        </w:trPr>
        <w:tc>
          <w:tcPr>
            <w:tcW w:w="617" w:type="dxa"/>
            <w:tcBorders>
              <w:top w:val="nil"/>
              <w:left w:val="single" w:sz="4" w:space="0" w:color="auto"/>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1.1</w:t>
            </w:r>
          </w:p>
        </w:tc>
        <w:tc>
          <w:tcPr>
            <w:tcW w:w="5792" w:type="dxa"/>
            <w:gridSpan w:val="3"/>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(не ниже муниципального уровня)</w:t>
            </w:r>
          </w:p>
        </w:tc>
        <w:tc>
          <w:tcPr>
            <w:tcW w:w="1889" w:type="dxa"/>
            <w:gridSpan w:val="4"/>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w:t>
            </w:r>
          </w:p>
        </w:tc>
        <w:tc>
          <w:tcPr>
            <w:tcW w:w="1820" w:type="dxa"/>
            <w:gridSpan w:val="3"/>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ведомственная отчетность</w:t>
            </w:r>
          </w:p>
        </w:tc>
        <w:tc>
          <w:tcPr>
            <w:tcW w:w="1807" w:type="dxa"/>
            <w:gridSpan w:val="6"/>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96,0</w:t>
            </w:r>
          </w:p>
        </w:tc>
        <w:tc>
          <w:tcPr>
            <w:tcW w:w="2114" w:type="dxa"/>
            <w:gridSpan w:val="6"/>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96,2</w:t>
            </w:r>
          </w:p>
        </w:tc>
        <w:tc>
          <w:tcPr>
            <w:tcW w:w="1836" w:type="dxa"/>
            <w:gridSpan w:val="3"/>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96,5</w:t>
            </w:r>
          </w:p>
        </w:tc>
        <w:tc>
          <w:tcPr>
            <w:tcW w:w="1346" w:type="dxa"/>
            <w:gridSpan w:val="2"/>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96,8</w:t>
            </w:r>
          </w:p>
        </w:tc>
      </w:tr>
      <w:tr w:rsidR="00346CE3" w:rsidRPr="00346CE3" w:rsidTr="00BA262A">
        <w:trPr>
          <w:gridAfter w:val="1"/>
          <w:wAfter w:w="150" w:type="dxa"/>
          <w:trHeight w:val="698"/>
        </w:trPr>
        <w:tc>
          <w:tcPr>
            <w:tcW w:w="617" w:type="dxa"/>
            <w:tcBorders>
              <w:top w:val="nil"/>
              <w:left w:val="single" w:sz="4" w:space="0" w:color="auto"/>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1.2.</w:t>
            </w:r>
          </w:p>
        </w:tc>
        <w:tc>
          <w:tcPr>
            <w:tcW w:w="5792" w:type="dxa"/>
            <w:gridSpan w:val="3"/>
            <w:tcBorders>
              <w:top w:val="nil"/>
              <w:left w:val="nil"/>
              <w:bottom w:val="single" w:sz="4" w:space="0" w:color="auto"/>
              <w:right w:val="single" w:sz="4" w:space="0" w:color="auto"/>
            </w:tcBorders>
            <w:hideMark/>
          </w:tcPr>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Увеличение доли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w:t>
            </w:r>
          </w:p>
        </w:tc>
        <w:tc>
          <w:tcPr>
            <w:tcW w:w="1889" w:type="dxa"/>
            <w:gridSpan w:val="4"/>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w:t>
            </w:r>
          </w:p>
        </w:tc>
        <w:tc>
          <w:tcPr>
            <w:tcW w:w="1820" w:type="dxa"/>
            <w:gridSpan w:val="3"/>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ведомственная отчетность</w:t>
            </w:r>
          </w:p>
        </w:tc>
        <w:tc>
          <w:tcPr>
            <w:tcW w:w="1807" w:type="dxa"/>
            <w:gridSpan w:val="6"/>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18,0</w:t>
            </w:r>
          </w:p>
        </w:tc>
        <w:tc>
          <w:tcPr>
            <w:tcW w:w="2114" w:type="dxa"/>
            <w:gridSpan w:val="6"/>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18,1</w:t>
            </w:r>
          </w:p>
        </w:tc>
        <w:tc>
          <w:tcPr>
            <w:tcW w:w="1836" w:type="dxa"/>
            <w:gridSpan w:val="3"/>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18,2</w:t>
            </w:r>
          </w:p>
        </w:tc>
        <w:tc>
          <w:tcPr>
            <w:tcW w:w="1346" w:type="dxa"/>
            <w:gridSpan w:val="2"/>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18,5</w:t>
            </w:r>
          </w:p>
        </w:tc>
      </w:tr>
      <w:tr w:rsidR="00346CE3" w:rsidRPr="00346CE3" w:rsidTr="00BA262A">
        <w:trPr>
          <w:gridAfter w:val="1"/>
          <w:wAfter w:w="150" w:type="dxa"/>
          <w:trHeight w:val="570"/>
        </w:trPr>
        <w:tc>
          <w:tcPr>
            <w:tcW w:w="14049" w:type="dxa"/>
            <w:gridSpan w:val="24"/>
            <w:tcBorders>
              <w:top w:val="single" w:sz="4" w:space="0" w:color="auto"/>
              <w:left w:val="single" w:sz="4" w:space="0" w:color="auto"/>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Задача 2: развитие системы социально – экономической поддержки, стимулирования одаренных детей</w:t>
            </w:r>
          </w:p>
        </w:tc>
        <w:tc>
          <w:tcPr>
            <w:tcW w:w="1851" w:type="dxa"/>
            <w:gridSpan w:val="3"/>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w:t>
            </w:r>
          </w:p>
        </w:tc>
        <w:tc>
          <w:tcPr>
            <w:tcW w:w="1321" w:type="dxa"/>
            <w:tcBorders>
              <w:top w:val="nil"/>
              <w:left w:val="nil"/>
              <w:bottom w:val="single" w:sz="4" w:space="0" w:color="auto"/>
              <w:right w:val="single" w:sz="4" w:space="0" w:color="auto"/>
            </w:tcBorders>
            <w:noWrap/>
            <w:vAlign w:val="bottom"/>
            <w:hideMark/>
          </w:tcPr>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w:t>
            </w:r>
          </w:p>
        </w:tc>
      </w:tr>
      <w:tr w:rsidR="00346CE3" w:rsidRPr="00346CE3" w:rsidTr="00BA262A">
        <w:trPr>
          <w:gridAfter w:val="1"/>
          <w:wAfter w:w="150" w:type="dxa"/>
          <w:trHeight w:val="1155"/>
        </w:trPr>
        <w:tc>
          <w:tcPr>
            <w:tcW w:w="617" w:type="dxa"/>
            <w:tcBorders>
              <w:top w:val="nil"/>
              <w:left w:val="single" w:sz="4" w:space="0" w:color="auto"/>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lastRenderedPageBreak/>
              <w:t>2.1.</w:t>
            </w:r>
          </w:p>
        </w:tc>
        <w:tc>
          <w:tcPr>
            <w:tcW w:w="5792" w:type="dxa"/>
            <w:gridSpan w:val="3"/>
            <w:tcBorders>
              <w:top w:val="nil"/>
              <w:left w:val="nil"/>
              <w:bottom w:val="single" w:sz="4" w:space="0" w:color="auto"/>
              <w:right w:val="single" w:sz="4" w:space="0" w:color="auto"/>
            </w:tcBorders>
            <w:noWrap/>
            <w:vAlign w:val="center"/>
            <w:hideMark/>
          </w:tcPr>
          <w:p w:rsidR="00346CE3" w:rsidRPr="00346CE3" w:rsidRDefault="00346CE3" w:rsidP="00346CE3">
            <w:pPr>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Награждение </w:t>
            </w:r>
            <w:r w:rsidRPr="00346CE3">
              <w:rPr>
                <w:rFonts w:ascii="Arial" w:eastAsia="Times New Roman" w:hAnsi="Arial" w:cs="Arial"/>
                <w:color w:val="000000"/>
                <w:sz w:val="24"/>
                <w:szCs w:val="24"/>
                <w:u w:val="single"/>
                <w:lang w:eastAsia="ru-RU"/>
              </w:rPr>
              <w:t>10</w:t>
            </w:r>
            <w:r w:rsidRPr="00346CE3">
              <w:rPr>
                <w:rFonts w:ascii="Arial" w:eastAsia="Times New Roman" w:hAnsi="Arial" w:cs="Arial"/>
                <w:color w:val="000000"/>
                <w:sz w:val="24"/>
                <w:szCs w:val="24"/>
                <w:lang w:eastAsia="ru-RU"/>
              </w:rPr>
              <w:t xml:space="preserve"> учащихся, показавших лучшие результаты в мероприятиях различной направленности</w:t>
            </w:r>
          </w:p>
        </w:tc>
        <w:tc>
          <w:tcPr>
            <w:tcW w:w="1889" w:type="dxa"/>
            <w:gridSpan w:val="4"/>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w:t>
            </w:r>
          </w:p>
        </w:tc>
        <w:tc>
          <w:tcPr>
            <w:tcW w:w="1820" w:type="dxa"/>
            <w:gridSpan w:val="3"/>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ведомственная отчетность</w:t>
            </w:r>
          </w:p>
        </w:tc>
        <w:tc>
          <w:tcPr>
            <w:tcW w:w="1807" w:type="dxa"/>
            <w:gridSpan w:val="6"/>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100,0</w:t>
            </w:r>
          </w:p>
        </w:tc>
        <w:tc>
          <w:tcPr>
            <w:tcW w:w="2114" w:type="dxa"/>
            <w:gridSpan w:val="6"/>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100,0</w:t>
            </w:r>
          </w:p>
        </w:tc>
        <w:tc>
          <w:tcPr>
            <w:tcW w:w="1836" w:type="dxa"/>
            <w:gridSpan w:val="3"/>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100,0</w:t>
            </w:r>
          </w:p>
        </w:tc>
        <w:tc>
          <w:tcPr>
            <w:tcW w:w="1346" w:type="dxa"/>
            <w:gridSpan w:val="2"/>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100,0</w:t>
            </w:r>
          </w:p>
        </w:tc>
      </w:tr>
      <w:tr w:rsidR="00346CE3" w:rsidRPr="00346CE3" w:rsidTr="00BA262A">
        <w:trPr>
          <w:gridAfter w:val="1"/>
          <w:wAfter w:w="150" w:type="dxa"/>
          <w:trHeight w:val="964"/>
        </w:trPr>
        <w:tc>
          <w:tcPr>
            <w:tcW w:w="617" w:type="dxa"/>
            <w:tcBorders>
              <w:top w:val="nil"/>
              <w:left w:val="single" w:sz="4" w:space="0" w:color="auto"/>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2.2. </w:t>
            </w:r>
          </w:p>
        </w:tc>
        <w:tc>
          <w:tcPr>
            <w:tcW w:w="5792" w:type="dxa"/>
            <w:gridSpan w:val="3"/>
            <w:tcBorders>
              <w:top w:val="nil"/>
              <w:left w:val="nil"/>
              <w:bottom w:val="single" w:sz="4" w:space="0" w:color="auto"/>
              <w:right w:val="single" w:sz="4" w:space="0" w:color="auto"/>
            </w:tcBorders>
            <w:noWrap/>
            <w:vAlign w:val="center"/>
            <w:hideMark/>
          </w:tcPr>
          <w:p w:rsidR="00346CE3" w:rsidRPr="00346CE3" w:rsidRDefault="00346CE3" w:rsidP="00346CE3">
            <w:pPr>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 Участие  не менее 5 учащихся в мероприятиях регионального, всероссийского и международного уровней </w:t>
            </w:r>
          </w:p>
        </w:tc>
        <w:tc>
          <w:tcPr>
            <w:tcW w:w="1889" w:type="dxa"/>
            <w:gridSpan w:val="4"/>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w:t>
            </w:r>
          </w:p>
        </w:tc>
        <w:tc>
          <w:tcPr>
            <w:tcW w:w="1820" w:type="dxa"/>
            <w:gridSpan w:val="3"/>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ведомственная отчетность</w:t>
            </w:r>
          </w:p>
        </w:tc>
        <w:tc>
          <w:tcPr>
            <w:tcW w:w="1807" w:type="dxa"/>
            <w:gridSpan w:val="6"/>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100,0</w:t>
            </w:r>
          </w:p>
        </w:tc>
        <w:tc>
          <w:tcPr>
            <w:tcW w:w="2114" w:type="dxa"/>
            <w:gridSpan w:val="6"/>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100,0</w:t>
            </w:r>
          </w:p>
        </w:tc>
        <w:tc>
          <w:tcPr>
            <w:tcW w:w="1836" w:type="dxa"/>
            <w:gridSpan w:val="3"/>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100,0</w:t>
            </w:r>
          </w:p>
        </w:tc>
        <w:tc>
          <w:tcPr>
            <w:tcW w:w="1346" w:type="dxa"/>
            <w:gridSpan w:val="2"/>
            <w:tcBorders>
              <w:top w:val="nil"/>
              <w:left w:val="nil"/>
              <w:bottom w:val="single" w:sz="4" w:space="0" w:color="auto"/>
              <w:right w:val="single" w:sz="4" w:space="0" w:color="auto"/>
            </w:tcBorders>
            <w:vAlign w:val="center"/>
            <w:hideMark/>
          </w:tcPr>
          <w:p w:rsidR="00346CE3" w:rsidRPr="00346CE3" w:rsidRDefault="00346CE3" w:rsidP="00346CE3">
            <w:pPr>
              <w:spacing w:after="0" w:line="240" w:lineRule="auto"/>
              <w:jc w:val="center"/>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100,0</w:t>
            </w:r>
          </w:p>
        </w:tc>
      </w:tr>
      <w:tr w:rsidR="00346CE3" w:rsidRPr="00346CE3" w:rsidTr="00BA262A">
        <w:trPr>
          <w:trHeight w:val="312"/>
        </w:trPr>
        <w:tc>
          <w:tcPr>
            <w:tcW w:w="3703" w:type="dxa"/>
            <w:gridSpan w:val="2"/>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985"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37" w:type="dxa"/>
            <w:gridSpan w:val="2"/>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2"/>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7" w:type="dxa"/>
            <w:gridSpan w:val="3"/>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867" w:type="dxa"/>
            <w:gridSpan w:val="8"/>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 xml:space="preserve">   </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Приложение № 2</w:t>
            </w:r>
          </w:p>
        </w:tc>
      </w:tr>
      <w:tr w:rsidR="00BA262A" w:rsidRPr="00346CE3" w:rsidTr="00BA262A">
        <w:trPr>
          <w:gridAfter w:val="5"/>
          <w:wAfter w:w="3322" w:type="dxa"/>
          <w:trHeight w:val="1908"/>
        </w:trPr>
        <w:tc>
          <w:tcPr>
            <w:tcW w:w="14049" w:type="dxa"/>
            <w:gridSpan w:val="24"/>
            <w:shd w:val="solid" w:color="FFFFFF" w:fill="auto"/>
            <w:hideMark/>
          </w:tcPr>
          <w:p w:rsidR="00BA262A" w:rsidRPr="00346CE3" w:rsidRDefault="00BA262A"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                                                                                                                                                                                    к подпрограмме "Выявление и сопровождение одаренных детей" </w:t>
            </w:r>
          </w:p>
          <w:p w:rsidR="00BA262A" w:rsidRPr="00346CE3" w:rsidRDefault="00BA262A"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 xml:space="preserve">                                                                                                                                                                                   муниципальной программы "Развитие образования муниципального образования город Шарыпово"</w:t>
            </w:r>
          </w:p>
          <w:p w:rsidR="00BA262A" w:rsidRPr="00346CE3" w:rsidRDefault="00BA262A"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b/>
                <w:bCs/>
                <w:color w:val="000000"/>
                <w:sz w:val="24"/>
                <w:szCs w:val="24"/>
              </w:rPr>
              <w:t>Перечень мероприятий подпрограммы  «Выявление и сопровождение одаренных детей» муниципальной программы "Развитие образования муниципального образования город Шарыпово" (тыс. рублей)</w:t>
            </w:r>
          </w:p>
        </w:tc>
      </w:tr>
      <w:tr w:rsidR="00346CE3" w:rsidRPr="00346CE3" w:rsidTr="00BA262A">
        <w:trPr>
          <w:trHeight w:val="134"/>
        </w:trPr>
        <w:tc>
          <w:tcPr>
            <w:tcW w:w="3703" w:type="dxa"/>
            <w:gridSpan w:val="2"/>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985"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37" w:type="dxa"/>
            <w:gridSpan w:val="2"/>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2"/>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7" w:type="dxa"/>
            <w:gridSpan w:val="3"/>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867" w:type="dxa"/>
            <w:gridSpan w:val="8"/>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BA262A">
        <w:trPr>
          <w:trHeight w:val="218"/>
        </w:trPr>
        <w:tc>
          <w:tcPr>
            <w:tcW w:w="3703" w:type="dxa"/>
            <w:gridSpan w:val="2"/>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Наименование  программы, подпрограммы</w:t>
            </w:r>
          </w:p>
        </w:tc>
        <w:tc>
          <w:tcPr>
            <w:tcW w:w="1985" w:type="dxa"/>
            <w:tcBorders>
              <w:top w:val="single" w:sz="6" w:space="0" w:color="auto"/>
              <w:left w:val="single" w:sz="6" w:space="0" w:color="auto"/>
              <w:bottom w:val="nil"/>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3414" w:type="dxa"/>
            <w:gridSpan w:val="6"/>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Код бюджетной классификации</w:t>
            </w: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3867" w:type="dxa"/>
            <w:gridSpan w:val="8"/>
            <w:tcBorders>
              <w:top w:val="single" w:sz="6" w:space="0" w:color="auto"/>
              <w:left w:val="single" w:sz="6" w:space="0" w:color="auto"/>
              <w:bottom w:val="nil"/>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Ожидаемый результат от реализации подпрограммного мероприятия (в натуральном выражении)</w:t>
            </w:r>
          </w:p>
        </w:tc>
      </w:tr>
      <w:tr w:rsidR="00346CE3" w:rsidRPr="00346CE3" w:rsidTr="00BA262A">
        <w:trPr>
          <w:trHeight w:val="454"/>
        </w:trPr>
        <w:tc>
          <w:tcPr>
            <w:tcW w:w="3703" w:type="dxa"/>
            <w:gridSpan w:val="2"/>
            <w:tcBorders>
              <w:top w:val="nil"/>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985" w:type="dxa"/>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ГРБС</w:t>
            </w:r>
          </w:p>
        </w:tc>
        <w:tc>
          <w:tcPr>
            <w:tcW w:w="837" w:type="dxa"/>
            <w:gridSpan w:val="2"/>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ГРБС</w:t>
            </w:r>
          </w:p>
        </w:tc>
        <w:tc>
          <w:tcPr>
            <w:tcW w:w="750" w:type="dxa"/>
            <w:gridSpan w:val="2"/>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roofErr w:type="spellStart"/>
            <w:r w:rsidRPr="00346CE3">
              <w:rPr>
                <w:rFonts w:ascii="Arial" w:eastAsia="Calibri" w:hAnsi="Arial" w:cs="Arial"/>
                <w:color w:val="000000"/>
                <w:sz w:val="24"/>
                <w:szCs w:val="24"/>
              </w:rPr>
              <w:t>Рз</w:t>
            </w:r>
            <w:proofErr w:type="spellEnd"/>
            <w:r w:rsidRPr="00346CE3">
              <w:rPr>
                <w:rFonts w:ascii="Arial" w:eastAsia="Calibri" w:hAnsi="Arial" w:cs="Arial"/>
                <w:color w:val="000000"/>
                <w:sz w:val="24"/>
                <w:szCs w:val="24"/>
              </w:rPr>
              <w:t xml:space="preserve"> </w:t>
            </w:r>
            <w:proofErr w:type="spellStart"/>
            <w:r w:rsidRPr="00346CE3">
              <w:rPr>
                <w:rFonts w:ascii="Arial" w:eastAsia="Calibri" w:hAnsi="Arial" w:cs="Arial"/>
                <w:color w:val="000000"/>
                <w:sz w:val="24"/>
                <w:szCs w:val="24"/>
              </w:rPr>
              <w:t>Пр</w:t>
            </w:r>
            <w:proofErr w:type="spellEnd"/>
          </w:p>
        </w:tc>
        <w:tc>
          <w:tcPr>
            <w:tcW w:w="1827" w:type="dxa"/>
            <w:gridSpan w:val="2"/>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ЦСР</w:t>
            </w:r>
          </w:p>
        </w:tc>
        <w:tc>
          <w:tcPr>
            <w:tcW w:w="918" w:type="dxa"/>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ВР</w:t>
            </w:r>
          </w:p>
        </w:tc>
        <w:tc>
          <w:tcPr>
            <w:tcW w:w="787" w:type="dxa"/>
            <w:gridSpan w:val="3"/>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2023 год</w:t>
            </w:r>
          </w:p>
        </w:tc>
        <w:tc>
          <w:tcPr>
            <w:tcW w:w="1068" w:type="dxa"/>
            <w:gridSpan w:val="3"/>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2024 год</w:t>
            </w:r>
          </w:p>
        </w:tc>
        <w:tc>
          <w:tcPr>
            <w:tcW w:w="750" w:type="dxa"/>
            <w:gridSpan w:val="3"/>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2025 год</w:t>
            </w:r>
          </w:p>
        </w:tc>
        <w:tc>
          <w:tcPr>
            <w:tcW w:w="4731" w:type="dxa"/>
            <w:gridSpan w:val="10"/>
            <w:tcBorders>
              <w:top w:val="nil"/>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Итого 2023-2025  годы</w:t>
            </w:r>
          </w:p>
        </w:tc>
      </w:tr>
      <w:tr w:rsidR="00346CE3" w:rsidRPr="00346CE3" w:rsidTr="00BA262A">
        <w:trPr>
          <w:gridAfter w:val="6"/>
          <w:wAfter w:w="3337" w:type="dxa"/>
          <w:trHeight w:val="720"/>
        </w:trPr>
        <w:tc>
          <w:tcPr>
            <w:tcW w:w="6917" w:type="dxa"/>
            <w:gridSpan w:val="6"/>
            <w:tcBorders>
              <w:top w:val="single" w:sz="6" w:space="0" w:color="auto"/>
              <w:left w:val="single" w:sz="6" w:space="0" w:color="auto"/>
              <w:bottom w:val="single" w:sz="6" w:space="0" w:color="auto"/>
              <w:right w:val="nil"/>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Цель подпрограммы: </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развитие системы образования и поддержки одаренных детей для их дальнейшей самореализации</w:t>
            </w:r>
          </w:p>
        </w:tc>
        <w:tc>
          <w:tcPr>
            <w:tcW w:w="2185" w:type="dxa"/>
            <w:gridSpan w:val="3"/>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241" w:type="dxa"/>
            <w:gridSpan w:val="5"/>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2773" w:type="dxa"/>
            <w:gridSpan w:val="8"/>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BA262A">
        <w:trPr>
          <w:trHeight w:val="1349"/>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Задача 1:</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BA262A">
            <w:pPr>
              <w:autoSpaceDE w:val="0"/>
              <w:autoSpaceDN w:val="0"/>
              <w:adjustRightInd w:val="0"/>
              <w:spacing w:after="0" w:line="240" w:lineRule="auto"/>
              <w:ind w:right="868"/>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Созданы условия для развития образовательных потребностей и интересов одаренных детей, обеспечивающих их  творческий  рост  и развитие личностных качеств</w:t>
            </w:r>
          </w:p>
        </w:tc>
      </w:tr>
      <w:tr w:rsidR="00346CE3" w:rsidRPr="00346CE3" w:rsidTr="00BA262A">
        <w:trPr>
          <w:trHeight w:val="1190"/>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1.1.  Проведение муниципального этапа Всероссийской олимпиады школьников (ВОШ)</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Увеличение доли участников муниципального этапа ВОШ с 85% в 2014 г. до 90% в 2021 г., и увеличение доли призеров и </w:t>
            </w:r>
            <w:r w:rsidRPr="00346CE3">
              <w:rPr>
                <w:rFonts w:ascii="Arial" w:eastAsia="Calibri" w:hAnsi="Arial" w:cs="Arial"/>
                <w:color w:val="000000"/>
                <w:sz w:val="24"/>
                <w:szCs w:val="24"/>
              </w:rPr>
              <w:lastRenderedPageBreak/>
              <w:t xml:space="preserve">победителей данного </w:t>
            </w:r>
            <w:proofErr w:type="gramStart"/>
            <w:r w:rsidRPr="00346CE3">
              <w:rPr>
                <w:rFonts w:ascii="Arial" w:eastAsia="Calibri" w:hAnsi="Arial" w:cs="Arial"/>
                <w:color w:val="000000"/>
                <w:sz w:val="24"/>
                <w:szCs w:val="24"/>
              </w:rPr>
              <w:t>этапа  с</w:t>
            </w:r>
            <w:proofErr w:type="gramEnd"/>
            <w:r w:rsidRPr="00346CE3">
              <w:rPr>
                <w:rFonts w:ascii="Arial" w:eastAsia="Calibri" w:hAnsi="Arial" w:cs="Arial"/>
                <w:color w:val="000000"/>
                <w:sz w:val="24"/>
                <w:szCs w:val="24"/>
              </w:rPr>
              <w:t xml:space="preserve"> 21% в 2014 г.  до 25% в 2023 г.</w:t>
            </w:r>
          </w:p>
        </w:tc>
      </w:tr>
      <w:tr w:rsidR="00346CE3" w:rsidRPr="00346CE3" w:rsidTr="00BA262A">
        <w:trPr>
          <w:trHeight w:val="1138"/>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1.2. Проведение муниципального этапа научно-практической конференции учащихся ОУ и воспитанников УДО (НПК)</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Увеличение доли участников муниципального этапа НПК с 50% в 2014 г. до 65% в 2021 г., и увеличение доли призеров и победителей данного этапа  с 79% в 2014 г. до 80,5% в 2023 г.</w:t>
            </w:r>
          </w:p>
        </w:tc>
      </w:tr>
      <w:tr w:rsidR="00346CE3" w:rsidRPr="00346CE3" w:rsidTr="00BA262A">
        <w:trPr>
          <w:trHeight w:val="910"/>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1.3. Организация и проведение фестиваля школьных детских общественных организаций "Мы - будущее России" (МБОУ ДО ДЮЦ г. Шарыпово)</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Представление деятельности 8 школьных детских общественных организаций </w:t>
            </w:r>
          </w:p>
        </w:tc>
      </w:tr>
      <w:tr w:rsidR="00346CE3" w:rsidRPr="00346CE3" w:rsidTr="00BA262A">
        <w:trPr>
          <w:trHeight w:val="742"/>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1.4. Проведение образовательного модуля Школа социального проектирования" (МБОУ ДО ДЮЦ г. Шарыпово)</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Развитие образовательных потребностей не менее 60 учащихся, имеющих лидерские наклонности</w:t>
            </w:r>
          </w:p>
        </w:tc>
      </w:tr>
      <w:tr w:rsidR="00346CE3" w:rsidRPr="00346CE3" w:rsidTr="00BA262A">
        <w:trPr>
          <w:trHeight w:val="960"/>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1.5. Приобретение оргтехники, оборудования и снаряжения для проведения краеведческих, водных и лыжных походов, мероприятий "Школы безопасности"  (МБОУ ДО ДЮЦ г. Шарыпово)</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Развитие образовательных потребностей не менее 36 учащихся, одаренных в туристско-краеведческой деятельности </w:t>
            </w:r>
          </w:p>
        </w:tc>
      </w:tr>
      <w:tr w:rsidR="00346CE3" w:rsidRPr="00346CE3" w:rsidTr="00BA262A">
        <w:trPr>
          <w:trHeight w:val="720"/>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1.6. Приобретение расходных материалов для объединений "</w:t>
            </w:r>
            <w:proofErr w:type="spellStart"/>
            <w:r w:rsidRPr="00346CE3">
              <w:rPr>
                <w:rFonts w:ascii="Arial" w:eastAsia="Calibri" w:hAnsi="Arial" w:cs="Arial"/>
                <w:color w:val="000000"/>
                <w:sz w:val="24"/>
                <w:szCs w:val="24"/>
              </w:rPr>
              <w:t>Авиамоделирование</w:t>
            </w:r>
            <w:proofErr w:type="spellEnd"/>
            <w:r w:rsidRPr="00346CE3">
              <w:rPr>
                <w:rFonts w:ascii="Arial" w:eastAsia="Calibri" w:hAnsi="Arial" w:cs="Arial"/>
                <w:color w:val="000000"/>
                <w:sz w:val="24"/>
                <w:szCs w:val="24"/>
              </w:rPr>
              <w:t>" и "</w:t>
            </w:r>
            <w:proofErr w:type="spellStart"/>
            <w:r w:rsidRPr="00346CE3">
              <w:rPr>
                <w:rFonts w:ascii="Arial" w:eastAsia="Calibri" w:hAnsi="Arial" w:cs="Arial"/>
                <w:color w:val="000000"/>
                <w:sz w:val="24"/>
                <w:szCs w:val="24"/>
              </w:rPr>
              <w:t>Радиоконструирование</w:t>
            </w:r>
            <w:proofErr w:type="spellEnd"/>
            <w:r w:rsidRPr="00346CE3">
              <w:rPr>
                <w:rFonts w:ascii="Arial" w:eastAsia="Calibri" w:hAnsi="Arial" w:cs="Arial"/>
                <w:color w:val="000000"/>
                <w:sz w:val="24"/>
                <w:szCs w:val="24"/>
              </w:rPr>
              <w:t>" (МБОУ ДО "ЦДТТ")</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Развитие образовательных потребностей не менее 25 воспитанников</w:t>
            </w:r>
          </w:p>
        </w:tc>
      </w:tr>
      <w:tr w:rsidR="00346CE3" w:rsidRPr="00346CE3" w:rsidTr="00BA262A">
        <w:trPr>
          <w:trHeight w:val="751"/>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1.7. Организация и проведение ежегодного городского театрального фестиваля "Лицедеи" (МБОУ ДО ЦЭВД(ТИ)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01.2.8507    01.2.0085070</w:t>
            </w:r>
          </w:p>
        </w:tc>
        <w:tc>
          <w:tcPr>
            <w:tcW w:w="91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w:t>
            </w: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4,0</w:t>
            </w: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4,0</w:t>
            </w: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4,0</w:t>
            </w: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12,0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Привлечение к участию  детских театральных коллективов с 7 в 2014 г. до 9 в 2023 г. </w:t>
            </w:r>
          </w:p>
        </w:tc>
      </w:tr>
      <w:tr w:rsidR="00346CE3" w:rsidRPr="00346CE3" w:rsidTr="00BA262A">
        <w:trPr>
          <w:trHeight w:val="898"/>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1.8. Приобретение оргтехники для работы объединения «Школа журналистики», «Школа английского языка», «Азбука исследований» (МБОУ ДО ЦЭВД (ТИ) </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Развитие образовательных  потребностей не менее 15 одаренных детей</w:t>
            </w:r>
          </w:p>
        </w:tc>
      </w:tr>
      <w:tr w:rsidR="00346CE3" w:rsidRPr="00346CE3" w:rsidTr="00BA262A">
        <w:trPr>
          <w:trHeight w:val="607"/>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1.9. Проведение интенсивных школ для интеллектуально одаренных детей</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Ежегодное участие в интенсивных школах не менее 56 учащихся</w:t>
            </w:r>
          </w:p>
        </w:tc>
      </w:tr>
      <w:tr w:rsidR="00346CE3" w:rsidRPr="00346CE3" w:rsidTr="00BA262A">
        <w:trPr>
          <w:trHeight w:val="742"/>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1.10. Проведение Малой академии "Юный исследователь"</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Участие 100 % участников "Малой академии" в НПК на школьном этапе и не менее 80 % - на муниципальном этапе</w:t>
            </w:r>
          </w:p>
        </w:tc>
      </w:tr>
      <w:tr w:rsidR="00346CE3" w:rsidRPr="00346CE3" w:rsidTr="00BA262A">
        <w:trPr>
          <w:trHeight w:val="742"/>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1.11. Поощрение педагогов, предъявляющих передовой опыт по работе с одаренными детьми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Предъявление передового опыта не менее 10% педагогов от общего количества педагогов города</w:t>
            </w:r>
          </w:p>
        </w:tc>
      </w:tr>
      <w:tr w:rsidR="00346CE3" w:rsidRPr="00346CE3" w:rsidTr="00BA262A">
        <w:trPr>
          <w:trHeight w:val="564"/>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1.12. Оборудование школьных автобусов </w:t>
            </w:r>
            <w:proofErr w:type="spellStart"/>
            <w:r w:rsidRPr="00346CE3">
              <w:rPr>
                <w:rFonts w:ascii="Arial" w:eastAsia="Calibri" w:hAnsi="Arial" w:cs="Arial"/>
                <w:color w:val="000000"/>
                <w:sz w:val="24"/>
                <w:szCs w:val="24"/>
              </w:rPr>
              <w:t>тахографами</w:t>
            </w:r>
            <w:proofErr w:type="spellEnd"/>
            <w:r w:rsidRPr="00346CE3">
              <w:rPr>
                <w:rFonts w:ascii="Arial" w:eastAsia="Calibri" w:hAnsi="Arial" w:cs="Arial"/>
                <w:color w:val="000000"/>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3 школьных автобуса оборудованы </w:t>
            </w:r>
            <w:proofErr w:type="spellStart"/>
            <w:r w:rsidRPr="00346CE3">
              <w:rPr>
                <w:rFonts w:ascii="Arial" w:eastAsia="Calibri" w:hAnsi="Arial" w:cs="Arial"/>
                <w:color w:val="000000"/>
                <w:sz w:val="24"/>
                <w:szCs w:val="24"/>
              </w:rPr>
              <w:t>тахографами</w:t>
            </w:r>
            <w:proofErr w:type="spellEnd"/>
          </w:p>
        </w:tc>
      </w:tr>
      <w:tr w:rsidR="00346CE3" w:rsidRPr="00346CE3" w:rsidTr="00BA262A">
        <w:trPr>
          <w:trHeight w:val="511"/>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1.13 Участие в краевых интенсивных школах для одаренных детей</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Ежегодное участие в зональных интенсивных школах не менее 40 учащихся</w:t>
            </w:r>
          </w:p>
        </w:tc>
      </w:tr>
      <w:tr w:rsidR="00346CE3" w:rsidRPr="00346CE3" w:rsidTr="00BA262A">
        <w:trPr>
          <w:trHeight w:val="691"/>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lastRenderedPageBreak/>
              <w:t>Итого по задаче 1</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01.2.8507    01.2.0085070</w:t>
            </w:r>
          </w:p>
        </w:tc>
        <w:tc>
          <w:tcPr>
            <w:tcW w:w="91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w:t>
            </w:r>
          </w:p>
        </w:tc>
        <w:tc>
          <w:tcPr>
            <w:tcW w:w="787"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4,0</w:t>
            </w:r>
          </w:p>
        </w:tc>
        <w:tc>
          <w:tcPr>
            <w:tcW w:w="1068"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4,0</w:t>
            </w:r>
          </w:p>
        </w:tc>
        <w:tc>
          <w:tcPr>
            <w:tcW w:w="750"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4,0</w:t>
            </w:r>
          </w:p>
        </w:tc>
        <w:tc>
          <w:tcPr>
            <w:tcW w:w="86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12,0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BA262A">
        <w:trPr>
          <w:trHeight w:val="430"/>
        </w:trPr>
        <w:tc>
          <w:tcPr>
            <w:tcW w:w="10124" w:type="dxa"/>
            <w:gridSpan w:val="12"/>
            <w:tcBorders>
              <w:top w:val="single" w:sz="6" w:space="0" w:color="auto"/>
              <w:left w:val="single" w:sz="6" w:space="0" w:color="auto"/>
              <w:bottom w:val="single" w:sz="6" w:space="0" w:color="auto"/>
              <w:right w:val="nil"/>
            </w:tcBorders>
            <w:shd w:val="solid" w:color="FFFFFF" w:fill="auto"/>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Задача 2:</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развитие системы социально-экономической поддержки, стимулирования одаренных детей</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732" w:type="dxa"/>
            <w:gridSpan w:val="2"/>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75" w:type="dxa"/>
            <w:gridSpan w:val="4"/>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43" w:type="dxa"/>
            <w:gridSpan w:val="2"/>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22" w:type="dxa"/>
            <w:gridSpan w:val="2"/>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75" w:type="dxa"/>
            <w:gridSpan w:val="7"/>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BA262A">
        <w:trPr>
          <w:trHeight w:val="929"/>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2.1. Проведение муниципальной церемонии "Успех года"</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01.2.8508   01.2.0085080</w:t>
            </w:r>
          </w:p>
        </w:tc>
        <w:tc>
          <w:tcPr>
            <w:tcW w:w="91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w:t>
            </w: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46,0</w:t>
            </w: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46,0</w:t>
            </w: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46,0</w:t>
            </w: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138,0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Ежегодное награждение </w:t>
            </w:r>
            <w:r w:rsidRPr="00346CE3">
              <w:rPr>
                <w:rFonts w:ascii="Arial" w:eastAsia="Calibri" w:hAnsi="Arial" w:cs="Arial"/>
                <w:color w:val="000000"/>
                <w:sz w:val="24"/>
                <w:szCs w:val="24"/>
                <w:u w:val="single"/>
              </w:rPr>
              <w:t xml:space="preserve"> 10</w:t>
            </w:r>
            <w:r w:rsidRPr="00346CE3">
              <w:rPr>
                <w:rFonts w:ascii="Arial" w:eastAsia="Calibri" w:hAnsi="Arial" w:cs="Arial"/>
                <w:color w:val="000000"/>
                <w:sz w:val="24"/>
                <w:szCs w:val="24"/>
              </w:rPr>
              <w:t xml:space="preserve"> учащихся, показавших лучшие результаты в мероприятиях различной направленности</w:t>
            </w:r>
          </w:p>
        </w:tc>
      </w:tr>
      <w:tr w:rsidR="00346CE3" w:rsidRPr="00346CE3" w:rsidTr="00BA262A">
        <w:trPr>
          <w:trHeight w:val="950"/>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2.2. Предоставление возможности ежегодно участвовать в мероприятиях регионального, всероссийского и международного уровней не менее 5 одарённым школьникам</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Ежегодное участие  не менее 5 учащихся в мероприятиях регионального, всероссийского и международного уровней </w:t>
            </w:r>
          </w:p>
        </w:tc>
      </w:tr>
      <w:tr w:rsidR="00346CE3" w:rsidRPr="00346CE3" w:rsidTr="00BA262A">
        <w:trPr>
          <w:trHeight w:val="607"/>
        </w:trPr>
        <w:tc>
          <w:tcPr>
            <w:tcW w:w="37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Итого по задаче 2 </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01.2.8508   01.2.0085080</w:t>
            </w:r>
          </w:p>
        </w:tc>
        <w:tc>
          <w:tcPr>
            <w:tcW w:w="91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w:t>
            </w: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46,0</w:t>
            </w: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46,0</w:t>
            </w: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46,0</w:t>
            </w: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138,0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BA262A">
        <w:trPr>
          <w:trHeight w:val="929"/>
        </w:trPr>
        <w:tc>
          <w:tcPr>
            <w:tcW w:w="5688"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Итого по подпрограмме «Выявление и сопровождение одаренных детей»</w:t>
            </w:r>
          </w:p>
        </w:tc>
        <w:tc>
          <w:tcPr>
            <w:tcW w:w="83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013</w:t>
            </w:r>
          </w:p>
        </w:tc>
        <w:tc>
          <w:tcPr>
            <w:tcW w:w="75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0702</w:t>
            </w:r>
          </w:p>
        </w:tc>
        <w:tc>
          <w:tcPr>
            <w:tcW w:w="182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01.2.8508   01.2.0085080      01.2.8507     01.2.0085070</w:t>
            </w:r>
          </w:p>
        </w:tc>
        <w:tc>
          <w:tcPr>
            <w:tcW w:w="91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611    612</w:t>
            </w:r>
          </w:p>
        </w:tc>
        <w:tc>
          <w:tcPr>
            <w:tcW w:w="787"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50,0</w:t>
            </w:r>
          </w:p>
        </w:tc>
        <w:tc>
          <w:tcPr>
            <w:tcW w:w="1068"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50,0</w:t>
            </w:r>
          </w:p>
        </w:tc>
        <w:tc>
          <w:tcPr>
            <w:tcW w:w="75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50,0</w:t>
            </w:r>
          </w:p>
        </w:tc>
        <w:tc>
          <w:tcPr>
            <w:tcW w:w="8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150,0</w:t>
            </w:r>
          </w:p>
        </w:tc>
        <w:tc>
          <w:tcPr>
            <w:tcW w:w="3867" w:type="dxa"/>
            <w:gridSpan w:val="8"/>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bl>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after="0" w:line="254" w:lineRule="auto"/>
        <w:rPr>
          <w:rFonts w:ascii="Arial" w:eastAsia="Calibri" w:hAnsi="Arial" w:cs="Arial"/>
          <w:sz w:val="24"/>
          <w:szCs w:val="24"/>
        </w:rPr>
        <w:sectPr w:rsidR="00346CE3" w:rsidRPr="00346CE3">
          <w:pgSz w:w="16838" w:h="11906" w:orient="landscape"/>
          <w:pgMar w:top="993" w:right="1134" w:bottom="851" w:left="1134" w:header="709" w:footer="709" w:gutter="0"/>
          <w:cols w:space="720"/>
        </w:sectPr>
      </w:pPr>
    </w:p>
    <w:p w:rsidR="00346CE3" w:rsidRPr="00346CE3" w:rsidRDefault="00346CE3" w:rsidP="00346CE3">
      <w:pPr>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Приложение № 3</w:t>
      </w:r>
    </w:p>
    <w:p w:rsidR="00346CE3" w:rsidRPr="00346CE3" w:rsidRDefault="00346CE3" w:rsidP="00346CE3">
      <w:pPr>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к муниципальной программе «Развитие образования </w:t>
      </w:r>
    </w:p>
    <w:p w:rsidR="00346CE3" w:rsidRPr="00346CE3" w:rsidRDefault="00346CE3" w:rsidP="00346CE3">
      <w:pPr>
        <w:spacing w:after="0" w:line="240" w:lineRule="auto"/>
        <w:jc w:val="right"/>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муниципального образования город Шарыпово» </w:t>
      </w:r>
    </w:p>
    <w:p w:rsidR="00346CE3" w:rsidRPr="00346CE3" w:rsidRDefault="00346CE3" w:rsidP="00346CE3">
      <w:pPr>
        <w:spacing w:after="0" w:line="240" w:lineRule="auto"/>
        <w:rPr>
          <w:rFonts w:ascii="Arial" w:eastAsia="Times New Roman" w:hAnsi="Arial" w:cs="Arial"/>
          <w:color w:val="000000"/>
          <w:sz w:val="24"/>
          <w:szCs w:val="24"/>
          <w:lang w:eastAsia="ru-RU"/>
        </w:rPr>
      </w:pPr>
    </w:p>
    <w:p w:rsidR="00346CE3" w:rsidRPr="00346CE3" w:rsidRDefault="00346CE3" w:rsidP="00346CE3">
      <w:pPr>
        <w:spacing w:after="0" w:line="240" w:lineRule="auto"/>
        <w:rPr>
          <w:rFonts w:ascii="Arial" w:eastAsia="Times New Roman" w:hAnsi="Arial" w:cs="Arial"/>
          <w:sz w:val="24"/>
          <w:szCs w:val="24"/>
          <w:lang w:eastAsia="ru-RU"/>
        </w:rPr>
      </w:pP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Подпрограмма </w:t>
      </w: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  </w:t>
      </w:r>
    </w:p>
    <w:p w:rsidR="00346CE3" w:rsidRPr="00346CE3" w:rsidRDefault="00346CE3" w:rsidP="00346CE3">
      <w:pPr>
        <w:spacing w:after="0" w:line="240" w:lineRule="auto"/>
        <w:jc w:val="center"/>
        <w:rPr>
          <w:rFonts w:ascii="Arial" w:eastAsia="Times New Roman" w:hAnsi="Arial" w:cs="Arial"/>
          <w:b/>
          <w:sz w:val="24"/>
          <w:szCs w:val="24"/>
          <w:lang w:eastAsia="ru-RU"/>
        </w:rPr>
      </w:pPr>
    </w:p>
    <w:p w:rsidR="00346CE3" w:rsidRPr="00346CE3" w:rsidRDefault="00346CE3" w:rsidP="00346CE3">
      <w:pPr>
        <w:widowControl w:val="0"/>
        <w:numPr>
          <w:ilvl w:val="0"/>
          <w:numId w:val="6"/>
        </w:numPr>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Паспорт подпрограммы</w:t>
      </w:r>
    </w:p>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«Развитие в городе Шарыпово системы отдыха, оздоровления и занятости детей». </w:t>
      </w:r>
    </w:p>
    <w:p w:rsidR="00346CE3" w:rsidRPr="00346CE3" w:rsidRDefault="00346CE3" w:rsidP="00346CE3">
      <w:pPr>
        <w:spacing w:after="0" w:line="240" w:lineRule="auto"/>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73"/>
      </w:tblGrid>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Наименование</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подпрограммы</w:t>
            </w:r>
          </w:p>
        </w:tc>
        <w:tc>
          <w:tcPr>
            <w:tcW w:w="6873" w:type="dxa"/>
            <w:tcBorders>
              <w:top w:val="single" w:sz="4" w:space="0" w:color="auto"/>
              <w:left w:val="single" w:sz="4" w:space="0" w:color="auto"/>
              <w:bottom w:val="single" w:sz="4" w:space="0" w:color="auto"/>
              <w:right w:val="single" w:sz="4" w:space="0" w:color="auto"/>
            </w:tcBorders>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«Развитие в городе Шарыпово системы отдыха, оздоровления и занятости детей»</w:t>
            </w:r>
          </w:p>
          <w:p w:rsidR="00346CE3" w:rsidRPr="00346CE3" w:rsidRDefault="00346CE3" w:rsidP="00346CE3">
            <w:pPr>
              <w:spacing w:after="0" w:line="240" w:lineRule="auto"/>
              <w:jc w:val="both"/>
              <w:rPr>
                <w:rFonts w:ascii="Arial" w:eastAsia="Times New Roman" w:hAnsi="Arial" w:cs="Arial"/>
                <w:sz w:val="24"/>
                <w:szCs w:val="24"/>
                <w:lang w:eastAsia="ru-RU"/>
              </w:rPr>
            </w:pP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«Развитие образования муниципального образования</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город Шарыпово»  </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Главный распорядитель бюджетных средств, ответственный за реализацию 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Управление образованием Администрации города Шарыпово</w:t>
            </w:r>
          </w:p>
        </w:tc>
      </w:tr>
      <w:tr w:rsidR="00346CE3" w:rsidRPr="00346CE3" w:rsidTr="00346CE3">
        <w:trPr>
          <w:trHeight w:val="600"/>
        </w:trPr>
        <w:tc>
          <w:tcPr>
            <w:tcW w:w="2419" w:type="dxa"/>
            <w:vMerge w:val="restart"/>
            <w:tcBorders>
              <w:top w:val="single" w:sz="4" w:space="0" w:color="auto"/>
              <w:left w:val="single" w:sz="4" w:space="0" w:color="auto"/>
              <w:bottom w:val="single" w:sz="4" w:space="0" w:color="auto"/>
              <w:right w:val="single" w:sz="4" w:space="0" w:color="auto"/>
            </w:tcBorders>
          </w:tcPr>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Цель и задачи подпрограммы</w:t>
            </w:r>
          </w:p>
          <w:p w:rsidR="00346CE3" w:rsidRPr="00346CE3" w:rsidRDefault="00346CE3" w:rsidP="00346CE3">
            <w:pPr>
              <w:spacing w:after="0" w:line="240" w:lineRule="auto"/>
              <w:rPr>
                <w:rFonts w:ascii="Arial" w:eastAsia="Times New Roman" w:hAnsi="Arial" w:cs="Arial"/>
                <w:sz w:val="24"/>
                <w:szCs w:val="24"/>
                <w:lang w:eastAsia="ru-RU"/>
              </w:rPr>
            </w:pPr>
          </w:p>
          <w:p w:rsidR="00346CE3" w:rsidRPr="00346CE3" w:rsidRDefault="00346CE3" w:rsidP="00346CE3">
            <w:pPr>
              <w:spacing w:after="0" w:line="240" w:lineRule="auto"/>
              <w:rPr>
                <w:rFonts w:ascii="Arial" w:eastAsia="Times New Roman" w:hAnsi="Arial" w:cs="Arial"/>
                <w:sz w:val="24"/>
                <w:szCs w:val="24"/>
                <w:lang w:eastAsia="ru-RU"/>
              </w:rPr>
            </w:pPr>
          </w:p>
          <w:p w:rsidR="00346CE3" w:rsidRPr="00346CE3" w:rsidRDefault="00346CE3" w:rsidP="00346CE3">
            <w:pPr>
              <w:spacing w:after="0" w:line="240" w:lineRule="auto"/>
              <w:rPr>
                <w:rFonts w:ascii="Arial" w:eastAsia="Times New Roman" w:hAnsi="Arial" w:cs="Arial"/>
                <w:sz w:val="24"/>
                <w:szCs w:val="24"/>
                <w:lang w:eastAsia="ru-RU"/>
              </w:rPr>
            </w:pPr>
          </w:p>
          <w:p w:rsidR="00346CE3" w:rsidRPr="00346CE3" w:rsidRDefault="00346CE3" w:rsidP="00346CE3">
            <w:pPr>
              <w:spacing w:after="0" w:line="240" w:lineRule="auto"/>
              <w:rPr>
                <w:rFonts w:ascii="Arial" w:eastAsia="Times New Roman" w:hAnsi="Arial" w:cs="Arial"/>
                <w:sz w:val="24"/>
                <w:szCs w:val="24"/>
                <w:lang w:eastAsia="ru-RU"/>
              </w:rPr>
            </w:pPr>
          </w:p>
          <w:p w:rsidR="00346CE3" w:rsidRPr="00346CE3" w:rsidRDefault="00346CE3" w:rsidP="00346CE3">
            <w:pPr>
              <w:spacing w:after="0" w:line="240" w:lineRule="auto"/>
              <w:rPr>
                <w:rFonts w:ascii="Arial" w:eastAsia="Times New Roman" w:hAnsi="Arial" w:cs="Arial"/>
                <w:sz w:val="24"/>
                <w:szCs w:val="24"/>
                <w:lang w:eastAsia="ru-RU"/>
              </w:rPr>
            </w:pP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244" w:line="240" w:lineRule="auto"/>
              <w:rPr>
                <w:rFonts w:ascii="Arial" w:eastAsia="Times New Roman" w:hAnsi="Arial" w:cs="Arial"/>
                <w:sz w:val="24"/>
                <w:szCs w:val="24"/>
                <w:shd w:val="clear" w:color="auto" w:fill="FFFFFF"/>
                <w:lang w:eastAsia="ru-RU"/>
              </w:rPr>
            </w:pPr>
            <w:r w:rsidRPr="00346CE3">
              <w:rPr>
                <w:rFonts w:ascii="Arial" w:eastAsia="Times New Roman" w:hAnsi="Arial" w:cs="Arial"/>
                <w:sz w:val="24"/>
                <w:szCs w:val="24"/>
                <w:shd w:val="clear" w:color="auto" w:fill="FFFFFF"/>
                <w:lang w:eastAsia="ru-RU"/>
              </w:rPr>
              <w:t>Цель:  создание оптимальных условий, обеспечивающих полноценный отдых и оздоровление детей</w:t>
            </w:r>
          </w:p>
        </w:tc>
      </w:tr>
      <w:tr w:rsidR="00346CE3" w:rsidRPr="00346CE3" w:rsidTr="00346CE3">
        <w:trPr>
          <w:trHeight w:val="1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CE3" w:rsidRPr="00346CE3" w:rsidRDefault="00346CE3" w:rsidP="00346CE3">
            <w:pPr>
              <w:spacing w:after="0" w:line="256" w:lineRule="auto"/>
              <w:rPr>
                <w:rFonts w:ascii="Arial" w:eastAsia="Times New Roman" w:hAnsi="Arial" w:cs="Arial"/>
                <w:sz w:val="24"/>
                <w:szCs w:val="24"/>
                <w:lang w:eastAsia="ru-RU"/>
              </w:rPr>
            </w:pP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Задачи:</w:t>
            </w:r>
          </w:p>
          <w:p w:rsidR="00346CE3" w:rsidRPr="00346CE3" w:rsidRDefault="00346CE3" w:rsidP="00346CE3">
            <w:pPr>
              <w:spacing w:before="120" w:after="0" w:line="240" w:lineRule="auto"/>
              <w:rPr>
                <w:rFonts w:ascii="Arial" w:eastAsia="Times New Roman" w:hAnsi="Arial" w:cs="Arial"/>
                <w:sz w:val="24"/>
                <w:szCs w:val="24"/>
                <w:lang w:eastAsia="ru-RU"/>
              </w:rPr>
            </w:pPr>
            <w:r w:rsidRPr="00346CE3">
              <w:rPr>
                <w:rFonts w:ascii="Arial" w:eastAsia="Times New Roman" w:hAnsi="Arial" w:cs="Arial"/>
                <w:bCs/>
                <w:sz w:val="24"/>
                <w:szCs w:val="24"/>
                <w:lang w:eastAsia="ru-RU"/>
              </w:rPr>
              <w:t>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2. Обеспечить безопасные и комфортные условия отдыха и оздоровления детей.</w:t>
            </w:r>
          </w:p>
        </w:tc>
      </w:tr>
      <w:tr w:rsidR="00346CE3" w:rsidRPr="00346CE3" w:rsidTr="00346CE3">
        <w:trPr>
          <w:trHeight w:val="531"/>
        </w:trPr>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Ожидаемые результаты от реализации подпрограммы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before="120"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Перечень и значения показателей результативности подпрограммы представлены в приложении 1 к подпрограмме</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Сроки реализации подпрограммы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2014 – 2025 гг.</w:t>
            </w:r>
          </w:p>
        </w:tc>
      </w:tr>
      <w:tr w:rsidR="00346CE3" w:rsidRPr="00346CE3" w:rsidTr="00346CE3">
        <w:trPr>
          <w:trHeight w:val="1138"/>
        </w:trPr>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Информация по ресурсному обеспечению подпрограммы</w:t>
            </w:r>
          </w:p>
        </w:tc>
        <w:tc>
          <w:tcPr>
            <w:tcW w:w="6873" w:type="dxa"/>
            <w:tcBorders>
              <w:top w:val="single" w:sz="4" w:space="0" w:color="auto"/>
              <w:left w:val="single" w:sz="4" w:space="0" w:color="auto"/>
              <w:bottom w:val="single" w:sz="4" w:space="0" w:color="auto"/>
              <w:right w:val="single" w:sz="4" w:space="0" w:color="auto"/>
            </w:tcBorders>
          </w:tcPr>
          <w:p w:rsidR="00346CE3" w:rsidRPr="00346CE3" w:rsidRDefault="00346CE3" w:rsidP="00346CE3">
            <w:pPr>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Подпрограмма финансируется за счет средств краевого бюджета и бюджета города, внебюджетных средств. </w:t>
            </w:r>
          </w:p>
          <w:p w:rsidR="00346CE3" w:rsidRPr="00346CE3" w:rsidRDefault="00346CE3" w:rsidP="00346CE3">
            <w:pPr>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Объем финансирования</w:t>
            </w:r>
            <w:r w:rsidR="00BA262A">
              <w:rPr>
                <w:rFonts w:ascii="Arial" w:eastAsia="Times New Roman" w:hAnsi="Arial" w:cs="Arial"/>
                <w:color w:val="000000"/>
                <w:sz w:val="24"/>
                <w:szCs w:val="24"/>
                <w:lang w:eastAsia="ru-RU"/>
              </w:rPr>
              <w:t xml:space="preserve"> подпрограммы составит 359917,46</w:t>
            </w:r>
            <w:r w:rsidRPr="00346CE3">
              <w:rPr>
                <w:rFonts w:ascii="Arial" w:eastAsia="Times New Roman" w:hAnsi="Arial" w:cs="Arial"/>
                <w:color w:val="000000"/>
                <w:sz w:val="24"/>
                <w:szCs w:val="24"/>
                <w:lang w:eastAsia="ru-RU"/>
              </w:rPr>
              <w:t xml:space="preserve"> тыс. рублей,                      </w:t>
            </w:r>
          </w:p>
          <w:p w:rsidR="00346CE3" w:rsidRPr="00346CE3" w:rsidRDefault="00346CE3" w:rsidP="00346CE3">
            <w:pPr>
              <w:spacing w:after="0" w:line="240" w:lineRule="auto"/>
              <w:jc w:val="both"/>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 в том числе:</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2014 г. – 27737,37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2015 г. – 24368,42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lastRenderedPageBreak/>
              <w:t>в 2016 г. – 33176,92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2017 г. – 38128,13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в </w:t>
            </w:r>
            <w:smartTag w:uri="urn:schemas-microsoft-com:office:smarttags" w:element="metricconverter">
              <w:smartTagPr>
                <w:attr w:name="ProductID" w:val="2018 г"/>
              </w:smartTagPr>
              <w:r w:rsidRPr="00346CE3">
                <w:rPr>
                  <w:rFonts w:ascii="Arial" w:eastAsia="Times New Roman" w:hAnsi="Arial" w:cs="Arial"/>
                  <w:color w:val="000000"/>
                  <w:sz w:val="24"/>
                  <w:szCs w:val="24"/>
                  <w:lang w:eastAsia="ru-RU"/>
                </w:rPr>
                <w:t>2018 г</w:t>
              </w:r>
            </w:smartTag>
            <w:r w:rsidRPr="00346CE3">
              <w:rPr>
                <w:rFonts w:ascii="Arial" w:eastAsia="Times New Roman" w:hAnsi="Arial" w:cs="Arial"/>
                <w:color w:val="000000"/>
                <w:sz w:val="24"/>
                <w:szCs w:val="24"/>
                <w:lang w:eastAsia="ru-RU"/>
              </w:rPr>
              <w:t>. – 41471,34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2019 г. – 24101,22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2020 г. – 9288,24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2021 г. – 27031,32 тыс. рублей;</w:t>
            </w:r>
          </w:p>
          <w:p w:rsidR="00346CE3" w:rsidRPr="00346CE3" w:rsidRDefault="00BA262A"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2022 г. – 36442,50</w:t>
            </w:r>
            <w:r w:rsidR="00346CE3" w:rsidRPr="00346CE3">
              <w:rPr>
                <w:rFonts w:ascii="Arial" w:eastAsia="Times New Roman" w:hAnsi="Arial" w:cs="Arial"/>
                <w:color w:val="000000"/>
                <w:sz w:val="24"/>
                <w:szCs w:val="24"/>
                <w:lang w:eastAsia="ru-RU"/>
              </w:rPr>
              <w:t xml:space="preserve"> тыс. рублей.</w:t>
            </w:r>
          </w:p>
          <w:p w:rsidR="00346CE3" w:rsidRPr="00346CE3" w:rsidRDefault="00BA262A" w:rsidP="00346CE3">
            <w:pPr>
              <w:spacing w:after="0" w:line="240" w:lineRule="auto"/>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в 2023 г. – </w:t>
            </w:r>
            <w:r w:rsidR="008116C0">
              <w:rPr>
                <w:rFonts w:ascii="Arial" w:eastAsia="Times New Roman" w:hAnsi="Arial" w:cs="Arial"/>
                <w:color w:val="000000"/>
                <w:sz w:val="24"/>
                <w:szCs w:val="24"/>
                <w:lang w:eastAsia="ru-RU"/>
              </w:rPr>
              <w:t>32724,00</w:t>
            </w:r>
            <w:r w:rsidR="00346CE3" w:rsidRPr="00346CE3">
              <w:rPr>
                <w:rFonts w:ascii="Arial" w:eastAsia="Times New Roman" w:hAnsi="Arial" w:cs="Arial"/>
                <w:color w:val="000000"/>
                <w:sz w:val="24"/>
                <w:szCs w:val="24"/>
                <w:lang w:eastAsia="ru-RU"/>
              </w:rPr>
              <w:t xml:space="preserve"> тыс. рублей</w:t>
            </w:r>
            <w:r w:rsidR="00346CE3" w:rsidRPr="00346CE3">
              <w:rPr>
                <w:rFonts w:ascii="Arial" w:eastAsia="Times New Roman" w:hAnsi="Arial" w:cs="Arial"/>
                <w:sz w:val="24"/>
                <w:szCs w:val="24"/>
                <w:lang w:eastAsia="ru-RU"/>
              </w:rPr>
              <w:t xml:space="preserve"> </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2024 г. – 32724,00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2025 г. – 32724,00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За сч</w:t>
            </w:r>
            <w:r w:rsidR="008116C0">
              <w:rPr>
                <w:rFonts w:ascii="Arial" w:eastAsia="Times New Roman" w:hAnsi="Arial" w:cs="Arial"/>
                <w:color w:val="000000"/>
                <w:sz w:val="24"/>
                <w:szCs w:val="24"/>
                <w:lang w:eastAsia="ru-RU"/>
              </w:rPr>
              <w:t>ет средств краевого бюджета 228569,95</w:t>
            </w:r>
            <w:r w:rsidRPr="00346CE3">
              <w:rPr>
                <w:rFonts w:ascii="Arial" w:eastAsia="Times New Roman" w:hAnsi="Arial" w:cs="Arial"/>
                <w:color w:val="000000"/>
                <w:sz w:val="24"/>
                <w:szCs w:val="24"/>
                <w:lang w:eastAsia="ru-RU"/>
              </w:rPr>
              <w:t xml:space="preserve"> тыс. </w:t>
            </w:r>
            <w:proofErr w:type="gramStart"/>
            <w:r w:rsidRPr="00346CE3">
              <w:rPr>
                <w:rFonts w:ascii="Arial" w:eastAsia="Times New Roman" w:hAnsi="Arial" w:cs="Arial"/>
                <w:color w:val="000000"/>
                <w:sz w:val="24"/>
                <w:szCs w:val="24"/>
                <w:lang w:eastAsia="ru-RU"/>
              </w:rPr>
              <w:t xml:space="preserve">рублей,   </w:t>
            </w:r>
            <w:proofErr w:type="gramEnd"/>
            <w:r w:rsidRPr="00346CE3">
              <w:rPr>
                <w:rFonts w:ascii="Arial" w:eastAsia="Times New Roman" w:hAnsi="Arial" w:cs="Arial"/>
                <w:color w:val="000000"/>
                <w:sz w:val="24"/>
                <w:szCs w:val="24"/>
                <w:lang w:eastAsia="ru-RU"/>
              </w:rPr>
              <w:t xml:space="preserve">                               в том числе:</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2014 г. – 15747,75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2015 г. – 14290,28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2016 г. – 22204,90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2017 г. – 26473,18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в </w:t>
            </w:r>
            <w:smartTag w:uri="urn:schemas-microsoft-com:office:smarttags" w:element="metricconverter">
              <w:smartTagPr>
                <w:attr w:name="ProductID" w:val="2018 г"/>
              </w:smartTagPr>
              <w:r w:rsidRPr="00346CE3">
                <w:rPr>
                  <w:rFonts w:ascii="Arial" w:eastAsia="Times New Roman" w:hAnsi="Arial" w:cs="Arial"/>
                  <w:color w:val="000000"/>
                  <w:sz w:val="24"/>
                  <w:szCs w:val="24"/>
                  <w:lang w:eastAsia="ru-RU"/>
                </w:rPr>
                <w:t>2018 г</w:t>
              </w:r>
            </w:smartTag>
            <w:r w:rsidRPr="00346CE3">
              <w:rPr>
                <w:rFonts w:ascii="Arial" w:eastAsia="Times New Roman" w:hAnsi="Arial" w:cs="Arial"/>
                <w:color w:val="000000"/>
                <w:sz w:val="24"/>
                <w:szCs w:val="24"/>
                <w:lang w:eastAsia="ru-RU"/>
              </w:rPr>
              <w:t>. – 28599,25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2019 г. – 12408,39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2020 г. – 5800,50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2021 г. – 18476,80 тыс. рублей;</w:t>
            </w:r>
          </w:p>
          <w:p w:rsidR="00346CE3" w:rsidRPr="00346CE3" w:rsidRDefault="008116C0"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2022 г. – 21833,50</w:t>
            </w:r>
            <w:r w:rsidR="00346CE3" w:rsidRPr="00346CE3">
              <w:rPr>
                <w:rFonts w:ascii="Arial" w:eastAsia="Times New Roman" w:hAnsi="Arial" w:cs="Arial"/>
                <w:color w:val="000000"/>
                <w:sz w:val="24"/>
                <w:szCs w:val="24"/>
                <w:lang w:eastAsia="ru-RU"/>
              </w:rPr>
              <w:t xml:space="preserve"> тыс. рублей.</w:t>
            </w:r>
          </w:p>
          <w:p w:rsidR="00346CE3" w:rsidRPr="00346CE3" w:rsidRDefault="008116C0"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2023 г. – 20911,80</w:t>
            </w:r>
            <w:r w:rsidR="00346CE3" w:rsidRPr="00346CE3">
              <w:rPr>
                <w:rFonts w:ascii="Arial" w:eastAsia="Times New Roman" w:hAnsi="Arial" w:cs="Arial"/>
                <w:color w:val="000000"/>
                <w:sz w:val="24"/>
                <w:szCs w:val="24"/>
                <w:lang w:eastAsia="ru-RU"/>
              </w:rPr>
              <w:t xml:space="preserve">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color w:val="000000"/>
                <w:sz w:val="24"/>
                <w:szCs w:val="24"/>
                <w:lang w:eastAsia="ru-RU"/>
              </w:rPr>
              <w:t>в 2024 г. – 20911,80 тыс. рубле</w:t>
            </w:r>
            <w:r w:rsidRPr="00346CE3">
              <w:rPr>
                <w:rFonts w:ascii="Arial" w:eastAsia="Times New Roman" w:hAnsi="Arial" w:cs="Arial"/>
                <w:sz w:val="24"/>
                <w:szCs w:val="24"/>
                <w:lang w:eastAsia="ru-RU"/>
              </w:rPr>
              <w:t xml:space="preserve"> </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2024 г. – 20911,80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За счет средств бюджета города 30856,60 тыс. </w:t>
            </w:r>
            <w:proofErr w:type="gramStart"/>
            <w:r w:rsidRPr="00346CE3">
              <w:rPr>
                <w:rFonts w:ascii="Arial" w:eastAsia="Times New Roman" w:hAnsi="Arial" w:cs="Arial"/>
                <w:color w:val="000000"/>
                <w:sz w:val="24"/>
                <w:szCs w:val="24"/>
                <w:lang w:eastAsia="ru-RU"/>
              </w:rPr>
              <w:t xml:space="preserve">рублей,   </w:t>
            </w:r>
            <w:proofErr w:type="gramEnd"/>
            <w:r w:rsidRPr="00346CE3">
              <w:rPr>
                <w:rFonts w:ascii="Arial" w:eastAsia="Times New Roman" w:hAnsi="Arial" w:cs="Arial"/>
                <w:color w:val="000000"/>
                <w:sz w:val="24"/>
                <w:szCs w:val="24"/>
                <w:lang w:eastAsia="ru-RU"/>
              </w:rPr>
              <w:t xml:space="preserve">                    в том числе:</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2014 г. – 2977,63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2015 г. – 2806,80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2016 г. – 4465,16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2017 г. – 4437,10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в </w:t>
            </w:r>
            <w:smartTag w:uri="urn:schemas-microsoft-com:office:smarttags" w:element="metricconverter">
              <w:smartTagPr>
                <w:attr w:name="ProductID" w:val="2018 г"/>
              </w:smartTagPr>
              <w:r w:rsidRPr="00346CE3">
                <w:rPr>
                  <w:rFonts w:ascii="Arial" w:eastAsia="Times New Roman" w:hAnsi="Arial" w:cs="Arial"/>
                  <w:color w:val="000000"/>
                  <w:sz w:val="24"/>
                  <w:szCs w:val="24"/>
                  <w:lang w:eastAsia="ru-RU"/>
                </w:rPr>
                <w:t>2018 г</w:t>
              </w:r>
            </w:smartTag>
            <w:r w:rsidRPr="00346CE3">
              <w:rPr>
                <w:rFonts w:ascii="Arial" w:eastAsia="Times New Roman" w:hAnsi="Arial" w:cs="Arial"/>
                <w:color w:val="000000"/>
                <w:sz w:val="24"/>
                <w:szCs w:val="24"/>
                <w:lang w:eastAsia="ru-RU"/>
              </w:rPr>
              <w:t>. – 3202,08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2019 г. – 1664,96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2020 г. – 3333,26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2021 г. – 1538,75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2022 г. – 1618,26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2023 г. – 1604,20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color w:val="000000"/>
                <w:sz w:val="24"/>
                <w:szCs w:val="24"/>
                <w:lang w:eastAsia="ru-RU"/>
              </w:rPr>
              <w:t>в 2024 г. – 1604,20 тыс. рублей.</w:t>
            </w:r>
            <w:r w:rsidRPr="00346CE3">
              <w:rPr>
                <w:rFonts w:ascii="Arial" w:eastAsia="Times New Roman" w:hAnsi="Arial" w:cs="Arial"/>
                <w:sz w:val="24"/>
                <w:szCs w:val="24"/>
                <w:lang w:eastAsia="ru-RU"/>
              </w:rPr>
              <w:t xml:space="preserve"> </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2025 г. – 1604,20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За сче</w:t>
            </w:r>
            <w:r w:rsidR="008116C0">
              <w:rPr>
                <w:rFonts w:ascii="Arial" w:eastAsia="Times New Roman" w:hAnsi="Arial" w:cs="Arial"/>
                <w:color w:val="000000"/>
                <w:sz w:val="24"/>
                <w:szCs w:val="24"/>
                <w:lang w:eastAsia="ru-RU"/>
              </w:rPr>
              <w:t>т внебюджетных средств 100490,91</w:t>
            </w:r>
            <w:r w:rsidRPr="00346CE3">
              <w:rPr>
                <w:rFonts w:ascii="Arial" w:eastAsia="Times New Roman" w:hAnsi="Arial" w:cs="Arial"/>
                <w:color w:val="000000"/>
                <w:sz w:val="24"/>
                <w:szCs w:val="24"/>
                <w:lang w:eastAsia="ru-RU"/>
              </w:rPr>
              <w:t xml:space="preserve"> тыс. </w:t>
            </w:r>
            <w:proofErr w:type="gramStart"/>
            <w:r w:rsidRPr="00346CE3">
              <w:rPr>
                <w:rFonts w:ascii="Arial" w:eastAsia="Times New Roman" w:hAnsi="Arial" w:cs="Arial"/>
                <w:color w:val="000000"/>
                <w:sz w:val="24"/>
                <w:szCs w:val="24"/>
                <w:lang w:eastAsia="ru-RU"/>
              </w:rPr>
              <w:t xml:space="preserve">рублей,   </w:t>
            </w:r>
            <w:proofErr w:type="gramEnd"/>
            <w:r w:rsidRPr="00346CE3">
              <w:rPr>
                <w:rFonts w:ascii="Arial" w:eastAsia="Times New Roman" w:hAnsi="Arial" w:cs="Arial"/>
                <w:color w:val="000000"/>
                <w:sz w:val="24"/>
                <w:szCs w:val="24"/>
                <w:lang w:eastAsia="ru-RU"/>
              </w:rPr>
              <w:t xml:space="preserve">                                  в том числе:</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2014 г. – 9011,99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2015 г. – 7271,34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2016 г. – 6506,86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2017 г. – 7217,85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в </w:t>
            </w:r>
            <w:smartTag w:uri="urn:schemas-microsoft-com:office:smarttags" w:element="metricconverter">
              <w:smartTagPr>
                <w:attr w:name="ProductID" w:val="2018 г"/>
              </w:smartTagPr>
              <w:r w:rsidRPr="00346CE3">
                <w:rPr>
                  <w:rFonts w:ascii="Arial" w:eastAsia="Times New Roman" w:hAnsi="Arial" w:cs="Arial"/>
                  <w:color w:val="000000"/>
                  <w:sz w:val="24"/>
                  <w:szCs w:val="24"/>
                  <w:lang w:eastAsia="ru-RU"/>
                </w:rPr>
                <w:t>2018 г</w:t>
              </w:r>
            </w:smartTag>
            <w:r w:rsidRPr="00346CE3">
              <w:rPr>
                <w:rFonts w:ascii="Arial" w:eastAsia="Times New Roman" w:hAnsi="Arial" w:cs="Arial"/>
                <w:color w:val="000000"/>
                <w:sz w:val="24"/>
                <w:szCs w:val="24"/>
                <w:lang w:eastAsia="ru-RU"/>
              </w:rPr>
              <w:t xml:space="preserve">. -  9670,01 тыс. рублей; </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 xml:space="preserve">в 2019 г. -  10027,87 тыс. рублей; </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2020 г. -  154,48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2021 г. – 7015,77 тыс. рублей.</w:t>
            </w:r>
          </w:p>
          <w:p w:rsidR="00346CE3" w:rsidRPr="00346CE3" w:rsidRDefault="008116C0" w:rsidP="00346CE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2022 г. – 12990,74</w:t>
            </w:r>
            <w:r w:rsidR="00346CE3" w:rsidRPr="00346CE3">
              <w:rPr>
                <w:rFonts w:ascii="Arial" w:eastAsia="Times New Roman" w:hAnsi="Arial" w:cs="Arial"/>
                <w:color w:val="000000"/>
                <w:sz w:val="24"/>
                <w:szCs w:val="24"/>
                <w:lang w:eastAsia="ru-RU"/>
              </w:rPr>
              <w:t xml:space="preserve"> тыс. рублей.</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2023 г. – 10208,00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color w:val="000000"/>
                <w:sz w:val="24"/>
                <w:szCs w:val="24"/>
                <w:lang w:eastAsia="ru-RU"/>
              </w:rPr>
              <w:lastRenderedPageBreak/>
              <w:t>в 2024 г. – 10208,00 тыс. рублей.</w:t>
            </w:r>
            <w:r w:rsidRPr="00346CE3">
              <w:rPr>
                <w:rFonts w:ascii="Arial" w:eastAsia="Times New Roman" w:hAnsi="Arial" w:cs="Arial"/>
                <w:sz w:val="24"/>
                <w:szCs w:val="24"/>
                <w:lang w:eastAsia="ru-RU"/>
              </w:rPr>
              <w:t xml:space="preserve"> </w:t>
            </w:r>
          </w:p>
          <w:p w:rsidR="00346CE3" w:rsidRPr="00346CE3" w:rsidRDefault="00346CE3" w:rsidP="00346CE3">
            <w:pPr>
              <w:spacing w:after="0" w:line="240" w:lineRule="auto"/>
              <w:rPr>
                <w:rFonts w:ascii="Arial" w:eastAsia="Times New Roman" w:hAnsi="Arial" w:cs="Arial"/>
                <w:color w:val="000000"/>
                <w:sz w:val="24"/>
                <w:szCs w:val="24"/>
                <w:lang w:eastAsia="ru-RU"/>
              </w:rPr>
            </w:pPr>
            <w:r w:rsidRPr="00346CE3">
              <w:rPr>
                <w:rFonts w:ascii="Arial" w:eastAsia="Times New Roman" w:hAnsi="Arial" w:cs="Arial"/>
                <w:color w:val="000000"/>
                <w:sz w:val="24"/>
                <w:szCs w:val="24"/>
                <w:lang w:eastAsia="ru-RU"/>
              </w:rPr>
              <w:t>в 2025 г. – 10208,00 тыс. рублей.</w:t>
            </w:r>
          </w:p>
        </w:tc>
      </w:tr>
    </w:tbl>
    <w:p w:rsidR="00346CE3" w:rsidRPr="00346CE3" w:rsidRDefault="00346CE3" w:rsidP="00346CE3">
      <w:pPr>
        <w:widowControl w:val="0"/>
        <w:spacing w:after="0" w:line="240" w:lineRule="auto"/>
        <w:rPr>
          <w:rFonts w:ascii="Arial" w:eastAsia="Times New Roman" w:hAnsi="Arial" w:cs="Arial"/>
          <w:b/>
          <w:snapToGrid w:val="0"/>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napToGrid w:val="0"/>
          <w:sz w:val="24"/>
          <w:szCs w:val="24"/>
          <w:lang w:eastAsia="ru-RU"/>
        </w:rPr>
      </w:pPr>
      <w:r w:rsidRPr="00346CE3">
        <w:rPr>
          <w:rFonts w:ascii="Arial" w:eastAsia="Times New Roman" w:hAnsi="Arial" w:cs="Arial"/>
          <w:b/>
          <w:snapToGrid w:val="0"/>
          <w:sz w:val="24"/>
          <w:szCs w:val="24"/>
          <w:lang w:eastAsia="ru-RU"/>
        </w:rPr>
        <w:t>2. Мероприятия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napToGrid w:val="0"/>
          <w:sz w:val="24"/>
          <w:szCs w:val="24"/>
          <w:lang w:eastAsia="ru-RU"/>
        </w:rPr>
        <w:t xml:space="preserve">Перечень мероприятий подпрограммы представлен в приложении №2 к подпрограмме </w:t>
      </w:r>
      <w:r w:rsidRPr="00346CE3">
        <w:rPr>
          <w:rFonts w:ascii="Arial" w:eastAsia="Times New Roman" w:hAnsi="Arial" w:cs="Arial"/>
          <w:sz w:val="24"/>
          <w:szCs w:val="24"/>
          <w:lang w:eastAsia="ru-RU"/>
        </w:rPr>
        <w:t>«Развитие в городе Шарыпово системы отдыха, оздоровления и занятости детей»</w:t>
      </w:r>
    </w:p>
    <w:p w:rsidR="00346CE3" w:rsidRPr="00346CE3" w:rsidRDefault="00346CE3" w:rsidP="00346CE3">
      <w:pPr>
        <w:spacing w:after="0" w:line="240" w:lineRule="auto"/>
        <w:rPr>
          <w:rFonts w:ascii="Arial" w:eastAsia="Times New Roman" w:hAnsi="Arial" w:cs="Arial"/>
          <w:b/>
          <w:snapToGrid w:val="0"/>
          <w:sz w:val="24"/>
          <w:szCs w:val="24"/>
          <w:lang w:eastAsia="ru-RU"/>
        </w:rPr>
      </w:pP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3. Механизм реализации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Реализация подпрограммы осуществляется получателями бюджетных средств –  Управлением образованием Администрации города Шарыпово, подведомственными ему учреждениями, отделом культуры Администрации города Шарыпово, Отделом спорта, и молодежной политики Администрации города Шарыпово в рамках действующего законодательства, которые несут ответственность за выполнение подпрограммы, эффективное и целевое использование средств, направляемых на ее выполнение.</w:t>
      </w:r>
    </w:p>
    <w:p w:rsidR="00346CE3" w:rsidRPr="00346CE3" w:rsidRDefault="00346CE3" w:rsidP="00346CE3">
      <w:pPr>
        <w:spacing w:after="0" w:line="240" w:lineRule="auto"/>
        <w:jc w:val="both"/>
        <w:rPr>
          <w:rFonts w:ascii="Arial" w:eastAsia="Times New Roman" w:hAnsi="Arial" w:cs="Arial"/>
          <w:b/>
          <w:sz w:val="24"/>
          <w:szCs w:val="24"/>
          <w:lang w:eastAsia="ru-RU"/>
        </w:rPr>
      </w:pPr>
      <w:r w:rsidRPr="00346CE3">
        <w:rPr>
          <w:rFonts w:ascii="Arial" w:eastAsia="Times New Roman" w:hAnsi="Arial" w:cs="Arial"/>
          <w:sz w:val="24"/>
          <w:szCs w:val="24"/>
          <w:lang w:eastAsia="ru-RU"/>
        </w:rPr>
        <w:t>Источником финансирования подпрограммы является краевой бюджет, бюджет города и внебюджетные средства.</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Мероприятия, связанные с питанием детей лагеря дневного пребывания, осуществляются за счет средств краевого бюджета, бюджета города и внебюджетных средств.</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Размер родительской платы за приобретение путевок в летние оздоровительные лагеря определяется правовым актом Администрации города Шарыпово. </w:t>
      </w: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4. Управление подпрограммой и контроль за исполнением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Calibri" w:hAnsi="Arial" w:cs="Arial"/>
          <w:sz w:val="24"/>
          <w:szCs w:val="24"/>
        </w:rPr>
        <w:t xml:space="preserve">Управление реализацией подпрограммы осуществляют Управление образованием Администрации города Шарыпово, </w:t>
      </w:r>
      <w:r w:rsidRPr="00346CE3">
        <w:rPr>
          <w:rFonts w:ascii="Arial" w:eastAsia="Times New Roman" w:hAnsi="Arial" w:cs="Arial"/>
          <w:sz w:val="24"/>
          <w:szCs w:val="24"/>
          <w:lang w:eastAsia="ru-RU"/>
        </w:rPr>
        <w:t>отдел культуры Администрации города Шарыпово, Отдел спорта и молодёжной политики Администрации города Шарыпово, которые производят оценку реализации подпрограммы по мероприятиям, которые осуществляют:</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координацию исполнения мероприятий подпрограммы, мониторинг их реализации;</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непосредственный контроль над ходом реализации мероприятий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подготовку отчетов о реализации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контроль за достижением конечного результата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ежегодную оценку эффективности реализации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p w:rsidR="00346CE3" w:rsidRPr="00346CE3" w:rsidRDefault="00346CE3" w:rsidP="00346CE3">
      <w:pPr>
        <w:spacing w:after="0" w:line="240" w:lineRule="auto"/>
        <w:jc w:val="center"/>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w:t>
      </w: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after="0" w:line="254" w:lineRule="auto"/>
        <w:rPr>
          <w:rFonts w:ascii="Arial" w:eastAsia="Calibri" w:hAnsi="Arial" w:cs="Arial"/>
          <w:sz w:val="24"/>
          <w:szCs w:val="24"/>
        </w:rPr>
        <w:sectPr w:rsidR="00346CE3" w:rsidRPr="00346CE3">
          <w:pgSz w:w="11906" w:h="16838"/>
          <w:pgMar w:top="1134" w:right="851" w:bottom="1134" w:left="1701" w:header="708" w:footer="708" w:gutter="0"/>
          <w:cols w:space="720"/>
        </w:sectPr>
      </w:pPr>
    </w:p>
    <w:tbl>
      <w:tblPr>
        <w:tblW w:w="0" w:type="auto"/>
        <w:tblInd w:w="-30" w:type="dxa"/>
        <w:tblLayout w:type="fixed"/>
        <w:tblLook w:val="04A0" w:firstRow="1" w:lastRow="0" w:firstColumn="1" w:lastColumn="0" w:noHBand="0" w:noVBand="1"/>
      </w:tblPr>
      <w:tblGrid>
        <w:gridCol w:w="694"/>
        <w:gridCol w:w="3943"/>
        <w:gridCol w:w="1325"/>
        <w:gridCol w:w="1262"/>
        <w:gridCol w:w="1325"/>
        <w:gridCol w:w="1262"/>
        <w:gridCol w:w="4394"/>
      </w:tblGrid>
      <w:tr w:rsidR="00346CE3" w:rsidRPr="00346CE3" w:rsidTr="00346CE3">
        <w:trPr>
          <w:trHeight w:val="1570"/>
        </w:trPr>
        <w:tc>
          <w:tcPr>
            <w:tcW w:w="14205" w:type="dxa"/>
            <w:gridSpan w:val="7"/>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  Приложение № 1                                                                                                                                                                                                                                                                                                                                                                                                                                                к подпрограмме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                                                                                                                </w:t>
            </w:r>
          </w:p>
        </w:tc>
      </w:tr>
      <w:tr w:rsidR="00346CE3" w:rsidRPr="00346CE3" w:rsidTr="00346CE3">
        <w:trPr>
          <w:trHeight w:val="871"/>
        </w:trPr>
        <w:tc>
          <w:tcPr>
            <w:tcW w:w="14205" w:type="dxa"/>
            <w:gridSpan w:val="7"/>
            <w:tcBorders>
              <w:top w:val="nil"/>
              <w:left w:val="nil"/>
              <w:bottom w:val="single" w:sz="6" w:space="0" w:color="auto"/>
              <w:right w:val="nil"/>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Перечень и значения показателей результативности подпрограммы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w:t>
            </w:r>
          </w:p>
        </w:tc>
      </w:tr>
      <w:tr w:rsidR="00346CE3" w:rsidRPr="00346CE3" w:rsidTr="00346CE3">
        <w:trPr>
          <w:trHeight w:val="494"/>
        </w:trPr>
        <w:tc>
          <w:tcPr>
            <w:tcW w:w="69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п/п</w:t>
            </w:r>
          </w:p>
        </w:tc>
        <w:tc>
          <w:tcPr>
            <w:tcW w:w="394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Цель, показатели результативности</w:t>
            </w:r>
          </w:p>
        </w:tc>
        <w:tc>
          <w:tcPr>
            <w:tcW w:w="132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Единица измерения</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2022 год</w:t>
            </w:r>
          </w:p>
        </w:tc>
        <w:tc>
          <w:tcPr>
            <w:tcW w:w="132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2023 год</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2024 год</w:t>
            </w:r>
          </w:p>
        </w:tc>
        <w:tc>
          <w:tcPr>
            <w:tcW w:w="439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2025 год</w:t>
            </w:r>
          </w:p>
        </w:tc>
      </w:tr>
      <w:tr w:rsidR="00346CE3" w:rsidRPr="00346CE3" w:rsidTr="00346CE3">
        <w:trPr>
          <w:trHeight w:val="494"/>
        </w:trPr>
        <w:tc>
          <w:tcPr>
            <w:tcW w:w="69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3943"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32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6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325" w:type="dxa"/>
            <w:tcBorders>
              <w:top w:val="nil"/>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6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869"/>
        </w:trPr>
        <w:tc>
          <w:tcPr>
            <w:tcW w:w="69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3943"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32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6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325" w:type="dxa"/>
            <w:tcBorders>
              <w:top w:val="nil"/>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6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566"/>
        </w:trPr>
        <w:tc>
          <w:tcPr>
            <w:tcW w:w="14205" w:type="dxa"/>
            <w:gridSpan w:val="7"/>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Цель:  Создание оптимальных условий, обеспечивающих полноценный отдых и оздоровление детей</w:t>
            </w:r>
          </w:p>
        </w:tc>
      </w:tr>
      <w:tr w:rsidR="00346CE3" w:rsidRPr="00346CE3" w:rsidTr="00346CE3">
        <w:trPr>
          <w:trHeight w:val="770"/>
        </w:trPr>
        <w:tc>
          <w:tcPr>
            <w:tcW w:w="14205" w:type="dxa"/>
            <w:gridSpan w:val="7"/>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Задача 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tc>
      </w:tr>
      <w:tr w:rsidR="00346CE3" w:rsidRPr="00346CE3" w:rsidTr="00346CE3">
        <w:trPr>
          <w:trHeight w:val="770"/>
        </w:trPr>
        <w:tc>
          <w:tcPr>
            <w:tcW w:w="69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1.1.</w:t>
            </w:r>
          </w:p>
        </w:tc>
        <w:tc>
          <w:tcPr>
            <w:tcW w:w="394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Доля оздоровленных детей школьного возраста</w:t>
            </w:r>
          </w:p>
        </w:tc>
        <w:tc>
          <w:tcPr>
            <w:tcW w:w="132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74,2</w:t>
            </w:r>
          </w:p>
        </w:tc>
        <w:tc>
          <w:tcPr>
            <w:tcW w:w="132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74,3</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74,3</w:t>
            </w:r>
          </w:p>
        </w:tc>
        <w:tc>
          <w:tcPr>
            <w:tcW w:w="4394" w:type="dxa"/>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74,4</w:t>
            </w:r>
          </w:p>
        </w:tc>
      </w:tr>
      <w:tr w:rsidR="00346CE3" w:rsidRPr="00346CE3" w:rsidTr="00346CE3">
        <w:trPr>
          <w:trHeight w:val="770"/>
        </w:trPr>
        <w:tc>
          <w:tcPr>
            <w:tcW w:w="9811" w:type="dxa"/>
            <w:gridSpan w:val="6"/>
            <w:tcBorders>
              <w:top w:val="single" w:sz="6" w:space="0" w:color="auto"/>
              <w:left w:val="single" w:sz="6" w:space="0" w:color="auto"/>
              <w:bottom w:val="single" w:sz="6" w:space="0" w:color="auto"/>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Задача 2. Обеспечение  безопасных и комфортных условий  отдыха и оздоровления детей</w:t>
            </w:r>
          </w:p>
        </w:tc>
        <w:tc>
          <w:tcPr>
            <w:tcW w:w="4394" w:type="dxa"/>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trHeight w:val="1690"/>
        </w:trPr>
        <w:tc>
          <w:tcPr>
            <w:tcW w:w="69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2.1</w:t>
            </w:r>
          </w:p>
        </w:tc>
        <w:tc>
          <w:tcPr>
            <w:tcW w:w="394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Доля детских оздоровительно-образовательных учреждений  соответствующих современным безопасным и комфортным условиям для отдыха и оздоровления</w:t>
            </w:r>
          </w:p>
        </w:tc>
        <w:tc>
          <w:tcPr>
            <w:tcW w:w="132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100,0</w:t>
            </w:r>
          </w:p>
        </w:tc>
        <w:tc>
          <w:tcPr>
            <w:tcW w:w="132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100,0</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100,0</w:t>
            </w:r>
          </w:p>
        </w:tc>
        <w:tc>
          <w:tcPr>
            <w:tcW w:w="439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100,0</w:t>
            </w:r>
          </w:p>
        </w:tc>
      </w:tr>
    </w:tbl>
    <w:p w:rsidR="00346CE3" w:rsidRPr="00346CE3" w:rsidRDefault="00346CE3" w:rsidP="00346CE3">
      <w:pPr>
        <w:spacing w:line="254" w:lineRule="auto"/>
        <w:rPr>
          <w:rFonts w:ascii="Arial" w:eastAsia="Calibri" w:hAnsi="Arial" w:cs="Arial"/>
          <w:sz w:val="24"/>
          <w:szCs w:val="24"/>
        </w:rPr>
      </w:pPr>
    </w:p>
    <w:tbl>
      <w:tblPr>
        <w:tblW w:w="15450" w:type="dxa"/>
        <w:tblInd w:w="-284" w:type="dxa"/>
        <w:tblLayout w:type="fixed"/>
        <w:tblLook w:val="04A0" w:firstRow="1" w:lastRow="0" w:firstColumn="1" w:lastColumn="0" w:noHBand="0" w:noVBand="1"/>
      </w:tblPr>
      <w:tblGrid>
        <w:gridCol w:w="671"/>
        <w:gridCol w:w="2999"/>
        <w:gridCol w:w="1908"/>
        <w:gridCol w:w="775"/>
        <w:gridCol w:w="751"/>
        <w:gridCol w:w="1219"/>
        <w:gridCol w:w="874"/>
        <w:gridCol w:w="1034"/>
        <w:gridCol w:w="1035"/>
        <w:gridCol w:w="1034"/>
        <w:gridCol w:w="1034"/>
        <w:gridCol w:w="2116"/>
      </w:tblGrid>
      <w:tr w:rsidR="00346CE3" w:rsidRPr="00346CE3" w:rsidTr="00346CE3">
        <w:trPr>
          <w:trHeight w:val="1296"/>
        </w:trPr>
        <w:tc>
          <w:tcPr>
            <w:tcW w:w="15452" w:type="dxa"/>
            <w:gridSpan w:val="12"/>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Приложение № 2</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к подпрограмме "Развитие в городе Шарыпово системы отдыха, оздоровления и занятости детей"</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муниципальной программы "Развитие образования муниципального образования</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 xml:space="preserve">город Шарыпово"                                                                                                                                                                                                                                                                                                                                                         </w:t>
            </w:r>
          </w:p>
        </w:tc>
      </w:tr>
      <w:tr w:rsidR="00346CE3" w:rsidRPr="00346CE3" w:rsidTr="00346CE3">
        <w:trPr>
          <w:trHeight w:val="492"/>
        </w:trPr>
        <w:tc>
          <w:tcPr>
            <w:tcW w:w="15452" w:type="dxa"/>
            <w:gridSpan w:val="12"/>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Перечень мероприятий подпрограммы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 (</w:t>
            </w:r>
            <w:proofErr w:type="spellStart"/>
            <w:r w:rsidRPr="00346CE3">
              <w:rPr>
                <w:rFonts w:ascii="Arial" w:eastAsia="Calibri" w:hAnsi="Arial" w:cs="Arial"/>
                <w:b/>
                <w:bCs/>
                <w:color w:val="000000"/>
                <w:sz w:val="24"/>
                <w:szCs w:val="24"/>
              </w:rPr>
              <w:t>тыс.рублей</w:t>
            </w:r>
            <w:proofErr w:type="spellEnd"/>
            <w:r w:rsidRPr="00346CE3">
              <w:rPr>
                <w:rFonts w:ascii="Arial" w:eastAsia="Calibri" w:hAnsi="Arial" w:cs="Arial"/>
                <w:b/>
                <w:bCs/>
                <w:color w:val="000000"/>
                <w:sz w:val="24"/>
                <w:szCs w:val="24"/>
              </w:rPr>
              <w:t>)</w:t>
            </w:r>
          </w:p>
        </w:tc>
      </w:tr>
      <w:tr w:rsidR="00346CE3" w:rsidRPr="00346CE3" w:rsidTr="00346CE3">
        <w:trPr>
          <w:trHeight w:val="463"/>
        </w:trPr>
        <w:tc>
          <w:tcPr>
            <w:tcW w:w="67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w:t>
            </w:r>
          </w:p>
        </w:tc>
        <w:tc>
          <w:tcPr>
            <w:tcW w:w="300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Цели, задачи, мероприятия</w:t>
            </w:r>
          </w:p>
        </w:tc>
        <w:tc>
          <w:tcPr>
            <w:tcW w:w="19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3619" w:type="dxa"/>
            <w:gridSpan w:val="4"/>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Код бюджетной классификации</w:t>
            </w:r>
          </w:p>
        </w:tc>
        <w:tc>
          <w:tcPr>
            <w:tcW w:w="1034" w:type="dxa"/>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035" w:type="dxa"/>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034" w:type="dxa"/>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03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Итого за период  2023-2025 год</w:t>
            </w:r>
          </w:p>
        </w:tc>
        <w:tc>
          <w:tcPr>
            <w:tcW w:w="2116"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Ожидаемые результаты от реализации подпрограммных мероприятий </w:t>
            </w:r>
          </w:p>
        </w:tc>
      </w:tr>
      <w:tr w:rsidR="00346CE3" w:rsidRPr="00346CE3" w:rsidTr="00346CE3">
        <w:trPr>
          <w:trHeight w:val="624"/>
        </w:trPr>
        <w:tc>
          <w:tcPr>
            <w:tcW w:w="67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300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9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ГРБС</w:t>
            </w:r>
          </w:p>
        </w:tc>
        <w:tc>
          <w:tcPr>
            <w:tcW w:w="77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ГРБС</w:t>
            </w:r>
          </w:p>
        </w:tc>
        <w:tc>
          <w:tcPr>
            <w:tcW w:w="7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roofErr w:type="spellStart"/>
            <w:r w:rsidRPr="00346CE3">
              <w:rPr>
                <w:rFonts w:ascii="Arial" w:eastAsia="Calibri" w:hAnsi="Arial" w:cs="Arial"/>
                <w:color w:val="000000"/>
                <w:sz w:val="24"/>
                <w:szCs w:val="24"/>
              </w:rPr>
              <w:t>Рз</w:t>
            </w:r>
            <w:proofErr w:type="spellEnd"/>
            <w:r w:rsidRPr="00346CE3">
              <w:rPr>
                <w:rFonts w:ascii="Arial" w:eastAsia="Calibri" w:hAnsi="Arial" w:cs="Arial"/>
                <w:color w:val="000000"/>
                <w:sz w:val="24"/>
                <w:szCs w:val="24"/>
              </w:rPr>
              <w:t xml:space="preserve"> </w:t>
            </w:r>
            <w:proofErr w:type="spellStart"/>
            <w:r w:rsidRPr="00346CE3">
              <w:rPr>
                <w:rFonts w:ascii="Arial" w:eastAsia="Calibri" w:hAnsi="Arial" w:cs="Arial"/>
                <w:color w:val="000000"/>
                <w:sz w:val="24"/>
                <w:szCs w:val="24"/>
              </w:rPr>
              <w:t>Пр</w:t>
            </w:r>
            <w:proofErr w:type="spellEnd"/>
          </w:p>
        </w:tc>
        <w:tc>
          <w:tcPr>
            <w:tcW w:w="121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ЦСР</w:t>
            </w:r>
          </w:p>
        </w:tc>
        <w:tc>
          <w:tcPr>
            <w:tcW w:w="87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ВР</w:t>
            </w:r>
          </w:p>
        </w:tc>
        <w:tc>
          <w:tcPr>
            <w:tcW w:w="103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2023</w:t>
            </w:r>
          </w:p>
        </w:tc>
        <w:tc>
          <w:tcPr>
            <w:tcW w:w="103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2024</w:t>
            </w:r>
          </w:p>
        </w:tc>
        <w:tc>
          <w:tcPr>
            <w:tcW w:w="103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2025</w:t>
            </w:r>
          </w:p>
        </w:tc>
        <w:tc>
          <w:tcPr>
            <w:tcW w:w="103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2116" w:type="dxa"/>
            <w:tcBorders>
              <w:top w:val="single" w:sz="6" w:space="0" w:color="auto"/>
              <w:left w:val="nil"/>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360"/>
        </w:trPr>
        <w:tc>
          <w:tcPr>
            <w:tcW w:w="8325" w:type="dxa"/>
            <w:gridSpan w:val="6"/>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Цель:  Создание оптимальных условий, обеспечивающих полноценный отдых и оздоровление детей</w:t>
            </w:r>
          </w:p>
        </w:tc>
        <w:tc>
          <w:tcPr>
            <w:tcW w:w="87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03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03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03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03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2116" w:type="dxa"/>
            <w:tcBorders>
              <w:top w:val="single" w:sz="6" w:space="0" w:color="auto"/>
              <w:left w:val="nil"/>
              <w:bottom w:val="nil"/>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566"/>
        </w:trPr>
        <w:tc>
          <w:tcPr>
            <w:tcW w:w="15452" w:type="dxa"/>
            <w:gridSpan w:val="12"/>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Задача 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tc>
      </w:tr>
      <w:tr w:rsidR="00346CE3" w:rsidRPr="00346CE3" w:rsidTr="00346CE3">
        <w:trPr>
          <w:trHeight w:val="556"/>
        </w:trPr>
        <w:tc>
          <w:tcPr>
            <w:tcW w:w="672"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w:t>
            </w:r>
          </w:p>
        </w:tc>
        <w:tc>
          <w:tcPr>
            <w:tcW w:w="3000" w:type="dxa"/>
            <w:tcBorders>
              <w:top w:val="single" w:sz="6" w:space="0" w:color="000000"/>
              <w:left w:val="single" w:sz="6" w:space="0" w:color="000000"/>
              <w:bottom w:val="single" w:sz="6" w:space="0" w:color="000000"/>
              <w:right w:val="nil"/>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Организация летнего отдыха, оздоровления и занятости детей  в рамках подпрограммы "Развитие в городе Шарыпово системы отдыха, оздоровления и занятости детей"</w:t>
            </w:r>
          </w:p>
        </w:tc>
        <w:tc>
          <w:tcPr>
            <w:tcW w:w="19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Управление образованием Администрации города Шарыпово, Отдел культуры Администрации города Шарыпово, Отдел спорта и молодежной </w:t>
            </w:r>
            <w:r w:rsidRPr="00346CE3">
              <w:rPr>
                <w:rFonts w:ascii="Arial" w:eastAsia="Calibri" w:hAnsi="Arial" w:cs="Arial"/>
                <w:color w:val="000000"/>
                <w:sz w:val="24"/>
                <w:szCs w:val="24"/>
              </w:rPr>
              <w:lastRenderedPageBreak/>
              <w:t>политики Администрации города Шарыпово</w:t>
            </w:r>
          </w:p>
        </w:tc>
        <w:tc>
          <w:tcPr>
            <w:tcW w:w="775"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751"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0707</w:t>
            </w:r>
          </w:p>
        </w:tc>
        <w:tc>
          <w:tcPr>
            <w:tcW w:w="1219"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01.3.0085100  </w:t>
            </w:r>
          </w:p>
        </w:tc>
        <w:tc>
          <w:tcPr>
            <w:tcW w:w="87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887,15</w:t>
            </w:r>
          </w:p>
        </w:tc>
        <w:tc>
          <w:tcPr>
            <w:tcW w:w="1035"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887,15</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887,15</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2661,45</w:t>
            </w:r>
          </w:p>
        </w:tc>
        <w:tc>
          <w:tcPr>
            <w:tcW w:w="211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Устранение  замечаний </w:t>
            </w:r>
            <w:proofErr w:type="spellStart"/>
            <w:r w:rsidRPr="00346CE3">
              <w:rPr>
                <w:rFonts w:ascii="Arial" w:eastAsia="Calibri" w:hAnsi="Arial" w:cs="Arial"/>
                <w:color w:val="000000"/>
                <w:sz w:val="24"/>
                <w:szCs w:val="24"/>
              </w:rPr>
              <w:t>Роспотребнадзора</w:t>
            </w:r>
            <w:proofErr w:type="spellEnd"/>
            <w:r w:rsidRPr="00346CE3">
              <w:rPr>
                <w:rFonts w:ascii="Arial" w:eastAsia="Calibri" w:hAnsi="Arial" w:cs="Arial"/>
                <w:color w:val="000000"/>
                <w:sz w:val="24"/>
                <w:szCs w:val="24"/>
              </w:rPr>
              <w:t xml:space="preserve"> ежегодно, обеспечение безопасности 738 детей ежегодно</w:t>
            </w:r>
          </w:p>
        </w:tc>
      </w:tr>
      <w:tr w:rsidR="00346CE3" w:rsidRPr="00346CE3" w:rsidTr="00346CE3">
        <w:trPr>
          <w:trHeight w:val="2926"/>
        </w:trPr>
        <w:tc>
          <w:tcPr>
            <w:tcW w:w="67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1.3.</w:t>
            </w:r>
          </w:p>
        </w:tc>
        <w:tc>
          <w:tcPr>
            <w:tcW w:w="300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Организация лагерей дневного пребывания</w:t>
            </w:r>
          </w:p>
        </w:tc>
        <w:tc>
          <w:tcPr>
            <w:tcW w:w="1908" w:type="dxa"/>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0707</w:t>
            </w:r>
          </w:p>
        </w:tc>
        <w:tc>
          <w:tcPr>
            <w:tcW w:w="121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01.3.0085100      </w:t>
            </w:r>
          </w:p>
        </w:tc>
        <w:tc>
          <w:tcPr>
            <w:tcW w:w="87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164,85</w:t>
            </w:r>
          </w:p>
        </w:tc>
        <w:tc>
          <w:tcPr>
            <w:tcW w:w="1035"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164,85</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164,85</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494,55</w:t>
            </w:r>
          </w:p>
        </w:tc>
        <w:tc>
          <w:tcPr>
            <w:tcW w:w="211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Обеспечены условия для оздоровления и летней занятости 1843 детей ежегодно (на базе ОУ и УДО 1683; на базе учреждений культуры для одаренных детей - 100; на базе учреждений отдела спорта  и молодежной политики - 60)</w:t>
            </w:r>
          </w:p>
        </w:tc>
      </w:tr>
      <w:tr w:rsidR="00346CE3" w:rsidRPr="00346CE3" w:rsidTr="00346CE3">
        <w:trPr>
          <w:trHeight w:val="1407"/>
        </w:trPr>
        <w:tc>
          <w:tcPr>
            <w:tcW w:w="67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1.4.</w:t>
            </w:r>
          </w:p>
        </w:tc>
        <w:tc>
          <w:tcPr>
            <w:tcW w:w="300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оплату стоимости набора продуктов </w:t>
            </w:r>
            <w:r w:rsidRPr="00346CE3">
              <w:rPr>
                <w:rFonts w:ascii="Arial" w:eastAsia="Calibri" w:hAnsi="Arial" w:cs="Arial"/>
                <w:color w:val="000000"/>
                <w:sz w:val="24"/>
                <w:szCs w:val="24"/>
              </w:rPr>
              <w:lastRenderedPageBreak/>
              <w:t>питания или готовых блюд и их транспортировки в лагеря с дневным пребыванием детей в рамках подпрограммы "Развитие в городе Шарыпово системы отдыха, оздоровления и занятости детей"</w:t>
            </w:r>
          </w:p>
        </w:tc>
        <w:tc>
          <w:tcPr>
            <w:tcW w:w="19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Управление образованием Администрации города Шарыпово, Отдел культуры Администрации города Шарыпово, Отдел спорта </w:t>
            </w:r>
            <w:r w:rsidRPr="00346CE3">
              <w:rPr>
                <w:rFonts w:ascii="Arial" w:eastAsia="Calibri" w:hAnsi="Arial" w:cs="Arial"/>
                <w:color w:val="000000"/>
                <w:sz w:val="24"/>
                <w:szCs w:val="24"/>
              </w:rPr>
              <w:lastRenderedPageBreak/>
              <w:t>и молодежной политики Администрации города Шарыпово</w:t>
            </w:r>
          </w:p>
        </w:tc>
        <w:tc>
          <w:tcPr>
            <w:tcW w:w="77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7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0707</w:t>
            </w:r>
          </w:p>
        </w:tc>
        <w:tc>
          <w:tcPr>
            <w:tcW w:w="121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01.3007649Г</w:t>
            </w:r>
          </w:p>
        </w:tc>
        <w:tc>
          <w:tcPr>
            <w:tcW w:w="87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8085,7</w:t>
            </w:r>
          </w:p>
        </w:tc>
        <w:tc>
          <w:tcPr>
            <w:tcW w:w="1035"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8085,7</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8085,7</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24257,1</w:t>
            </w:r>
          </w:p>
        </w:tc>
        <w:tc>
          <w:tcPr>
            <w:tcW w:w="211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Обеспечены условия для оздоровления и летней занятости 1843 детей ежегодно (на базе ОУ и УДО 1683; на базе учреждений культуры для </w:t>
            </w:r>
            <w:r w:rsidRPr="00346CE3">
              <w:rPr>
                <w:rFonts w:ascii="Arial" w:eastAsia="Calibri" w:hAnsi="Arial" w:cs="Arial"/>
                <w:color w:val="000000"/>
                <w:sz w:val="24"/>
                <w:szCs w:val="24"/>
              </w:rPr>
              <w:lastRenderedPageBreak/>
              <w:t>одаренных детей - 100; на базе учреждений отдела спорта  и молодежной политики - 60)</w:t>
            </w:r>
          </w:p>
        </w:tc>
      </w:tr>
      <w:tr w:rsidR="00346CE3" w:rsidRPr="00346CE3" w:rsidTr="00346CE3">
        <w:trPr>
          <w:trHeight w:val="3550"/>
        </w:trPr>
        <w:tc>
          <w:tcPr>
            <w:tcW w:w="67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1.5.</w:t>
            </w:r>
          </w:p>
        </w:tc>
        <w:tc>
          <w:tcPr>
            <w:tcW w:w="3000"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организацию отдыха детей в каникулярное время и их оздоровления в муниципальных загородных оздоровительных лагерях в рамках подпрограммы "Развитие в городе Шарыпово системы отдыха, оздоровления и занятости детей" </w:t>
            </w:r>
          </w:p>
        </w:tc>
        <w:tc>
          <w:tcPr>
            <w:tcW w:w="1908" w:type="dxa"/>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0707</w:t>
            </w:r>
          </w:p>
        </w:tc>
        <w:tc>
          <w:tcPr>
            <w:tcW w:w="121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01.3007649Ж</w:t>
            </w:r>
          </w:p>
        </w:tc>
        <w:tc>
          <w:tcPr>
            <w:tcW w:w="87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034" w:type="dxa"/>
            <w:tcBorders>
              <w:top w:val="nil"/>
              <w:left w:val="single" w:sz="6" w:space="0" w:color="auto"/>
              <w:bottom w:val="single" w:sz="6" w:space="0" w:color="auto"/>
              <w:right w:val="single" w:sz="6" w:space="0" w:color="auto"/>
            </w:tcBorders>
            <w:hideMark/>
          </w:tcPr>
          <w:p w:rsidR="00346CE3" w:rsidRPr="00346CE3" w:rsidRDefault="00837A97" w:rsidP="00346CE3">
            <w:pPr>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11685,10</w:t>
            </w:r>
          </w:p>
        </w:tc>
        <w:tc>
          <w:tcPr>
            <w:tcW w:w="1035"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11685,10</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11685,10</w:t>
            </w:r>
          </w:p>
        </w:tc>
        <w:tc>
          <w:tcPr>
            <w:tcW w:w="1034" w:type="dxa"/>
            <w:tcBorders>
              <w:top w:val="nil"/>
              <w:left w:val="single" w:sz="6" w:space="0" w:color="auto"/>
              <w:bottom w:val="single" w:sz="6" w:space="0" w:color="auto"/>
              <w:right w:val="single" w:sz="6" w:space="0" w:color="auto"/>
            </w:tcBorders>
            <w:hideMark/>
          </w:tcPr>
          <w:p w:rsidR="00346CE3" w:rsidRPr="00346CE3" w:rsidRDefault="00837A97"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35055,30</w:t>
            </w:r>
          </w:p>
        </w:tc>
        <w:tc>
          <w:tcPr>
            <w:tcW w:w="211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Обеспечены условия для оздоровления и летней занятости 648 детей ежегодно (на базе  ДООЛ "Бригантина", ДООЛ "Парус")</w:t>
            </w:r>
          </w:p>
        </w:tc>
      </w:tr>
      <w:tr w:rsidR="00346CE3" w:rsidRPr="00346CE3" w:rsidTr="00346CE3">
        <w:trPr>
          <w:trHeight w:val="5093"/>
        </w:trPr>
        <w:tc>
          <w:tcPr>
            <w:tcW w:w="67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1.6.</w:t>
            </w:r>
          </w:p>
        </w:tc>
        <w:tc>
          <w:tcPr>
            <w:tcW w:w="300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Субсидии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в городе Шарыпово системы отдыха, оздоровления и занятости детей"  </w:t>
            </w:r>
          </w:p>
        </w:tc>
        <w:tc>
          <w:tcPr>
            <w:tcW w:w="19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0707</w:t>
            </w:r>
          </w:p>
        </w:tc>
        <w:tc>
          <w:tcPr>
            <w:tcW w:w="121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01.3.00S397Е</w:t>
            </w:r>
          </w:p>
        </w:tc>
        <w:tc>
          <w:tcPr>
            <w:tcW w:w="87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03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w:t>
            </w:r>
          </w:p>
        </w:tc>
        <w:tc>
          <w:tcPr>
            <w:tcW w:w="103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w:t>
            </w:r>
          </w:p>
        </w:tc>
        <w:tc>
          <w:tcPr>
            <w:tcW w:w="103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3</w:t>
            </w:r>
          </w:p>
        </w:tc>
        <w:tc>
          <w:tcPr>
            <w:tcW w:w="211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Обеспечены условия для оздоровления и летней занятости 648 детей ежегодно (на базе  ДООЛ "Бригантина", ДООЛ "Парус")</w:t>
            </w:r>
          </w:p>
        </w:tc>
      </w:tr>
      <w:tr w:rsidR="00346CE3" w:rsidRPr="00346CE3" w:rsidTr="00346CE3">
        <w:trPr>
          <w:trHeight w:val="3175"/>
        </w:trPr>
        <w:tc>
          <w:tcPr>
            <w:tcW w:w="67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1.7.</w:t>
            </w:r>
          </w:p>
        </w:tc>
        <w:tc>
          <w:tcPr>
            <w:tcW w:w="3000"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Частичная и полная оплата стоимости путевок в летние  загородные оздоровительные  лагеря, лагеря дневного пребывания детей, благотворительные пожертвования, спонсорская помощь, платные услуги</w:t>
            </w:r>
          </w:p>
        </w:tc>
        <w:tc>
          <w:tcPr>
            <w:tcW w:w="1908" w:type="dxa"/>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0707</w:t>
            </w:r>
          </w:p>
        </w:tc>
        <w:tc>
          <w:tcPr>
            <w:tcW w:w="1219"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87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10208,00</w:t>
            </w:r>
          </w:p>
        </w:tc>
        <w:tc>
          <w:tcPr>
            <w:tcW w:w="1035"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10208,00</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10208,00</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30624</w:t>
            </w:r>
          </w:p>
        </w:tc>
        <w:tc>
          <w:tcPr>
            <w:tcW w:w="211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Обеспечены условия для оздоровления и летней занятости 2491 детей ежегодно (на базе ОУ и УДО 1683; на базе  летних оздоровительных лагерей "Бригантина", "Парус" 648, учреждений культуры для одаренных детей - 100; на базе учреждений отдела спорта и молодежной политики - 60)</w:t>
            </w:r>
          </w:p>
        </w:tc>
      </w:tr>
      <w:tr w:rsidR="00346CE3" w:rsidRPr="00346CE3" w:rsidTr="00346CE3">
        <w:trPr>
          <w:trHeight w:val="5126"/>
        </w:trPr>
        <w:tc>
          <w:tcPr>
            <w:tcW w:w="67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1.8.</w:t>
            </w:r>
          </w:p>
        </w:tc>
        <w:tc>
          <w:tcPr>
            <w:tcW w:w="3000" w:type="dxa"/>
            <w:tcBorders>
              <w:top w:val="single" w:sz="6" w:space="0" w:color="auto"/>
              <w:left w:val="nil"/>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Субсидии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в городе Шарыпово системы отдыха, оздоровления и занятости детей"  </w:t>
            </w:r>
          </w:p>
        </w:tc>
        <w:tc>
          <w:tcPr>
            <w:tcW w:w="19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0707</w:t>
            </w:r>
          </w:p>
        </w:tc>
        <w:tc>
          <w:tcPr>
            <w:tcW w:w="121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01.300S397Е</w:t>
            </w:r>
          </w:p>
        </w:tc>
        <w:tc>
          <w:tcPr>
            <w:tcW w:w="87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1141,00</w:t>
            </w:r>
          </w:p>
        </w:tc>
        <w:tc>
          <w:tcPr>
            <w:tcW w:w="1035"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1141,00</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1141,00</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3423</w:t>
            </w:r>
          </w:p>
        </w:tc>
        <w:tc>
          <w:tcPr>
            <w:tcW w:w="211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Обеспечены условия для оздоровления и летней занятости 648 детей ежегодно (на базе  ДООЛ "Бригантина", ДООЛ "Парус")</w:t>
            </w:r>
          </w:p>
        </w:tc>
      </w:tr>
      <w:tr w:rsidR="00346CE3" w:rsidRPr="00346CE3" w:rsidTr="00346CE3">
        <w:trPr>
          <w:trHeight w:val="310"/>
        </w:trPr>
        <w:tc>
          <w:tcPr>
            <w:tcW w:w="3672" w:type="dxa"/>
            <w:gridSpan w:val="2"/>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lastRenderedPageBreak/>
              <w:t>Итого по задаче 1.</w:t>
            </w:r>
          </w:p>
        </w:tc>
        <w:tc>
          <w:tcPr>
            <w:tcW w:w="1908" w:type="dxa"/>
            <w:tcBorders>
              <w:top w:val="single" w:sz="6" w:space="0" w:color="auto"/>
              <w:left w:val="nil"/>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775"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751"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219"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874"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034" w:type="dxa"/>
            <w:tcBorders>
              <w:top w:val="single" w:sz="6" w:space="0" w:color="auto"/>
              <w:left w:val="single" w:sz="6" w:space="0" w:color="auto"/>
              <w:bottom w:val="nil"/>
              <w:right w:val="single" w:sz="6" w:space="0" w:color="auto"/>
            </w:tcBorders>
            <w:hideMark/>
          </w:tcPr>
          <w:p w:rsidR="00346CE3" w:rsidRPr="00346CE3" w:rsidRDefault="00837A97"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32172,80</w:t>
            </w:r>
          </w:p>
        </w:tc>
        <w:tc>
          <w:tcPr>
            <w:tcW w:w="1035"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32172,80</w:t>
            </w:r>
          </w:p>
        </w:tc>
        <w:tc>
          <w:tcPr>
            <w:tcW w:w="1034"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32172,80</w:t>
            </w:r>
          </w:p>
        </w:tc>
        <w:tc>
          <w:tcPr>
            <w:tcW w:w="1034" w:type="dxa"/>
            <w:tcBorders>
              <w:top w:val="single" w:sz="6" w:space="0" w:color="auto"/>
              <w:left w:val="single" w:sz="6" w:space="0" w:color="auto"/>
              <w:bottom w:val="nil"/>
              <w:right w:val="single" w:sz="6" w:space="0" w:color="auto"/>
            </w:tcBorders>
            <w:hideMark/>
          </w:tcPr>
          <w:p w:rsidR="00346CE3" w:rsidRPr="00346CE3" w:rsidRDefault="00837A97" w:rsidP="00346CE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96518,40</w:t>
            </w:r>
          </w:p>
        </w:tc>
        <w:tc>
          <w:tcPr>
            <w:tcW w:w="2116" w:type="dxa"/>
            <w:tcBorders>
              <w:top w:val="single" w:sz="6" w:space="0" w:color="auto"/>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p>
        </w:tc>
      </w:tr>
      <w:tr w:rsidR="00346CE3" w:rsidRPr="00346CE3" w:rsidTr="00346CE3">
        <w:trPr>
          <w:trHeight w:val="216"/>
        </w:trPr>
        <w:tc>
          <w:tcPr>
            <w:tcW w:w="8325" w:type="dxa"/>
            <w:gridSpan w:val="6"/>
            <w:tcBorders>
              <w:top w:val="single" w:sz="6" w:space="0" w:color="auto"/>
              <w:left w:val="single" w:sz="6" w:space="0" w:color="auto"/>
              <w:bottom w:val="single" w:sz="6" w:space="0" w:color="auto"/>
              <w:right w:val="nil"/>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Задача 2. Обеспечение  безопасных и комфортных условий отдыха и оздоровления детей   </w:t>
            </w:r>
          </w:p>
        </w:tc>
        <w:tc>
          <w:tcPr>
            <w:tcW w:w="874" w:type="dxa"/>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034" w:type="dxa"/>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035" w:type="dxa"/>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034" w:type="dxa"/>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034" w:type="dxa"/>
            <w:tcBorders>
              <w:top w:val="single" w:sz="6" w:space="0" w:color="auto"/>
              <w:left w:val="nil"/>
              <w:bottom w:val="single" w:sz="6" w:space="0" w:color="auto"/>
              <w:right w:val="nil"/>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2116" w:type="dxa"/>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1099"/>
        </w:trPr>
        <w:tc>
          <w:tcPr>
            <w:tcW w:w="672"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2.1.</w:t>
            </w:r>
          </w:p>
        </w:tc>
        <w:tc>
          <w:tcPr>
            <w:tcW w:w="3000"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Приобретение и монтаж модульного здания медицинского пункта</w:t>
            </w:r>
          </w:p>
        </w:tc>
        <w:tc>
          <w:tcPr>
            <w:tcW w:w="19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775"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1"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0707</w:t>
            </w:r>
          </w:p>
        </w:tc>
        <w:tc>
          <w:tcPr>
            <w:tcW w:w="1219"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01.3.8740    01.3.7443</w:t>
            </w:r>
          </w:p>
        </w:tc>
        <w:tc>
          <w:tcPr>
            <w:tcW w:w="2943" w:type="dxa"/>
            <w:gridSpan w:val="3"/>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034" w:type="dxa"/>
            <w:tcBorders>
              <w:top w:val="nil"/>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2116"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Приобретено и смонтировано модульное здание медицинского пункта в 2-х учреждениях</w:t>
            </w:r>
          </w:p>
        </w:tc>
      </w:tr>
      <w:tr w:rsidR="00346CE3" w:rsidRPr="00346CE3" w:rsidTr="00346CE3">
        <w:trPr>
          <w:trHeight w:val="2518"/>
        </w:trPr>
        <w:tc>
          <w:tcPr>
            <w:tcW w:w="67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2.3.</w:t>
            </w:r>
          </w:p>
        </w:tc>
        <w:tc>
          <w:tcPr>
            <w:tcW w:w="300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Субсидии на финансирование (возмещение) расходов на сохранение и развитие материально- 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
        </w:tc>
        <w:tc>
          <w:tcPr>
            <w:tcW w:w="19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77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0707</w:t>
            </w:r>
          </w:p>
        </w:tc>
        <w:tc>
          <w:tcPr>
            <w:tcW w:w="121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01.30075530       </w:t>
            </w:r>
          </w:p>
        </w:tc>
        <w:tc>
          <w:tcPr>
            <w:tcW w:w="87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1035" w:type="dxa"/>
            <w:tcBorders>
              <w:top w:val="nil"/>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34" w:type="dxa"/>
            <w:tcBorders>
              <w:top w:val="nil"/>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211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Приобретено  и смонтировано модульное здание жилого корпуса в 1-ом учреждении</w:t>
            </w:r>
          </w:p>
        </w:tc>
      </w:tr>
      <w:tr w:rsidR="00346CE3" w:rsidRPr="00346CE3" w:rsidTr="00346CE3">
        <w:trPr>
          <w:trHeight w:val="982"/>
        </w:trPr>
        <w:tc>
          <w:tcPr>
            <w:tcW w:w="67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2.4</w:t>
            </w:r>
          </w:p>
        </w:tc>
        <w:tc>
          <w:tcPr>
            <w:tcW w:w="300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roofErr w:type="spellStart"/>
            <w:r w:rsidRPr="00346CE3">
              <w:rPr>
                <w:rFonts w:ascii="Arial" w:eastAsia="Calibri" w:hAnsi="Arial" w:cs="Arial"/>
                <w:color w:val="000000"/>
                <w:sz w:val="24"/>
                <w:szCs w:val="24"/>
              </w:rPr>
              <w:t>Софинансирование</w:t>
            </w:r>
            <w:proofErr w:type="spellEnd"/>
            <w:r w:rsidRPr="00346CE3">
              <w:rPr>
                <w:rFonts w:ascii="Arial" w:eastAsia="Calibri" w:hAnsi="Arial" w:cs="Arial"/>
                <w:color w:val="000000"/>
                <w:sz w:val="24"/>
                <w:szCs w:val="24"/>
              </w:rPr>
              <w:t xml:space="preserve"> субсидии на финансирование (возмещение) расходов, направленных на сохранение и развитие материально-</w:t>
            </w:r>
            <w:r w:rsidRPr="00346CE3">
              <w:rPr>
                <w:rFonts w:ascii="Arial" w:eastAsia="Calibri" w:hAnsi="Arial" w:cs="Arial"/>
                <w:color w:val="000000"/>
                <w:sz w:val="24"/>
                <w:szCs w:val="24"/>
              </w:rPr>
              <w:lastRenderedPageBreak/>
              <w:t xml:space="preserve">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 </w:t>
            </w:r>
          </w:p>
        </w:tc>
        <w:tc>
          <w:tcPr>
            <w:tcW w:w="1908"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77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7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0707</w:t>
            </w:r>
          </w:p>
        </w:tc>
        <w:tc>
          <w:tcPr>
            <w:tcW w:w="121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01.300S5530</w:t>
            </w:r>
          </w:p>
        </w:tc>
        <w:tc>
          <w:tcPr>
            <w:tcW w:w="87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611           612      621         622</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551,20</w:t>
            </w:r>
          </w:p>
        </w:tc>
        <w:tc>
          <w:tcPr>
            <w:tcW w:w="1035"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551,20</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551,20</w:t>
            </w:r>
          </w:p>
        </w:tc>
        <w:tc>
          <w:tcPr>
            <w:tcW w:w="1034" w:type="dxa"/>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1653,60</w:t>
            </w:r>
          </w:p>
        </w:tc>
        <w:tc>
          <w:tcPr>
            <w:tcW w:w="211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Многофункциональная спортивная площадка выполнена в 2-х учреждениях</w:t>
            </w:r>
          </w:p>
        </w:tc>
      </w:tr>
      <w:tr w:rsidR="00346CE3" w:rsidRPr="00346CE3" w:rsidTr="00346CE3">
        <w:trPr>
          <w:trHeight w:val="319"/>
        </w:trPr>
        <w:tc>
          <w:tcPr>
            <w:tcW w:w="67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300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2.</w:t>
            </w:r>
          </w:p>
        </w:tc>
        <w:tc>
          <w:tcPr>
            <w:tcW w:w="19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p>
        </w:tc>
        <w:tc>
          <w:tcPr>
            <w:tcW w:w="77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751"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19"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87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03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551,20</w:t>
            </w:r>
          </w:p>
        </w:tc>
        <w:tc>
          <w:tcPr>
            <w:tcW w:w="103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551,20</w:t>
            </w:r>
          </w:p>
        </w:tc>
        <w:tc>
          <w:tcPr>
            <w:tcW w:w="103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551,20</w:t>
            </w:r>
          </w:p>
        </w:tc>
        <w:tc>
          <w:tcPr>
            <w:tcW w:w="103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1 653,60</w:t>
            </w:r>
          </w:p>
        </w:tc>
        <w:tc>
          <w:tcPr>
            <w:tcW w:w="211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p>
        </w:tc>
      </w:tr>
      <w:tr w:rsidR="00346CE3" w:rsidRPr="00346CE3" w:rsidTr="00346CE3">
        <w:trPr>
          <w:trHeight w:val="350"/>
        </w:trPr>
        <w:tc>
          <w:tcPr>
            <w:tcW w:w="67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300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программе</w:t>
            </w:r>
          </w:p>
        </w:tc>
        <w:tc>
          <w:tcPr>
            <w:tcW w:w="19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p>
        </w:tc>
        <w:tc>
          <w:tcPr>
            <w:tcW w:w="775"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751"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19"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874"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034" w:type="dxa"/>
            <w:tcBorders>
              <w:top w:val="single" w:sz="6" w:space="0" w:color="auto"/>
              <w:left w:val="single" w:sz="6" w:space="0" w:color="auto"/>
              <w:bottom w:val="single" w:sz="6" w:space="0" w:color="auto"/>
              <w:right w:val="single" w:sz="6" w:space="0" w:color="auto"/>
            </w:tcBorders>
            <w:hideMark/>
          </w:tcPr>
          <w:p w:rsidR="00346CE3" w:rsidRPr="00346CE3" w:rsidRDefault="00837A97"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32172,80</w:t>
            </w:r>
          </w:p>
        </w:tc>
        <w:tc>
          <w:tcPr>
            <w:tcW w:w="1035"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32724,00</w:t>
            </w:r>
          </w:p>
        </w:tc>
        <w:tc>
          <w:tcPr>
            <w:tcW w:w="1034"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32724,00</w:t>
            </w:r>
          </w:p>
        </w:tc>
        <w:tc>
          <w:tcPr>
            <w:tcW w:w="1034" w:type="dxa"/>
            <w:tcBorders>
              <w:top w:val="single" w:sz="6" w:space="0" w:color="auto"/>
              <w:left w:val="single" w:sz="6" w:space="0" w:color="auto"/>
              <w:bottom w:val="single" w:sz="6" w:space="0" w:color="auto"/>
              <w:right w:val="single" w:sz="6" w:space="0" w:color="auto"/>
            </w:tcBorders>
            <w:hideMark/>
          </w:tcPr>
          <w:p w:rsidR="00346CE3" w:rsidRPr="00346CE3" w:rsidRDefault="00837A97" w:rsidP="00346CE3">
            <w:pPr>
              <w:autoSpaceDE w:val="0"/>
              <w:autoSpaceDN w:val="0"/>
              <w:adjustRightInd w:val="0"/>
              <w:spacing w:after="0" w:line="240" w:lineRule="auto"/>
              <w:jc w:val="right"/>
              <w:rPr>
                <w:rFonts w:ascii="Arial" w:eastAsia="Calibri" w:hAnsi="Arial" w:cs="Arial"/>
                <w:b/>
                <w:bCs/>
                <w:color w:val="000000"/>
                <w:sz w:val="24"/>
                <w:szCs w:val="24"/>
              </w:rPr>
            </w:pPr>
            <w:r>
              <w:rPr>
                <w:rFonts w:ascii="Arial" w:eastAsia="Calibri" w:hAnsi="Arial" w:cs="Arial"/>
                <w:b/>
                <w:bCs/>
                <w:color w:val="000000"/>
                <w:sz w:val="24"/>
                <w:szCs w:val="24"/>
              </w:rPr>
              <w:t>96518,40</w:t>
            </w:r>
          </w:p>
        </w:tc>
        <w:tc>
          <w:tcPr>
            <w:tcW w:w="211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p>
        </w:tc>
      </w:tr>
    </w:tbl>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after="0" w:line="254" w:lineRule="auto"/>
        <w:rPr>
          <w:rFonts w:ascii="Arial" w:eastAsia="Calibri" w:hAnsi="Arial" w:cs="Arial"/>
          <w:sz w:val="24"/>
          <w:szCs w:val="24"/>
        </w:rPr>
        <w:sectPr w:rsidR="00346CE3" w:rsidRPr="00346CE3">
          <w:pgSz w:w="16838" w:h="11906" w:orient="landscape"/>
          <w:pgMar w:top="1701" w:right="1134" w:bottom="851" w:left="1134" w:header="709" w:footer="709" w:gutter="0"/>
          <w:cols w:space="720"/>
        </w:sect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b/>
          <w:sz w:val="24"/>
          <w:szCs w:val="24"/>
          <w:lang w:eastAsia="ru-RU"/>
        </w:rPr>
      </w:pP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t>Приложение № 4</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к муниципальной программе «Развитие образования </w:t>
      </w:r>
    </w:p>
    <w:p w:rsidR="00346CE3" w:rsidRPr="00346CE3" w:rsidRDefault="00346CE3" w:rsidP="00346C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муниципального образования город Шарыпово» </w:t>
      </w: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color w:val="FF0000"/>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Подпрограмма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«Профилактика безнадзорности и правонарушений несовершеннолетних, алкоголизма, наркомании, </w:t>
      </w:r>
      <w:proofErr w:type="spellStart"/>
      <w:r w:rsidRPr="00346CE3">
        <w:rPr>
          <w:rFonts w:ascii="Arial" w:eastAsia="Times New Roman" w:hAnsi="Arial" w:cs="Arial"/>
          <w:b/>
          <w:sz w:val="24"/>
          <w:szCs w:val="24"/>
          <w:lang w:eastAsia="ru-RU"/>
        </w:rPr>
        <w:t>табакокурения</w:t>
      </w:r>
      <w:proofErr w:type="spellEnd"/>
      <w:r w:rsidRPr="00346CE3">
        <w:rPr>
          <w:rFonts w:ascii="Arial" w:eastAsia="Times New Roman" w:hAnsi="Arial" w:cs="Arial"/>
          <w:b/>
          <w:sz w:val="24"/>
          <w:szCs w:val="24"/>
          <w:lang w:eastAsia="ru-RU"/>
        </w:rPr>
        <w:t xml:space="preserve"> и потребления </w:t>
      </w:r>
      <w:proofErr w:type="spellStart"/>
      <w:r w:rsidRPr="00346CE3">
        <w:rPr>
          <w:rFonts w:ascii="Arial" w:eastAsia="Times New Roman" w:hAnsi="Arial" w:cs="Arial"/>
          <w:b/>
          <w:sz w:val="24"/>
          <w:szCs w:val="24"/>
          <w:lang w:eastAsia="ru-RU"/>
        </w:rPr>
        <w:t>психоактивных</w:t>
      </w:r>
      <w:proofErr w:type="spellEnd"/>
      <w:r w:rsidRPr="00346CE3">
        <w:rPr>
          <w:rFonts w:ascii="Arial" w:eastAsia="Times New Roman" w:hAnsi="Arial" w:cs="Arial"/>
          <w:b/>
          <w:sz w:val="24"/>
          <w:szCs w:val="24"/>
          <w:lang w:eastAsia="ru-RU"/>
        </w:rPr>
        <w:t xml:space="preserve"> веществ»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муниципальной программы «Развитие образования </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 xml:space="preserve">муниципального образования город Шарыпово»  </w:t>
      </w:r>
    </w:p>
    <w:p w:rsidR="00346CE3" w:rsidRPr="00346CE3" w:rsidRDefault="00346CE3" w:rsidP="00346CE3">
      <w:pPr>
        <w:widowControl w:val="0"/>
        <w:autoSpaceDE w:val="0"/>
        <w:autoSpaceDN w:val="0"/>
        <w:adjustRightInd w:val="0"/>
        <w:spacing w:after="0" w:line="240" w:lineRule="auto"/>
        <w:rPr>
          <w:rFonts w:ascii="Arial" w:eastAsia="Times New Roman" w:hAnsi="Arial" w:cs="Arial"/>
          <w:b/>
          <w:sz w:val="24"/>
          <w:szCs w:val="24"/>
          <w:lang w:eastAsia="ru-RU"/>
        </w:rPr>
      </w:pPr>
    </w:p>
    <w:p w:rsidR="00346CE3" w:rsidRPr="00346CE3" w:rsidRDefault="00346CE3" w:rsidP="00346CE3">
      <w:pPr>
        <w:widowControl w:val="0"/>
        <w:numPr>
          <w:ilvl w:val="0"/>
          <w:numId w:val="7"/>
        </w:numPr>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Паспорт подпрограммы</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«Профилактика безнадзорности и правонарушений несовершеннолетних, алкоголизма, наркомании, </w:t>
      </w:r>
      <w:proofErr w:type="spellStart"/>
      <w:r w:rsidRPr="00346CE3">
        <w:rPr>
          <w:rFonts w:ascii="Arial" w:eastAsia="Times New Roman" w:hAnsi="Arial" w:cs="Arial"/>
          <w:sz w:val="24"/>
          <w:szCs w:val="24"/>
          <w:lang w:eastAsia="ru-RU"/>
        </w:rPr>
        <w:t>табакокурения</w:t>
      </w:r>
      <w:proofErr w:type="spellEnd"/>
      <w:r w:rsidRPr="00346CE3">
        <w:rPr>
          <w:rFonts w:ascii="Arial" w:eastAsia="Times New Roman" w:hAnsi="Arial" w:cs="Arial"/>
          <w:sz w:val="24"/>
          <w:szCs w:val="24"/>
          <w:lang w:eastAsia="ru-RU"/>
        </w:rPr>
        <w:t xml:space="preserve"> и потребления </w:t>
      </w:r>
      <w:proofErr w:type="spellStart"/>
      <w:r w:rsidRPr="00346CE3">
        <w:rPr>
          <w:rFonts w:ascii="Arial" w:eastAsia="Times New Roman" w:hAnsi="Arial" w:cs="Arial"/>
          <w:sz w:val="24"/>
          <w:szCs w:val="24"/>
          <w:lang w:eastAsia="ru-RU"/>
        </w:rPr>
        <w:t>психоактивных</w:t>
      </w:r>
      <w:proofErr w:type="spellEnd"/>
      <w:r w:rsidRPr="00346CE3">
        <w:rPr>
          <w:rFonts w:ascii="Arial" w:eastAsia="Times New Roman" w:hAnsi="Arial" w:cs="Arial"/>
          <w:sz w:val="24"/>
          <w:szCs w:val="24"/>
          <w:lang w:eastAsia="ru-RU"/>
        </w:rPr>
        <w:t xml:space="preserve"> веществ» </w:t>
      </w:r>
    </w:p>
    <w:p w:rsidR="00346CE3" w:rsidRPr="00346CE3" w:rsidRDefault="00346CE3" w:rsidP="00346CE3">
      <w:pPr>
        <w:widowControl w:val="0"/>
        <w:autoSpaceDE w:val="0"/>
        <w:autoSpaceDN w:val="0"/>
        <w:adjustRightInd w:val="0"/>
        <w:spacing w:after="0" w:line="240" w:lineRule="auto"/>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73"/>
      </w:tblGrid>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Наименование</w:t>
            </w: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подпрограммы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«Профилактика безнадзорности и правонарушений несовершеннолетних, алкоголизма, наркомании, </w:t>
            </w:r>
            <w:proofErr w:type="spellStart"/>
            <w:r w:rsidRPr="00346CE3">
              <w:rPr>
                <w:rFonts w:ascii="Arial" w:eastAsia="Times New Roman" w:hAnsi="Arial" w:cs="Arial"/>
                <w:sz w:val="24"/>
                <w:szCs w:val="24"/>
                <w:lang w:eastAsia="ru-RU"/>
              </w:rPr>
              <w:t>табакокурения</w:t>
            </w:r>
            <w:proofErr w:type="spellEnd"/>
            <w:r w:rsidRPr="00346CE3">
              <w:rPr>
                <w:rFonts w:ascii="Arial" w:eastAsia="Times New Roman" w:hAnsi="Arial" w:cs="Arial"/>
                <w:sz w:val="24"/>
                <w:szCs w:val="24"/>
                <w:lang w:eastAsia="ru-RU"/>
              </w:rPr>
              <w:t xml:space="preserve"> и потребления </w:t>
            </w:r>
            <w:proofErr w:type="spellStart"/>
            <w:r w:rsidRPr="00346CE3">
              <w:rPr>
                <w:rFonts w:ascii="Arial" w:eastAsia="Times New Roman" w:hAnsi="Arial" w:cs="Arial"/>
                <w:sz w:val="24"/>
                <w:szCs w:val="24"/>
                <w:lang w:eastAsia="ru-RU"/>
              </w:rPr>
              <w:t>психоактивных</w:t>
            </w:r>
            <w:proofErr w:type="spellEnd"/>
            <w:r w:rsidRPr="00346CE3">
              <w:rPr>
                <w:rFonts w:ascii="Arial" w:eastAsia="Times New Roman" w:hAnsi="Arial" w:cs="Arial"/>
                <w:sz w:val="24"/>
                <w:szCs w:val="24"/>
                <w:lang w:eastAsia="ru-RU"/>
              </w:rPr>
              <w:t xml:space="preserve"> веществ»</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«Развитие образования муниципального образования город Шарыпово»  </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Главный распорядитель бюджетных средств, ответственный за реализацию мероприятий подпрограммы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Управление образованием Администрации города Шарыпово</w:t>
            </w:r>
          </w:p>
        </w:tc>
      </w:tr>
      <w:tr w:rsidR="00346CE3" w:rsidRPr="00346CE3" w:rsidTr="00346CE3">
        <w:trPr>
          <w:trHeight w:val="699"/>
        </w:trPr>
        <w:tc>
          <w:tcPr>
            <w:tcW w:w="2419" w:type="dxa"/>
            <w:vMerge w:val="restart"/>
            <w:tcBorders>
              <w:top w:val="single" w:sz="4" w:space="0" w:color="auto"/>
              <w:left w:val="single" w:sz="4" w:space="0" w:color="auto"/>
              <w:bottom w:val="single" w:sz="4" w:space="0" w:color="auto"/>
              <w:right w:val="single" w:sz="4" w:space="0" w:color="auto"/>
            </w:tcBorders>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Цель и задачи подпрограммы</w:t>
            </w: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244" w:line="240" w:lineRule="auto"/>
              <w:rPr>
                <w:rFonts w:ascii="Arial" w:eastAsia="Times New Roman" w:hAnsi="Arial" w:cs="Arial"/>
                <w:sz w:val="24"/>
                <w:szCs w:val="24"/>
                <w:shd w:val="clear" w:color="auto" w:fill="FFFFFF"/>
                <w:lang w:eastAsia="ru-RU"/>
              </w:rPr>
            </w:pPr>
            <w:r w:rsidRPr="00346CE3">
              <w:rPr>
                <w:rFonts w:ascii="Arial" w:eastAsia="Times New Roman" w:hAnsi="Arial" w:cs="Arial"/>
                <w:sz w:val="24"/>
                <w:szCs w:val="24"/>
                <w:shd w:val="clear" w:color="auto" w:fill="FFFFFF"/>
                <w:lang w:eastAsia="ru-RU"/>
              </w:rPr>
              <w:t xml:space="preserve">Цель: комплексное решение проблемы профилактики безнадзорности и правонарушений несовершеннолетних, алкоголизма, наркомании, </w:t>
            </w:r>
            <w:proofErr w:type="spellStart"/>
            <w:r w:rsidRPr="00346CE3">
              <w:rPr>
                <w:rFonts w:ascii="Arial" w:eastAsia="Times New Roman" w:hAnsi="Arial" w:cs="Arial"/>
                <w:sz w:val="24"/>
                <w:szCs w:val="24"/>
                <w:shd w:val="clear" w:color="auto" w:fill="FFFFFF"/>
                <w:lang w:eastAsia="ru-RU"/>
              </w:rPr>
              <w:t>табакокурения</w:t>
            </w:r>
            <w:proofErr w:type="spellEnd"/>
            <w:r w:rsidRPr="00346CE3">
              <w:rPr>
                <w:rFonts w:ascii="Arial" w:eastAsia="Times New Roman" w:hAnsi="Arial" w:cs="Arial"/>
                <w:sz w:val="24"/>
                <w:szCs w:val="24"/>
                <w:shd w:val="clear" w:color="auto" w:fill="FFFFFF"/>
                <w:lang w:eastAsia="ru-RU"/>
              </w:rPr>
              <w:t xml:space="preserve"> и потребления </w:t>
            </w:r>
            <w:proofErr w:type="spellStart"/>
            <w:r w:rsidRPr="00346CE3">
              <w:rPr>
                <w:rFonts w:ascii="Arial" w:eastAsia="Times New Roman" w:hAnsi="Arial" w:cs="Arial"/>
                <w:sz w:val="24"/>
                <w:szCs w:val="24"/>
                <w:shd w:val="clear" w:color="auto" w:fill="FFFFFF"/>
                <w:lang w:eastAsia="ru-RU"/>
              </w:rPr>
              <w:t>психоактивных</w:t>
            </w:r>
            <w:proofErr w:type="spellEnd"/>
            <w:r w:rsidRPr="00346CE3">
              <w:rPr>
                <w:rFonts w:ascii="Arial" w:eastAsia="Times New Roman" w:hAnsi="Arial" w:cs="Arial"/>
                <w:sz w:val="24"/>
                <w:szCs w:val="24"/>
                <w:shd w:val="clear" w:color="auto" w:fill="FFFFFF"/>
                <w:lang w:eastAsia="ru-RU"/>
              </w:rPr>
              <w:t xml:space="preserve"> веществ, их социальной реабилитации в современном обществе.</w:t>
            </w:r>
          </w:p>
        </w:tc>
      </w:tr>
      <w:tr w:rsidR="00346CE3" w:rsidRPr="00346CE3" w:rsidTr="00346CE3">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CE3" w:rsidRPr="00346CE3" w:rsidRDefault="00346CE3" w:rsidP="00346CE3">
            <w:pPr>
              <w:spacing w:after="0" w:line="256" w:lineRule="auto"/>
              <w:rPr>
                <w:rFonts w:ascii="Arial" w:eastAsia="Times New Roman" w:hAnsi="Arial" w:cs="Arial"/>
                <w:sz w:val="24"/>
                <w:szCs w:val="24"/>
                <w:lang w:eastAsia="ru-RU"/>
              </w:rPr>
            </w:pP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Задачи:</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1. Развитие системы ранней профилактики безнадзорности, асоциального и противоправного поведения несовершеннолетних;</w:t>
            </w:r>
            <w:r w:rsidRPr="00346CE3">
              <w:rPr>
                <w:rFonts w:ascii="Arial" w:eastAsia="Times New Roman" w:hAnsi="Arial" w:cs="Arial"/>
                <w:sz w:val="24"/>
                <w:szCs w:val="24"/>
                <w:lang w:eastAsia="ru-RU"/>
              </w:rPr>
              <w:br/>
              <w:t xml:space="preserve">2. Реализация мер по профилактике детского алкоголизма, </w:t>
            </w:r>
            <w:proofErr w:type="spellStart"/>
            <w:r w:rsidRPr="00346CE3">
              <w:rPr>
                <w:rFonts w:ascii="Arial" w:eastAsia="Times New Roman" w:hAnsi="Arial" w:cs="Arial"/>
                <w:sz w:val="24"/>
                <w:szCs w:val="24"/>
                <w:lang w:eastAsia="ru-RU"/>
              </w:rPr>
              <w:t>табакокурения</w:t>
            </w:r>
            <w:proofErr w:type="spellEnd"/>
            <w:r w:rsidRPr="00346CE3">
              <w:rPr>
                <w:rFonts w:ascii="Arial" w:eastAsia="Times New Roman" w:hAnsi="Arial" w:cs="Arial"/>
                <w:sz w:val="24"/>
                <w:szCs w:val="24"/>
                <w:lang w:eastAsia="ru-RU"/>
              </w:rPr>
              <w:t xml:space="preserve"> и потребления </w:t>
            </w:r>
            <w:proofErr w:type="spellStart"/>
            <w:r w:rsidRPr="00346CE3">
              <w:rPr>
                <w:rFonts w:ascii="Arial" w:eastAsia="Times New Roman" w:hAnsi="Arial" w:cs="Arial"/>
                <w:sz w:val="24"/>
                <w:szCs w:val="24"/>
                <w:lang w:eastAsia="ru-RU"/>
              </w:rPr>
              <w:t>психоактивных</w:t>
            </w:r>
            <w:proofErr w:type="spellEnd"/>
            <w:r w:rsidRPr="00346CE3">
              <w:rPr>
                <w:rFonts w:ascii="Arial" w:eastAsia="Times New Roman" w:hAnsi="Arial" w:cs="Arial"/>
                <w:sz w:val="24"/>
                <w:szCs w:val="24"/>
                <w:lang w:eastAsia="ru-RU"/>
              </w:rPr>
              <w:t xml:space="preserve"> веществ несовершеннолетними;</w:t>
            </w:r>
            <w:r w:rsidRPr="00346CE3">
              <w:rPr>
                <w:rFonts w:ascii="Arial" w:eastAsia="Times New Roman" w:hAnsi="Arial" w:cs="Arial"/>
                <w:sz w:val="24"/>
                <w:szCs w:val="24"/>
                <w:lang w:eastAsia="ru-RU"/>
              </w:rPr>
              <w:br/>
              <w:t>3. Повышение эффективности работы по профилактике суицидального поведения, насилия и жестокого обращения в отношении несовершеннолетних;</w:t>
            </w:r>
            <w:r w:rsidRPr="00346CE3">
              <w:rPr>
                <w:rFonts w:ascii="Arial" w:eastAsia="Times New Roman" w:hAnsi="Arial" w:cs="Arial"/>
                <w:sz w:val="24"/>
                <w:szCs w:val="24"/>
                <w:lang w:eastAsia="ru-RU"/>
              </w:rPr>
              <w:br/>
              <w:t xml:space="preserve">4. Обеспечение условий для организации трудовой занятости, организованного отдыха и оздоровления </w:t>
            </w:r>
            <w:r w:rsidRPr="00346CE3">
              <w:rPr>
                <w:rFonts w:ascii="Arial" w:eastAsia="Times New Roman" w:hAnsi="Arial" w:cs="Arial"/>
                <w:sz w:val="24"/>
                <w:szCs w:val="24"/>
                <w:lang w:eastAsia="ru-RU"/>
              </w:rPr>
              <w:lastRenderedPageBreak/>
              <w:t>несовершеннолетних группы социального риска;</w:t>
            </w:r>
            <w:r w:rsidRPr="00346CE3">
              <w:rPr>
                <w:rFonts w:ascii="Arial" w:eastAsia="Times New Roman" w:hAnsi="Arial" w:cs="Arial"/>
                <w:sz w:val="24"/>
                <w:szCs w:val="24"/>
                <w:lang w:eastAsia="ru-RU"/>
              </w:rPr>
              <w:br/>
              <w:t>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rsidR="00346CE3" w:rsidRPr="00346CE3" w:rsidTr="00346CE3">
        <w:trPr>
          <w:trHeight w:val="535"/>
        </w:trPr>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Ожидаемые результаты от реализации подпрограммы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Перечень и значения показателей результативности подпрограммы представлены в приложении №1 к подпрограмме</w:t>
            </w:r>
          </w:p>
        </w:tc>
      </w:tr>
      <w:tr w:rsidR="00346CE3" w:rsidRPr="00346CE3" w:rsidTr="00346CE3">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Сроки реализации подпрограммы</w:t>
            </w:r>
          </w:p>
        </w:tc>
        <w:tc>
          <w:tcPr>
            <w:tcW w:w="6873"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2018 – 2025 годы</w:t>
            </w:r>
          </w:p>
        </w:tc>
      </w:tr>
      <w:tr w:rsidR="00346CE3" w:rsidRPr="00346CE3" w:rsidTr="00346CE3">
        <w:trPr>
          <w:trHeight w:val="70"/>
        </w:trPr>
        <w:tc>
          <w:tcPr>
            <w:tcW w:w="241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Информация по ресурсному обеспечению подпрограммы</w:t>
            </w:r>
          </w:p>
        </w:tc>
        <w:tc>
          <w:tcPr>
            <w:tcW w:w="6873" w:type="dxa"/>
            <w:tcBorders>
              <w:top w:val="single" w:sz="4" w:space="0" w:color="auto"/>
              <w:left w:val="single" w:sz="4" w:space="0" w:color="auto"/>
              <w:bottom w:val="single" w:sz="4" w:space="0" w:color="auto"/>
              <w:right w:val="single" w:sz="4" w:space="0" w:color="auto"/>
            </w:tcBorders>
          </w:tcPr>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Подпрограмма финансируется за счет средств краевого бюджета, бюджета города, внебюджетных средств. Объем финансирования подпрограммы составит 140,00 тыс. рублей, в том числе:</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2018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2019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2020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2021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2022 г. – 20,00 тыс. рублей.</w:t>
            </w: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2023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2024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2025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За счет средств краевого бюджета 0 тыс. рублей, в том числе: </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2018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2019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2020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2021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2022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2023 г. – 0 тыс. рублей. </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2024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2025 г. – 0 тыс. рублей.</w:t>
            </w:r>
          </w:p>
          <w:p w:rsidR="00346CE3" w:rsidRPr="00346CE3" w:rsidRDefault="00346CE3" w:rsidP="00346CE3">
            <w:pPr>
              <w:spacing w:after="0" w:line="240" w:lineRule="auto"/>
              <w:rPr>
                <w:rFonts w:ascii="Arial" w:eastAsia="Times New Roman" w:hAnsi="Arial" w:cs="Arial"/>
                <w:sz w:val="24"/>
                <w:szCs w:val="24"/>
                <w:lang w:eastAsia="ru-RU"/>
              </w:rPr>
            </w:pP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За счет средств бюджета города 140,00 тыс. рублей, в том числе: </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2018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2019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2020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2021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2022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2023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2024 г. - 20,00 тыс. рублей. </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2025 г. - 20,00 тыс. рублей.</w:t>
            </w:r>
          </w:p>
          <w:p w:rsidR="00346CE3" w:rsidRPr="00346CE3" w:rsidRDefault="00346CE3" w:rsidP="00346CE3">
            <w:pPr>
              <w:spacing w:after="0" w:line="240" w:lineRule="auto"/>
              <w:rPr>
                <w:rFonts w:ascii="Arial" w:eastAsia="Times New Roman" w:hAnsi="Arial" w:cs="Arial"/>
                <w:sz w:val="24"/>
                <w:szCs w:val="24"/>
                <w:lang w:eastAsia="ru-RU"/>
              </w:rPr>
            </w:pP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За счет внебюджетных средств 0 тыс. рублей, в том числе: </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2018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2019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2020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2021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2022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В 2023 г. – 0 тыс. рублей. </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В 2024 г. – 0 тыс. рублей.</w:t>
            </w:r>
          </w:p>
          <w:p w:rsidR="00346CE3" w:rsidRPr="00346CE3" w:rsidRDefault="00346CE3" w:rsidP="00346CE3">
            <w:pPr>
              <w:spacing w:after="0" w:line="240" w:lineRule="auto"/>
              <w:rPr>
                <w:rFonts w:ascii="Arial" w:eastAsia="Times New Roman" w:hAnsi="Arial" w:cs="Arial"/>
                <w:sz w:val="24"/>
                <w:szCs w:val="24"/>
                <w:lang w:eastAsia="ru-RU"/>
              </w:rPr>
            </w:pPr>
            <w:r w:rsidRPr="00346CE3">
              <w:rPr>
                <w:rFonts w:ascii="Arial" w:eastAsia="Times New Roman" w:hAnsi="Arial" w:cs="Arial"/>
                <w:sz w:val="24"/>
                <w:szCs w:val="24"/>
                <w:lang w:eastAsia="ru-RU"/>
              </w:rPr>
              <w:t>В 2025 г. – 0 тыс. рублей.</w:t>
            </w:r>
          </w:p>
        </w:tc>
      </w:tr>
    </w:tbl>
    <w:p w:rsidR="00346CE3" w:rsidRPr="00346CE3" w:rsidRDefault="00346CE3" w:rsidP="00346CE3">
      <w:pPr>
        <w:widowControl w:val="0"/>
        <w:autoSpaceDE w:val="0"/>
        <w:autoSpaceDN w:val="0"/>
        <w:adjustRightInd w:val="0"/>
        <w:spacing w:after="0" w:line="276"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lastRenderedPageBreak/>
        <w:t>2. Мероприятия подпрограммы.</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Перечень мероприятий подпрограммы представлен в приложении №2 к подпрограмме «Профилактика безнадзорности и правонарушений несовершеннолетних, алкоголизма, наркомании, </w:t>
      </w:r>
      <w:proofErr w:type="spellStart"/>
      <w:r w:rsidRPr="00346CE3">
        <w:rPr>
          <w:rFonts w:ascii="Arial" w:eastAsia="Times New Roman" w:hAnsi="Arial" w:cs="Arial"/>
          <w:sz w:val="24"/>
          <w:szCs w:val="24"/>
          <w:lang w:eastAsia="ru-RU"/>
        </w:rPr>
        <w:t>табакокурения</w:t>
      </w:r>
      <w:proofErr w:type="spellEnd"/>
      <w:r w:rsidRPr="00346CE3">
        <w:rPr>
          <w:rFonts w:ascii="Arial" w:eastAsia="Times New Roman" w:hAnsi="Arial" w:cs="Arial"/>
          <w:sz w:val="24"/>
          <w:szCs w:val="24"/>
          <w:lang w:eastAsia="ru-RU"/>
        </w:rPr>
        <w:t xml:space="preserve"> и потребления </w:t>
      </w:r>
      <w:proofErr w:type="spellStart"/>
      <w:r w:rsidRPr="00346CE3">
        <w:rPr>
          <w:rFonts w:ascii="Arial" w:eastAsia="Times New Roman" w:hAnsi="Arial" w:cs="Arial"/>
          <w:sz w:val="24"/>
          <w:szCs w:val="24"/>
          <w:lang w:eastAsia="ru-RU"/>
        </w:rPr>
        <w:t>психоактивных</w:t>
      </w:r>
      <w:proofErr w:type="spellEnd"/>
      <w:r w:rsidRPr="00346CE3">
        <w:rPr>
          <w:rFonts w:ascii="Arial" w:eastAsia="Times New Roman" w:hAnsi="Arial" w:cs="Arial"/>
          <w:sz w:val="24"/>
          <w:szCs w:val="24"/>
          <w:lang w:eastAsia="ru-RU"/>
        </w:rPr>
        <w:t xml:space="preserve"> веществ».</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46CE3" w:rsidRPr="00346CE3" w:rsidRDefault="00346CE3" w:rsidP="00346CE3">
      <w:pPr>
        <w:spacing w:after="200" w:line="276" w:lineRule="auto"/>
        <w:contextualSpacing/>
        <w:rPr>
          <w:rFonts w:ascii="Arial" w:eastAsia="Times New Roman" w:hAnsi="Arial" w:cs="Arial"/>
          <w:sz w:val="24"/>
          <w:szCs w:val="24"/>
        </w:rPr>
      </w:pPr>
      <w:r w:rsidRPr="00346CE3">
        <w:rPr>
          <w:rFonts w:ascii="Arial" w:eastAsia="Times New Roman" w:hAnsi="Arial" w:cs="Arial"/>
          <w:b/>
          <w:sz w:val="24"/>
          <w:szCs w:val="24"/>
        </w:rPr>
        <w:t>3. Механизм реализации подпрограммы</w:t>
      </w:r>
      <w:r w:rsidRPr="00346CE3">
        <w:rPr>
          <w:rFonts w:ascii="Arial" w:eastAsia="Times New Roman" w:hAnsi="Arial" w:cs="Arial"/>
          <w:sz w:val="24"/>
          <w:szCs w:val="24"/>
        </w:rPr>
        <w:t>.</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Источником финансирования подпрограммы является бюджет города.</w:t>
      </w:r>
    </w:p>
    <w:p w:rsidR="00346CE3" w:rsidRPr="00346CE3" w:rsidRDefault="00346CE3" w:rsidP="00346CE3">
      <w:pPr>
        <w:widowControl w:val="0"/>
        <w:autoSpaceDE w:val="0"/>
        <w:autoSpaceDN w:val="0"/>
        <w:adjustRightInd w:val="0"/>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     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46CE3" w:rsidRPr="00346CE3" w:rsidRDefault="00346CE3" w:rsidP="00346CE3">
      <w:pPr>
        <w:widowControl w:val="0"/>
        <w:autoSpaceDE w:val="0"/>
        <w:autoSpaceDN w:val="0"/>
        <w:adjustRightInd w:val="0"/>
        <w:spacing w:after="0" w:line="240" w:lineRule="auto"/>
        <w:rPr>
          <w:rFonts w:ascii="Arial" w:eastAsia="Times New Roman" w:hAnsi="Arial" w:cs="Arial"/>
          <w:sz w:val="24"/>
          <w:szCs w:val="24"/>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rPr>
        <w:t xml:space="preserve">4. </w:t>
      </w:r>
      <w:r w:rsidRPr="00346CE3">
        <w:rPr>
          <w:rFonts w:ascii="Arial" w:eastAsia="Times New Roman" w:hAnsi="Arial" w:cs="Arial"/>
          <w:b/>
          <w:sz w:val="24"/>
          <w:szCs w:val="24"/>
          <w:lang w:eastAsia="ru-RU"/>
        </w:rPr>
        <w:t>Управление подпрограммой и контроль за исполнением подпрограммы.</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координацию исполнения мероприятий подпрограммы, мониторинг их реализации;</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непосредственный контроль над ходом реализации мероприятий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подготовку отчетов о реализации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контроль за достижением конечного результата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ежегодную оценку эффективности реализации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346CE3" w:rsidRPr="00346CE3" w:rsidRDefault="00346CE3" w:rsidP="00346CE3">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after="0" w:line="254" w:lineRule="auto"/>
        <w:rPr>
          <w:rFonts w:ascii="Arial" w:eastAsia="Calibri" w:hAnsi="Arial" w:cs="Arial"/>
          <w:sz w:val="24"/>
          <w:szCs w:val="24"/>
        </w:rPr>
        <w:sectPr w:rsidR="00346CE3" w:rsidRPr="00346CE3">
          <w:pgSz w:w="11906" w:h="16838"/>
          <w:pgMar w:top="1134" w:right="851" w:bottom="1134" w:left="1701" w:header="708" w:footer="708" w:gutter="0"/>
          <w:cols w:space="720"/>
        </w:sectPr>
      </w:pPr>
    </w:p>
    <w:tbl>
      <w:tblPr>
        <w:tblW w:w="14910" w:type="dxa"/>
        <w:tblInd w:w="-30" w:type="dxa"/>
        <w:tblLayout w:type="fixed"/>
        <w:tblLook w:val="04A0" w:firstRow="1" w:lastRow="0" w:firstColumn="1" w:lastColumn="0" w:noHBand="0" w:noVBand="1"/>
      </w:tblPr>
      <w:tblGrid>
        <w:gridCol w:w="738"/>
        <w:gridCol w:w="5249"/>
        <w:gridCol w:w="1263"/>
        <w:gridCol w:w="1262"/>
        <w:gridCol w:w="1263"/>
        <w:gridCol w:w="1262"/>
        <w:gridCol w:w="1262"/>
        <w:gridCol w:w="2611"/>
      </w:tblGrid>
      <w:tr w:rsidR="00346CE3" w:rsidRPr="00346CE3" w:rsidTr="00346CE3">
        <w:trPr>
          <w:trHeight w:val="1166"/>
        </w:trPr>
        <w:tc>
          <w:tcPr>
            <w:tcW w:w="14914" w:type="dxa"/>
            <w:gridSpan w:val="8"/>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lastRenderedPageBreak/>
              <w:t>Приложение №1</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 xml:space="preserve">к подпрограмме «Профилактика безнадзорности и правонарушений несовершеннолетних, алкоголизма, наркомании, </w:t>
            </w:r>
            <w:proofErr w:type="spellStart"/>
            <w:r w:rsidRPr="00346CE3">
              <w:rPr>
                <w:rFonts w:ascii="Arial" w:eastAsia="Calibri" w:hAnsi="Arial" w:cs="Arial"/>
                <w:color w:val="000000"/>
                <w:sz w:val="24"/>
                <w:szCs w:val="24"/>
              </w:rPr>
              <w:t>табакокурения</w:t>
            </w:r>
            <w:proofErr w:type="spellEnd"/>
            <w:r w:rsidRPr="00346CE3">
              <w:rPr>
                <w:rFonts w:ascii="Arial" w:eastAsia="Calibri" w:hAnsi="Arial" w:cs="Arial"/>
                <w:color w:val="000000"/>
                <w:sz w:val="24"/>
                <w:szCs w:val="24"/>
              </w:rPr>
              <w:t xml:space="preserve"> и потребления </w:t>
            </w:r>
            <w:proofErr w:type="spellStart"/>
            <w:r w:rsidRPr="00346CE3">
              <w:rPr>
                <w:rFonts w:ascii="Arial" w:eastAsia="Calibri" w:hAnsi="Arial" w:cs="Arial"/>
                <w:color w:val="000000"/>
                <w:sz w:val="24"/>
                <w:szCs w:val="24"/>
              </w:rPr>
              <w:t>психоактивных</w:t>
            </w:r>
            <w:proofErr w:type="spellEnd"/>
            <w:r w:rsidRPr="00346CE3">
              <w:rPr>
                <w:rFonts w:ascii="Arial" w:eastAsia="Calibri" w:hAnsi="Arial" w:cs="Arial"/>
                <w:color w:val="000000"/>
                <w:sz w:val="24"/>
                <w:szCs w:val="24"/>
              </w:rPr>
              <w:t xml:space="preserve"> веществ» муниципальной программы "Развитие образования муниципального образования город Шарыпово" </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216"/>
        </w:trPr>
        <w:tc>
          <w:tcPr>
            <w:tcW w:w="739" w:type="dxa"/>
            <w:shd w:val="solid" w:color="FFFFFF" w:fill="FFFFCC"/>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5251" w:type="dxa"/>
            <w:shd w:val="solid" w:color="FFFFFF" w:fill="FFFFCC"/>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63" w:type="dxa"/>
            <w:shd w:val="solid" w:color="FFFFFF" w:fill="FFFFCC"/>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62" w:type="dxa"/>
            <w:shd w:val="solid" w:color="FFFFFF" w:fill="FFFFCC"/>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63" w:type="dxa"/>
            <w:shd w:val="solid" w:color="FFFFFF" w:fill="FFFFCC"/>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62" w:type="dxa"/>
            <w:shd w:val="solid" w:color="FFFFFF" w:fill="FFFFCC"/>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1262" w:type="dxa"/>
            <w:shd w:val="solid" w:color="FFFFFF" w:fill="FFFFCC"/>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2612" w:type="dxa"/>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864"/>
        </w:trPr>
        <w:tc>
          <w:tcPr>
            <w:tcW w:w="14914" w:type="dxa"/>
            <w:gridSpan w:val="8"/>
            <w:tcBorders>
              <w:top w:val="nil"/>
              <w:left w:val="nil"/>
              <w:bottom w:val="single" w:sz="6" w:space="0" w:color="auto"/>
              <w:right w:val="nil"/>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Перечень и значения показателей результативности подпрограммы  «Профилактика безнадзорности и правонарушений несовершеннолетних, алкоголизма, наркомании, </w:t>
            </w:r>
            <w:proofErr w:type="spellStart"/>
            <w:r w:rsidRPr="00346CE3">
              <w:rPr>
                <w:rFonts w:ascii="Arial" w:eastAsia="Calibri" w:hAnsi="Arial" w:cs="Arial"/>
                <w:b/>
                <w:bCs/>
                <w:color w:val="000000"/>
                <w:sz w:val="24"/>
                <w:szCs w:val="24"/>
              </w:rPr>
              <w:t>табакокурения</w:t>
            </w:r>
            <w:proofErr w:type="spellEnd"/>
            <w:r w:rsidRPr="00346CE3">
              <w:rPr>
                <w:rFonts w:ascii="Arial" w:eastAsia="Calibri" w:hAnsi="Arial" w:cs="Arial"/>
                <w:b/>
                <w:bCs/>
                <w:color w:val="000000"/>
                <w:sz w:val="24"/>
                <w:szCs w:val="24"/>
              </w:rPr>
              <w:t xml:space="preserve"> и потребления ПАВ» </w:t>
            </w:r>
          </w:p>
        </w:tc>
      </w:tr>
      <w:tr w:rsidR="00346CE3" w:rsidRPr="00346CE3" w:rsidTr="00346CE3">
        <w:trPr>
          <w:trHeight w:val="1080"/>
        </w:trPr>
        <w:tc>
          <w:tcPr>
            <w:tcW w:w="739" w:type="dxa"/>
            <w:tcBorders>
              <w:top w:val="single" w:sz="6" w:space="0" w:color="auto"/>
              <w:left w:val="single" w:sz="6" w:space="0" w:color="auto"/>
              <w:bottom w:val="nil"/>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w:t>
            </w:r>
          </w:p>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п/п</w:t>
            </w:r>
          </w:p>
        </w:tc>
        <w:tc>
          <w:tcPr>
            <w:tcW w:w="5251" w:type="dxa"/>
            <w:tcBorders>
              <w:top w:val="single" w:sz="6" w:space="0" w:color="auto"/>
              <w:left w:val="single" w:sz="6" w:space="0" w:color="auto"/>
              <w:bottom w:val="nil"/>
              <w:right w:val="single" w:sz="6" w:space="0" w:color="auto"/>
            </w:tcBorders>
            <w:shd w:val="solid" w:color="FFFFFF" w:fill="FFFFCC"/>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Цель, показатели результативности</w:t>
            </w:r>
          </w:p>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63" w:type="dxa"/>
            <w:tcBorders>
              <w:top w:val="single" w:sz="6" w:space="0" w:color="auto"/>
              <w:left w:val="single" w:sz="6" w:space="0" w:color="auto"/>
              <w:bottom w:val="nil"/>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Единица измерения</w:t>
            </w:r>
          </w:p>
        </w:tc>
        <w:tc>
          <w:tcPr>
            <w:tcW w:w="1262" w:type="dxa"/>
            <w:tcBorders>
              <w:top w:val="single" w:sz="6" w:space="0" w:color="auto"/>
              <w:left w:val="single" w:sz="6" w:space="0" w:color="auto"/>
              <w:bottom w:val="nil"/>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Источник информации</w:t>
            </w:r>
          </w:p>
        </w:tc>
        <w:tc>
          <w:tcPr>
            <w:tcW w:w="1263" w:type="dxa"/>
            <w:tcBorders>
              <w:top w:val="single" w:sz="6" w:space="0" w:color="auto"/>
              <w:left w:val="single" w:sz="6" w:space="0" w:color="auto"/>
              <w:bottom w:val="nil"/>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2022 год</w:t>
            </w:r>
          </w:p>
        </w:tc>
        <w:tc>
          <w:tcPr>
            <w:tcW w:w="1262" w:type="dxa"/>
            <w:tcBorders>
              <w:top w:val="single" w:sz="6" w:space="0" w:color="auto"/>
              <w:left w:val="single" w:sz="6" w:space="0" w:color="auto"/>
              <w:bottom w:val="nil"/>
              <w:right w:val="nil"/>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2023 год</w:t>
            </w:r>
          </w:p>
        </w:tc>
        <w:tc>
          <w:tcPr>
            <w:tcW w:w="1262" w:type="dxa"/>
            <w:tcBorders>
              <w:top w:val="single" w:sz="6" w:space="0" w:color="auto"/>
              <w:left w:val="single" w:sz="6" w:space="0" w:color="auto"/>
              <w:bottom w:val="single" w:sz="6" w:space="0" w:color="auto"/>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2024 год</w:t>
            </w:r>
          </w:p>
        </w:tc>
        <w:tc>
          <w:tcPr>
            <w:tcW w:w="2612" w:type="dxa"/>
            <w:tcBorders>
              <w:top w:val="single" w:sz="6" w:space="0" w:color="auto"/>
              <w:left w:val="single" w:sz="6" w:space="0" w:color="auto"/>
              <w:bottom w:val="single" w:sz="6" w:space="0" w:color="auto"/>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2025 год</w:t>
            </w:r>
          </w:p>
        </w:tc>
      </w:tr>
      <w:tr w:rsidR="00346CE3" w:rsidRPr="00346CE3" w:rsidTr="00346CE3">
        <w:trPr>
          <w:trHeight w:val="1037"/>
        </w:trPr>
        <w:tc>
          <w:tcPr>
            <w:tcW w:w="14914" w:type="dxa"/>
            <w:gridSpan w:val="8"/>
            <w:tcBorders>
              <w:top w:val="single" w:sz="6" w:space="0" w:color="auto"/>
              <w:left w:val="single" w:sz="6" w:space="0" w:color="auto"/>
              <w:bottom w:val="single" w:sz="6" w:space="0" w:color="auto"/>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Цель: комплексное решение проблемы профилактики безнадзорности и правонарушений несовершеннолетних, алкоголизма, наркомании, </w:t>
            </w:r>
            <w:proofErr w:type="spellStart"/>
            <w:r w:rsidRPr="00346CE3">
              <w:rPr>
                <w:rFonts w:ascii="Arial" w:eastAsia="Calibri" w:hAnsi="Arial" w:cs="Arial"/>
                <w:b/>
                <w:bCs/>
                <w:color w:val="000000"/>
                <w:sz w:val="24"/>
                <w:szCs w:val="24"/>
              </w:rPr>
              <w:t>табакокурения</w:t>
            </w:r>
            <w:proofErr w:type="spellEnd"/>
            <w:r w:rsidRPr="00346CE3">
              <w:rPr>
                <w:rFonts w:ascii="Arial" w:eastAsia="Calibri" w:hAnsi="Arial" w:cs="Arial"/>
                <w:b/>
                <w:bCs/>
                <w:color w:val="000000"/>
                <w:sz w:val="24"/>
                <w:szCs w:val="24"/>
              </w:rPr>
              <w:t xml:space="preserve"> и потребления </w:t>
            </w:r>
            <w:proofErr w:type="spellStart"/>
            <w:r w:rsidRPr="00346CE3">
              <w:rPr>
                <w:rFonts w:ascii="Arial" w:eastAsia="Calibri" w:hAnsi="Arial" w:cs="Arial"/>
                <w:b/>
                <w:bCs/>
                <w:color w:val="000000"/>
                <w:sz w:val="24"/>
                <w:szCs w:val="24"/>
              </w:rPr>
              <w:t>психоактивных</w:t>
            </w:r>
            <w:proofErr w:type="spellEnd"/>
            <w:r w:rsidRPr="00346CE3">
              <w:rPr>
                <w:rFonts w:ascii="Arial" w:eastAsia="Calibri" w:hAnsi="Arial" w:cs="Arial"/>
                <w:b/>
                <w:bCs/>
                <w:color w:val="000000"/>
                <w:sz w:val="24"/>
                <w:szCs w:val="24"/>
              </w:rPr>
              <w:t xml:space="preserve"> веществ, их социальной реабилитации в современном обществе</w:t>
            </w:r>
          </w:p>
        </w:tc>
      </w:tr>
      <w:tr w:rsidR="00346CE3" w:rsidRPr="00346CE3" w:rsidTr="00346CE3">
        <w:trPr>
          <w:trHeight w:val="691"/>
        </w:trPr>
        <w:tc>
          <w:tcPr>
            <w:tcW w:w="14914" w:type="dxa"/>
            <w:gridSpan w:val="8"/>
            <w:tcBorders>
              <w:top w:val="single" w:sz="6" w:space="0" w:color="auto"/>
              <w:left w:val="single" w:sz="6" w:space="0" w:color="auto"/>
              <w:bottom w:val="single" w:sz="6" w:space="0" w:color="auto"/>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Задача 1:  Развитие системы ранней профилактики безнадзорности, асоциального и противоправного поведения </w:t>
            </w:r>
            <w:proofErr w:type="spellStart"/>
            <w:r w:rsidRPr="00346CE3">
              <w:rPr>
                <w:rFonts w:ascii="Arial" w:eastAsia="Calibri" w:hAnsi="Arial" w:cs="Arial"/>
                <w:b/>
                <w:bCs/>
                <w:color w:val="000000"/>
                <w:sz w:val="24"/>
                <w:szCs w:val="24"/>
              </w:rPr>
              <w:t>несовершенолетних</w:t>
            </w:r>
            <w:proofErr w:type="spellEnd"/>
          </w:p>
        </w:tc>
      </w:tr>
      <w:tr w:rsidR="00346CE3" w:rsidRPr="00346CE3" w:rsidTr="00346CE3">
        <w:trPr>
          <w:trHeight w:val="1238"/>
        </w:trPr>
        <w:tc>
          <w:tcPr>
            <w:tcW w:w="73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w:t>
            </w:r>
          </w:p>
        </w:tc>
        <w:tc>
          <w:tcPr>
            <w:tcW w:w="52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Доля несовершеннолетних принявших участие в мероприятиях направленных на пропаганду ЗОЖ в общей численности постоянного населения в возрасте 0-17 лет</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ведомственная отчетность </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2,3</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2,4</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2,5</w:t>
            </w:r>
          </w:p>
        </w:tc>
        <w:tc>
          <w:tcPr>
            <w:tcW w:w="26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2,6</w:t>
            </w:r>
          </w:p>
        </w:tc>
      </w:tr>
      <w:tr w:rsidR="00346CE3" w:rsidRPr="00346CE3" w:rsidTr="00346CE3">
        <w:trPr>
          <w:trHeight w:val="1267"/>
        </w:trPr>
        <w:tc>
          <w:tcPr>
            <w:tcW w:w="73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1.2.</w:t>
            </w:r>
          </w:p>
        </w:tc>
        <w:tc>
          <w:tcPr>
            <w:tcW w:w="52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Доля несовершеннолетних вовлеченных в активный досуг от общей численности постоянного населения в возрасте 0-17 лет</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ведомственная отчетность </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24,1</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24,2</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24,3</w:t>
            </w:r>
          </w:p>
        </w:tc>
        <w:tc>
          <w:tcPr>
            <w:tcW w:w="26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24,4</w:t>
            </w:r>
          </w:p>
        </w:tc>
      </w:tr>
      <w:tr w:rsidR="00346CE3" w:rsidRPr="00346CE3" w:rsidTr="00346CE3">
        <w:trPr>
          <w:trHeight w:val="1166"/>
        </w:trPr>
        <w:tc>
          <w:tcPr>
            <w:tcW w:w="14914" w:type="dxa"/>
            <w:gridSpan w:val="8"/>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Задача  2:  Реализация мер по профилактике детского алкоголизма, </w:t>
            </w:r>
            <w:proofErr w:type="spellStart"/>
            <w:r w:rsidRPr="00346CE3">
              <w:rPr>
                <w:rFonts w:ascii="Arial" w:eastAsia="Calibri" w:hAnsi="Arial" w:cs="Arial"/>
                <w:b/>
                <w:bCs/>
                <w:color w:val="000000"/>
                <w:sz w:val="24"/>
                <w:szCs w:val="24"/>
              </w:rPr>
              <w:t>табакокурения</w:t>
            </w:r>
            <w:proofErr w:type="spellEnd"/>
            <w:r w:rsidRPr="00346CE3">
              <w:rPr>
                <w:rFonts w:ascii="Arial" w:eastAsia="Calibri" w:hAnsi="Arial" w:cs="Arial"/>
                <w:b/>
                <w:bCs/>
                <w:color w:val="000000"/>
                <w:sz w:val="24"/>
                <w:szCs w:val="24"/>
              </w:rPr>
              <w:t xml:space="preserve"> и потребления ПАВ несовершеннолетними</w:t>
            </w:r>
          </w:p>
        </w:tc>
      </w:tr>
      <w:tr w:rsidR="00346CE3" w:rsidRPr="00346CE3" w:rsidTr="00346CE3">
        <w:trPr>
          <w:trHeight w:val="1022"/>
        </w:trPr>
        <w:tc>
          <w:tcPr>
            <w:tcW w:w="73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2.1.</w:t>
            </w:r>
          </w:p>
        </w:tc>
        <w:tc>
          <w:tcPr>
            <w:tcW w:w="52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Снижение  доли преступлений и иных правонарушений, совершенных несовершеннолетними  </w:t>
            </w:r>
          </w:p>
        </w:tc>
        <w:tc>
          <w:tcPr>
            <w:tcW w:w="1263" w:type="dxa"/>
            <w:tcBorders>
              <w:top w:val="single" w:sz="6" w:space="0" w:color="auto"/>
              <w:left w:val="single" w:sz="6" w:space="0" w:color="auto"/>
              <w:bottom w:val="single" w:sz="6" w:space="0" w:color="auto"/>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w:t>
            </w:r>
          </w:p>
        </w:tc>
        <w:tc>
          <w:tcPr>
            <w:tcW w:w="1262" w:type="dxa"/>
            <w:tcBorders>
              <w:top w:val="single" w:sz="6" w:space="0" w:color="auto"/>
              <w:left w:val="single" w:sz="6" w:space="0" w:color="auto"/>
              <w:bottom w:val="single" w:sz="6" w:space="0" w:color="auto"/>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ведомственная отчетность </w:t>
            </w:r>
          </w:p>
        </w:tc>
        <w:tc>
          <w:tcPr>
            <w:tcW w:w="1263" w:type="dxa"/>
            <w:tcBorders>
              <w:top w:val="single" w:sz="6" w:space="0" w:color="auto"/>
              <w:left w:val="single" w:sz="6" w:space="0" w:color="auto"/>
              <w:bottom w:val="single" w:sz="6" w:space="0" w:color="auto"/>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w:t>
            </w:r>
          </w:p>
        </w:tc>
        <w:tc>
          <w:tcPr>
            <w:tcW w:w="1262" w:type="dxa"/>
            <w:tcBorders>
              <w:top w:val="single" w:sz="6" w:space="0" w:color="auto"/>
              <w:left w:val="single" w:sz="6" w:space="0" w:color="auto"/>
              <w:bottom w:val="single" w:sz="6" w:space="0" w:color="auto"/>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w:t>
            </w:r>
          </w:p>
        </w:tc>
        <w:tc>
          <w:tcPr>
            <w:tcW w:w="1262" w:type="dxa"/>
            <w:tcBorders>
              <w:top w:val="single" w:sz="6" w:space="0" w:color="auto"/>
              <w:left w:val="single" w:sz="6" w:space="0" w:color="auto"/>
              <w:bottom w:val="single" w:sz="6" w:space="0" w:color="auto"/>
              <w:right w:val="single" w:sz="6" w:space="0" w:color="auto"/>
            </w:tcBorders>
            <w:shd w:val="solid" w:color="FFFFFF" w:fill="FFFFCC"/>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w:t>
            </w:r>
          </w:p>
        </w:tc>
        <w:tc>
          <w:tcPr>
            <w:tcW w:w="26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0,90</w:t>
            </w:r>
          </w:p>
        </w:tc>
      </w:tr>
      <w:tr w:rsidR="00346CE3" w:rsidRPr="00346CE3" w:rsidTr="00346CE3">
        <w:trPr>
          <w:trHeight w:val="977"/>
        </w:trPr>
        <w:tc>
          <w:tcPr>
            <w:tcW w:w="73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2.2.</w:t>
            </w:r>
          </w:p>
        </w:tc>
        <w:tc>
          <w:tcPr>
            <w:tcW w:w="52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Снижение уровня подростковой преступности среди учащихся образовательных организаций связанной с употреблением ПАВ </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ведомственная отчетность </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3,6</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3,6</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3,6</w:t>
            </w:r>
          </w:p>
        </w:tc>
        <w:tc>
          <w:tcPr>
            <w:tcW w:w="26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3,5</w:t>
            </w:r>
          </w:p>
        </w:tc>
      </w:tr>
      <w:tr w:rsidR="00346CE3" w:rsidRPr="00346CE3" w:rsidTr="00346CE3">
        <w:trPr>
          <w:trHeight w:val="778"/>
        </w:trPr>
        <w:tc>
          <w:tcPr>
            <w:tcW w:w="14914" w:type="dxa"/>
            <w:gridSpan w:val="8"/>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Задача  3. Повышение эффективности работы по профилактике суицидального поведения, насилия и жестокого обращения в отношении несовершеннолетних </w:t>
            </w:r>
          </w:p>
        </w:tc>
      </w:tr>
      <w:tr w:rsidR="00346CE3" w:rsidRPr="00346CE3" w:rsidTr="00346CE3">
        <w:trPr>
          <w:trHeight w:val="1060"/>
        </w:trPr>
        <w:tc>
          <w:tcPr>
            <w:tcW w:w="73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3.1.</w:t>
            </w:r>
          </w:p>
        </w:tc>
        <w:tc>
          <w:tcPr>
            <w:tcW w:w="52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Доля общеобразовательных учреждений, в которых  действуют школьные службы медиации</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ведомственная отчетность </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100,0</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100,0</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100,0</w:t>
            </w:r>
          </w:p>
        </w:tc>
        <w:tc>
          <w:tcPr>
            <w:tcW w:w="26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100,0</w:t>
            </w:r>
          </w:p>
        </w:tc>
      </w:tr>
      <w:tr w:rsidR="00346CE3" w:rsidRPr="00346CE3" w:rsidTr="00346CE3">
        <w:trPr>
          <w:trHeight w:val="1426"/>
        </w:trPr>
        <w:tc>
          <w:tcPr>
            <w:tcW w:w="73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3.2.</w:t>
            </w:r>
          </w:p>
        </w:tc>
        <w:tc>
          <w:tcPr>
            <w:tcW w:w="52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Доля родителей (законных представителей), принявших участие в информационной компании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ведомственная отчетность </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82,0</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83,0</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85,0</w:t>
            </w:r>
          </w:p>
        </w:tc>
        <w:tc>
          <w:tcPr>
            <w:tcW w:w="26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86,0</w:t>
            </w:r>
          </w:p>
        </w:tc>
      </w:tr>
      <w:tr w:rsidR="00346CE3" w:rsidRPr="00346CE3" w:rsidTr="00346CE3">
        <w:trPr>
          <w:trHeight w:val="792"/>
        </w:trPr>
        <w:tc>
          <w:tcPr>
            <w:tcW w:w="14914" w:type="dxa"/>
            <w:gridSpan w:val="8"/>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Задача 4:  Обеспечение условий для организации трудовой занятости, организованного отдыха и оздоровления несовершеннолетних группы социального риска</w:t>
            </w:r>
          </w:p>
        </w:tc>
      </w:tr>
      <w:tr w:rsidR="00346CE3" w:rsidRPr="00346CE3" w:rsidTr="00346CE3">
        <w:trPr>
          <w:trHeight w:val="950"/>
        </w:trPr>
        <w:tc>
          <w:tcPr>
            <w:tcW w:w="73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4.1.</w:t>
            </w:r>
          </w:p>
        </w:tc>
        <w:tc>
          <w:tcPr>
            <w:tcW w:w="52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Доля несовершеннолетних охваченных летним отдыхом, оздоровлением,  и занятостью</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ведомственная отчетность </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97,1</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97,2</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97,2</w:t>
            </w:r>
          </w:p>
        </w:tc>
        <w:tc>
          <w:tcPr>
            <w:tcW w:w="26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97,3</w:t>
            </w:r>
          </w:p>
        </w:tc>
      </w:tr>
      <w:tr w:rsidR="00346CE3" w:rsidRPr="00346CE3" w:rsidTr="00346CE3">
        <w:trPr>
          <w:trHeight w:val="893"/>
        </w:trPr>
        <w:tc>
          <w:tcPr>
            <w:tcW w:w="14914" w:type="dxa"/>
            <w:gridSpan w:val="8"/>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Задача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rsidR="00346CE3" w:rsidRPr="00346CE3" w:rsidTr="00346CE3">
        <w:trPr>
          <w:trHeight w:val="1181"/>
        </w:trPr>
        <w:tc>
          <w:tcPr>
            <w:tcW w:w="73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5.1.</w:t>
            </w:r>
          </w:p>
        </w:tc>
        <w:tc>
          <w:tcPr>
            <w:tcW w:w="52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Количество несовершеннолетних вовлеченных в молодежные волонтерские движения, акции и социальные проекты</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чел.</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ведомственная отчетность </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1980</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2204</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2120</w:t>
            </w:r>
          </w:p>
        </w:tc>
        <w:tc>
          <w:tcPr>
            <w:tcW w:w="26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2121</w:t>
            </w:r>
          </w:p>
        </w:tc>
      </w:tr>
      <w:tr w:rsidR="00346CE3" w:rsidRPr="00346CE3" w:rsidTr="00346CE3">
        <w:trPr>
          <w:trHeight w:val="1742"/>
        </w:trPr>
        <w:tc>
          <w:tcPr>
            <w:tcW w:w="73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5.2.</w:t>
            </w:r>
          </w:p>
        </w:tc>
        <w:tc>
          <w:tcPr>
            <w:tcW w:w="5251"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Количество заседаний КДН и ЗП, проводимых с целью принятия решений, направленных на повышение эффективности профилактической работы, устранение причин и условий, способствующих безнадзорности, беспризорности, правонарушениям, антиобщественным действиям </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ед.</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ведомственная отчетность </w:t>
            </w:r>
          </w:p>
        </w:tc>
        <w:tc>
          <w:tcPr>
            <w:tcW w:w="126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w:t>
            </w:r>
          </w:p>
        </w:tc>
        <w:tc>
          <w:tcPr>
            <w:tcW w:w="126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w:t>
            </w:r>
          </w:p>
        </w:tc>
        <w:tc>
          <w:tcPr>
            <w:tcW w:w="261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w:t>
            </w:r>
          </w:p>
        </w:tc>
      </w:tr>
    </w:tbl>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tbl>
      <w:tblPr>
        <w:tblW w:w="15300" w:type="dxa"/>
        <w:tblInd w:w="-142" w:type="dxa"/>
        <w:tblLayout w:type="fixed"/>
        <w:tblLook w:val="04A0" w:firstRow="1" w:lastRow="0" w:firstColumn="1" w:lastColumn="0" w:noHBand="0" w:noVBand="1"/>
      </w:tblPr>
      <w:tblGrid>
        <w:gridCol w:w="569"/>
        <w:gridCol w:w="2373"/>
        <w:gridCol w:w="1128"/>
        <w:gridCol w:w="458"/>
        <w:gridCol w:w="531"/>
        <w:gridCol w:w="816"/>
        <w:gridCol w:w="374"/>
        <w:gridCol w:w="737"/>
        <w:gridCol w:w="737"/>
        <w:gridCol w:w="693"/>
        <w:gridCol w:w="780"/>
        <w:gridCol w:w="6104"/>
      </w:tblGrid>
      <w:tr w:rsidR="00346CE3" w:rsidRPr="00346CE3" w:rsidTr="00346CE3">
        <w:trPr>
          <w:trHeight w:val="1932"/>
        </w:trPr>
        <w:tc>
          <w:tcPr>
            <w:tcW w:w="15295" w:type="dxa"/>
            <w:gridSpan w:val="12"/>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 xml:space="preserve">    Приложение № 2</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 xml:space="preserve">к подпрограмме "Профилактика безнадзорности и правонарушений несовершеннолетних, алкоголизма, наркомании, </w:t>
            </w:r>
            <w:proofErr w:type="spellStart"/>
            <w:r w:rsidRPr="00346CE3">
              <w:rPr>
                <w:rFonts w:ascii="Arial" w:eastAsia="Calibri" w:hAnsi="Arial" w:cs="Arial"/>
                <w:color w:val="000000"/>
                <w:sz w:val="24"/>
                <w:szCs w:val="24"/>
              </w:rPr>
              <w:t>табакокурения</w:t>
            </w:r>
            <w:proofErr w:type="spellEnd"/>
            <w:r w:rsidRPr="00346CE3">
              <w:rPr>
                <w:rFonts w:ascii="Arial" w:eastAsia="Calibri" w:hAnsi="Arial" w:cs="Arial"/>
                <w:color w:val="000000"/>
                <w:sz w:val="24"/>
                <w:szCs w:val="24"/>
              </w:rPr>
              <w:t xml:space="preserve"> и потребления </w:t>
            </w:r>
            <w:proofErr w:type="spellStart"/>
            <w:r w:rsidRPr="00346CE3">
              <w:rPr>
                <w:rFonts w:ascii="Arial" w:eastAsia="Calibri" w:hAnsi="Arial" w:cs="Arial"/>
                <w:color w:val="000000"/>
                <w:sz w:val="24"/>
                <w:szCs w:val="24"/>
              </w:rPr>
              <w:t>психоактивных</w:t>
            </w:r>
            <w:proofErr w:type="spellEnd"/>
            <w:r w:rsidRPr="00346CE3">
              <w:rPr>
                <w:rFonts w:ascii="Arial" w:eastAsia="Calibri" w:hAnsi="Arial" w:cs="Arial"/>
                <w:color w:val="000000"/>
                <w:sz w:val="24"/>
                <w:szCs w:val="24"/>
              </w:rPr>
              <w:t xml:space="preserve"> веществ" </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муниципальной программы "Развитие образования муниципального</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образования город Шарыпово"</w:t>
            </w:r>
          </w:p>
        </w:tc>
      </w:tr>
      <w:tr w:rsidR="00346CE3" w:rsidRPr="00346CE3" w:rsidTr="00346CE3">
        <w:trPr>
          <w:trHeight w:val="552"/>
        </w:trPr>
        <w:tc>
          <w:tcPr>
            <w:tcW w:w="15295" w:type="dxa"/>
            <w:gridSpan w:val="12"/>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Перечень мероприятий подпрограммы "Профилактика безнадзорности и правонарушений несовершеннолетних, алкоголизма, наркомании, </w:t>
            </w:r>
            <w:proofErr w:type="spellStart"/>
            <w:r w:rsidRPr="00346CE3">
              <w:rPr>
                <w:rFonts w:ascii="Arial" w:eastAsia="Calibri" w:hAnsi="Arial" w:cs="Arial"/>
                <w:b/>
                <w:bCs/>
                <w:color w:val="000000"/>
                <w:sz w:val="24"/>
                <w:szCs w:val="24"/>
              </w:rPr>
              <w:t>табакокурения</w:t>
            </w:r>
            <w:proofErr w:type="spellEnd"/>
            <w:r w:rsidRPr="00346CE3">
              <w:rPr>
                <w:rFonts w:ascii="Arial" w:eastAsia="Calibri" w:hAnsi="Arial" w:cs="Arial"/>
                <w:b/>
                <w:bCs/>
                <w:color w:val="000000"/>
                <w:sz w:val="24"/>
                <w:szCs w:val="24"/>
              </w:rPr>
              <w:t xml:space="preserve"> и потребления </w:t>
            </w:r>
            <w:proofErr w:type="spellStart"/>
            <w:r w:rsidRPr="00346CE3">
              <w:rPr>
                <w:rFonts w:ascii="Arial" w:eastAsia="Calibri" w:hAnsi="Arial" w:cs="Arial"/>
                <w:b/>
                <w:bCs/>
                <w:color w:val="000000"/>
                <w:sz w:val="24"/>
                <w:szCs w:val="24"/>
              </w:rPr>
              <w:t>психоактивных</w:t>
            </w:r>
            <w:proofErr w:type="spellEnd"/>
            <w:r w:rsidRPr="00346CE3">
              <w:rPr>
                <w:rFonts w:ascii="Arial" w:eastAsia="Calibri" w:hAnsi="Arial" w:cs="Arial"/>
                <w:b/>
                <w:bCs/>
                <w:color w:val="000000"/>
                <w:sz w:val="24"/>
                <w:szCs w:val="24"/>
              </w:rPr>
              <w:t xml:space="preserve"> веществ" (</w:t>
            </w:r>
            <w:proofErr w:type="spellStart"/>
            <w:r w:rsidRPr="00346CE3">
              <w:rPr>
                <w:rFonts w:ascii="Arial" w:eastAsia="Calibri" w:hAnsi="Arial" w:cs="Arial"/>
                <w:b/>
                <w:bCs/>
                <w:color w:val="000000"/>
                <w:sz w:val="24"/>
                <w:szCs w:val="24"/>
              </w:rPr>
              <w:t>тыс.рублей</w:t>
            </w:r>
            <w:proofErr w:type="spellEnd"/>
            <w:r w:rsidRPr="00346CE3">
              <w:rPr>
                <w:rFonts w:ascii="Arial" w:eastAsia="Calibri" w:hAnsi="Arial" w:cs="Arial"/>
                <w:b/>
                <w:bCs/>
                <w:color w:val="000000"/>
                <w:sz w:val="24"/>
                <w:szCs w:val="24"/>
              </w:rPr>
              <w:t>)</w:t>
            </w:r>
          </w:p>
        </w:tc>
      </w:tr>
      <w:tr w:rsidR="00346CE3" w:rsidRPr="00346CE3" w:rsidTr="00346CE3">
        <w:trPr>
          <w:trHeight w:val="432"/>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w:t>
            </w:r>
          </w:p>
        </w:tc>
        <w:tc>
          <w:tcPr>
            <w:tcW w:w="3497"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Цели, задачи, мероприятия</w:t>
            </w:r>
          </w:p>
        </w:tc>
        <w:tc>
          <w:tcPr>
            <w:tcW w:w="2916" w:type="dxa"/>
            <w:gridSpan w:val="5"/>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Код бюджетной классификации</w:t>
            </w:r>
          </w:p>
        </w:tc>
        <w:tc>
          <w:tcPr>
            <w:tcW w:w="737"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Итого за период  2023-2025 годы</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Ожидаемые результаты от реализации подпрограммных мероприятий </w:t>
            </w:r>
          </w:p>
        </w:tc>
      </w:tr>
      <w:tr w:rsidR="00346CE3" w:rsidRPr="00346CE3" w:rsidTr="00346CE3">
        <w:trPr>
          <w:trHeight w:val="432"/>
        </w:trPr>
        <w:tc>
          <w:tcPr>
            <w:tcW w:w="56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12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ГРБС</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ГРБС</w:t>
            </w:r>
          </w:p>
        </w:tc>
        <w:tc>
          <w:tcPr>
            <w:tcW w:w="531"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roofErr w:type="spellStart"/>
            <w:r w:rsidRPr="00346CE3">
              <w:rPr>
                <w:rFonts w:ascii="Arial" w:eastAsia="Calibri" w:hAnsi="Arial" w:cs="Arial"/>
                <w:color w:val="000000"/>
                <w:sz w:val="24"/>
                <w:szCs w:val="24"/>
              </w:rPr>
              <w:t>Рз</w:t>
            </w:r>
            <w:proofErr w:type="spellEnd"/>
            <w:r w:rsidRPr="00346CE3">
              <w:rPr>
                <w:rFonts w:ascii="Arial" w:eastAsia="Calibri" w:hAnsi="Arial" w:cs="Arial"/>
                <w:color w:val="000000"/>
                <w:sz w:val="24"/>
                <w:szCs w:val="24"/>
              </w:rPr>
              <w:t xml:space="preserve"> </w:t>
            </w:r>
            <w:proofErr w:type="spellStart"/>
            <w:r w:rsidRPr="00346CE3">
              <w:rPr>
                <w:rFonts w:ascii="Arial" w:eastAsia="Calibri" w:hAnsi="Arial" w:cs="Arial"/>
                <w:color w:val="000000"/>
                <w:sz w:val="24"/>
                <w:szCs w:val="24"/>
              </w:rPr>
              <w:t>Пр</w:t>
            </w:r>
            <w:proofErr w:type="spellEnd"/>
          </w:p>
        </w:tc>
        <w:tc>
          <w:tcPr>
            <w:tcW w:w="816"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ЦСР</w:t>
            </w:r>
          </w:p>
        </w:tc>
        <w:tc>
          <w:tcPr>
            <w:tcW w:w="374"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ВР</w:t>
            </w: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2023</w:t>
            </w: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2024</w:t>
            </w:r>
          </w:p>
        </w:tc>
        <w:tc>
          <w:tcPr>
            <w:tcW w:w="693"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10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367"/>
        </w:trPr>
        <w:tc>
          <w:tcPr>
            <w:tcW w:w="1529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Цель: Комплексное решение проблемы профилактики безнадзорности и правонарушений несовершеннолетних, алкоголизма, наркомании, </w:t>
            </w:r>
            <w:proofErr w:type="spellStart"/>
            <w:r w:rsidRPr="00346CE3">
              <w:rPr>
                <w:rFonts w:ascii="Arial" w:eastAsia="Calibri" w:hAnsi="Arial" w:cs="Arial"/>
                <w:color w:val="000000"/>
                <w:sz w:val="24"/>
                <w:szCs w:val="24"/>
              </w:rPr>
              <w:t>табакокурения</w:t>
            </w:r>
            <w:proofErr w:type="spellEnd"/>
            <w:r w:rsidRPr="00346CE3">
              <w:rPr>
                <w:rFonts w:ascii="Arial" w:eastAsia="Calibri" w:hAnsi="Arial" w:cs="Arial"/>
                <w:color w:val="000000"/>
                <w:sz w:val="24"/>
                <w:szCs w:val="24"/>
              </w:rPr>
              <w:t xml:space="preserve"> и потребления </w:t>
            </w:r>
            <w:proofErr w:type="spellStart"/>
            <w:r w:rsidRPr="00346CE3">
              <w:rPr>
                <w:rFonts w:ascii="Arial" w:eastAsia="Calibri" w:hAnsi="Arial" w:cs="Arial"/>
                <w:color w:val="000000"/>
                <w:sz w:val="24"/>
                <w:szCs w:val="24"/>
              </w:rPr>
              <w:t>психоактивных</w:t>
            </w:r>
            <w:proofErr w:type="spellEnd"/>
            <w:r w:rsidRPr="00346CE3">
              <w:rPr>
                <w:rFonts w:ascii="Arial" w:eastAsia="Calibri" w:hAnsi="Arial" w:cs="Arial"/>
                <w:color w:val="000000"/>
                <w:sz w:val="24"/>
                <w:szCs w:val="24"/>
              </w:rPr>
              <w:t xml:space="preserve"> веществ (далее – ПАВ), их социальной реабилитации в современном обществе.</w:t>
            </w:r>
          </w:p>
        </w:tc>
      </w:tr>
      <w:tr w:rsidR="00346CE3" w:rsidRPr="00346CE3" w:rsidTr="00346CE3">
        <w:trPr>
          <w:trHeight w:val="242"/>
        </w:trPr>
        <w:tc>
          <w:tcPr>
            <w:tcW w:w="1529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i/>
                <w:iCs/>
                <w:color w:val="000000"/>
                <w:sz w:val="24"/>
                <w:szCs w:val="24"/>
              </w:rPr>
            </w:pPr>
            <w:r w:rsidRPr="00346CE3">
              <w:rPr>
                <w:rFonts w:ascii="Arial" w:eastAsia="Calibri" w:hAnsi="Arial" w:cs="Arial"/>
                <w:b/>
                <w:bCs/>
                <w:i/>
                <w:iCs/>
                <w:color w:val="000000"/>
                <w:sz w:val="24"/>
                <w:szCs w:val="24"/>
              </w:rPr>
              <w:t>Задача 1.    Развитие системы ранней профилактики безнадзорности, асоциального и противоправного поведения несовершеннолетних</w:t>
            </w:r>
          </w:p>
        </w:tc>
      </w:tr>
      <w:tr w:rsidR="00346CE3" w:rsidRPr="00346CE3" w:rsidTr="00346CE3">
        <w:trPr>
          <w:trHeight w:val="2535"/>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1.1</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Профилактика асоциальных явлений в молодежной среде</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Снижение количества преступлений, совершенных несовершеннолетними и в отношении их на 0,05 % ежегодно. Проведение ежегодных межведомственных акций и мероприятий, направленных на снижение количества преступлений и правонарушений несовершеннолетних и в отношении несовершеннолетних (не менее 6 мероприятий)</w:t>
            </w:r>
          </w:p>
        </w:tc>
      </w:tr>
      <w:tr w:rsidR="00346CE3" w:rsidRPr="00346CE3" w:rsidTr="00346CE3">
        <w:trPr>
          <w:trHeight w:val="1198"/>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1.2</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Создание и функционирование класса правоохранительной направленности</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Ежегодный набор обучающихся 10 класса в  класс правоохранительной направленности</w:t>
            </w:r>
          </w:p>
        </w:tc>
      </w:tr>
      <w:tr w:rsidR="00346CE3" w:rsidRPr="00346CE3" w:rsidTr="00346CE3">
        <w:trPr>
          <w:trHeight w:val="1080"/>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1.3</w:t>
            </w:r>
          </w:p>
        </w:tc>
        <w:tc>
          <w:tcPr>
            <w:tcW w:w="2369"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Единый день профилактики  (организация межведомственных рейдов по семьям, состоящим на учете)</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Ежегодное посещение 12 семей с целью профилактики семейного неблагополучия</w:t>
            </w:r>
          </w:p>
        </w:tc>
      </w:tr>
      <w:tr w:rsidR="00346CE3" w:rsidRPr="00346CE3" w:rsidTr="00346CE3">
        <w:trPr>
          <w:trHeight w:val="2633"/>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1.4</w:t>
            </w:r>
          </w:p>
        </w:tc>
        <w:tc>
          <w:tcPr>
            <w:tcW w:w="2369"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Межведомственная акция «Помоги пойти учиться»</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Оказание социальной помощи в период подготовки к новому учебному году, а также не обучающимся несовершеннолетним для дальнейшего их устройства в образовательные учреждения или содействия в организации занятости. Снижение количества незанятых несовершеннолетних. Ежегодный охват не менее 60 несовершеннолетних</w:t>
            </w:r>
          </w:p>
        </w:tc>
      </w:tr>
      <w:tr w:rsidR="00346CE3" w:rsidRPr="00346CE3" w:rsidTr="00346CE3">
        <w:trPr>
          <w:trHeight w:val="264"/>
        </w:trPr>
        <w:tc>
          <w:tcPr>
            <w:tcW w:w="293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5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93"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271"/>
        </w:trPr>
        <w:tc>
          <w:tcPr>
            <w:tcW w:w="1529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i/>
                <w:iCs/>
                <w:color w:val="000000"/>
                <w:sz w:val="24"/>
                <w:szCs w:val="24"/>
              </w:rPr>
            </w:pPr>
            <w:r w:rsidRPr="00346CE3">
              <w:rPr>
                <w:rFonts w:ascii="Arial" w:eastAsia="Calibri" w:hAnsi="Arial" w:cs="Arial"/>
                <w:b/>
                <w:bCs/>
                <w:i/>
                <w:iCs/>
                <w:color w:val="000000"/>
                <w:sz w:val="24"/>
                <w:szCs w:val="24"/>
              </w:rPr>
              <w:t xml:space="preserve">Задача 2    Реализация мер по профилактике детского алкоголизма, </w:t>
            </w:r>
            <w:proofErr w:type="spellStart"/>
            <w:r w:rsidRPr="00346CE3">
              <w:rPr>
                <w:rFonts w:ascii="Arial" w:eastAsia="Calibri" w:hAnsi="Arial" w:cs="Arial"/>
                <w:b/>
                <w:bCs/>
                <w:i/>
                <w:iCs/>
                <w:color w:val="000000"/>
                <w:sz w:val="24"/>
                <w:szCs w:val="24"/>
              </w:rPr>
              <w:t>табакокурения</w:t>
            </w:r>
            <w:proofErr w:type="spellEnd"/>
            <w:r w:rsidRPr="00346CE3">
              <w:rPr>
                <w:rFonts w:ascii="Arial" w:eastAsia="Calibri" w:hAnsi="Arial" w:cs="Arial"/>
                <w:b/>
                <w:bCs/>
                <w:i/>
                <w:iCs/>
                <w:color w:val="000000"/>
                <w:sz w:val="24"/>
                <w:szCs w:val="24"/>
              </w:rPr>
              <w:t xml:space="preserve"> и потребления ПАВ несовершеннолетними</w:t>
            </w:r>
          </w:p>
        </w:tc>
      </w:tr>
      <w:tr w:rsidR="00346CE3" w:rsidRPr="00346CE3" w:rsidTr="00346CE3">
        <w:trPr>
          <w:trHeight w:val="4368"/>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2.1</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Размещение и обновление на сайтах общеобразовательных учреждений, образовательных учреждений, подведомственных Отделу спорта и молодежной политики Администрации города Шарыпово, Отделу культуры администрации города Шарыпово информации по профилактике детского алкоголизма, </w:t>
            </w:r>
            <w:proofErr w:type="spellStart"/>
            <w:r w:rsidRPr="00346CE3">
              <w:rPr>
                <w:rFonts w:ascii="Arial" w:eastAsia="Calibri" w:hAnsi="Arial" w:cs="Arial"/>
                <w:color w:val="000000"/>
                <w:sz w:val="24"/>
                <w:szCs w:val="24"/>
              </w:rPr>
              <w:t>табакокурения</w:t>
            </w:r>
            <w:proofErr w:type="spellEnd"/>
            <w:r w:rsidRPr="00346CE3">
              <w:rPr>
                <w:rFonts w:ascii="Arial" w:eastAsia="Calibri" w:hAnsi="Arial" w:cs="Arial"/>
                <w:color w:val="000000"/>
                <w:sz w:val="24"/>
                <w:szCs w:val="24"/>
              </w:rPr>
              <w:t xml:space="preserve"> и потребления ПАВ </w:t>
            </w:r>
            <w:r w:rsidRPr="00346CE3">
              <w:rPr>
                <w:rFonts w:ascii="Arial" w:eastAsia="Calibri" w:hAnsi="Arial" w:cs="Arial"/>
                <w:color w:val="000000"/>
                <w:sz w:val="24"/>
                <w:szCs w:val="24"/>
              </w:rPr>
              <w:lastRenderedPageBreak/>
              <w:t>несовершеннолетними</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На сайтах всех общеобразовательных учреждений, образовательных учреждений, подведомственных Отделу спорта и молодежной политики Администрации города Шарыпово, Отделу культуры администрации города Шарыпово размещена и постоянно обновляется информация по профилактике детского алкоголизма, </w:t>
            </w:r>
            <w:proofErr w:type="spellStart"/>
            <w:r w:rsidRPr="00346CE3">
              <w:rPr>
                <w:rFonts w:ascii="Arial" w:eastAsia="Calibri" w:hAnsi="Arial" w:cs="Arial"/>
                <w:color w:val="000000"/>
                <w:sz w:val="24"/>
                <w:szCs w:val="24"/>
              </w:rPr>
              <w:t>табакокурения</w:t>
            </w:r>
            <w:proofErr w:type="spellEnd"/>
            <w:r w:rsidRPr="00346CE3">
              <w:rPr>
                <w:rFonts w:ascii="Arial" w:eastAsia="Calibri" w:hAnsi="Arial" w:cs="Arial"/>
                <w:color w:val="000000"/>
                <w:sz w:val="24"/>
                <w:szCs w:val="24"/>
              </w:rPr>
              <w:t xml:space="preserve"> и потребления ПАВ несовершеннолетними (планируемый охват 1800 чел.)</w:t>
            </w:r>
          </w:p>
        </w:tc>
      </w:tr>
      <w:tr w:rsidR="00346CE3" w:rsidRPr="00346CE3" w:rsidTr="00346CE3">
        <w:trPr>
          <w:trHeight w:val="2677"/>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2.2</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Организация и проведение мероприятий, направленных на популяризацию здорового образа жизни среди школьников:</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спортивных соревнований («Школьная спортивная лига», Президентские состязания и др.);</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  акций («Спорт – альтернатива пагубным привычкам», «Молодежь </w:t>
            </w:r>
            <w:r w:rsidRPr="00346CE3">
              <w:rPr>
                <w:rFonts w:ascii="Arial" w:eastAsia="Calibri" w:hAnsi="Arial" w:cs="Arial"/>
                <w:color w:val="000000"/>
                <w:sz w:val="24"/>
                <w:szCs w:val="24"/>
              </w:rPr>
              <w:lastRenderedPageBreak/>
              <w:t>выбирает жизнь», «Суд над вредными привычками», «Отожмись за победу», «Шарыпово за жизнь без наркотиков!»)</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 вовлечено не менее 4500 несовершеннолетних в проведение мероприятий, занятия физической культурой и спортом</w:t>
            </w:r>
          </w:p>
        </w:tc>
      </w:tr>
      <w:tr w:rsidR="00346CE3" w:rsidRPr="00346CE3" w:rsidTr="00346CE3">
        <w:trPr>
          <w:trHeight w:val="550"/>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2.3</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Организация работы городского военно-патриотического объединения «Щит»</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333333"/>
                <w:sz w:val="24"/>
                <w:szCs w:val="24"/>
              </w:rPr>
              <w:t xml:space="preserve">Вовлечение несовершеннолетних в мероприятия патриотической направленности </w:t>
            </w:r>
            <w:r w:rsidRPr="00346CE3">
              <w:rPr>
                <w:rFonts w:ascii="Arial" w:eastAsia="Calibri" w:hAnsi="Arial" w:cs="Arial"/>
                <w:color w:val="000000"/>
                <w:sz w:val="24"/>
                <w:szCs w:val="24"/>
              </w:rPr>
              <w:t>(планируемый охват 300 чел.)</w:t>
            </w:r>
          </w:p>
        </w:tc>
      </w:tr>
      <w:tr w:rsidR="00346CE3" w:rsidRPr="00346CE3" w:rsidTr="00346CE3">
        <w:trPr>
          <w:trHeight w:val="2246"/>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2.4</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Организация участия обучающихся во Всероссийском военно-патриотическом объединении «ЮНАРМИЯ»</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333333"/>
                <w:sz w:val="24"/>
                <w:szCs w:val="24"/>
              </w:rPr>
              <w:t xml:space="preserve">Вовлечение несовершеннолетних в мероприятия патриотической направленности </w:t>
            </w:r>
            <w:r w:rsidRPr="00346CE3">
              <w:rPr>
                <w:rFonts w:ascii="Arial" w:eastAsia="Calibri" w:hAnsi="Arial" w:cs="Arial"/>
                <w:color w:val="000000"/>
                <w:sz w:val="24"/>
                <w:szCs w:val="24"/>
              </w:rPr>
              <w:t>(планируемый охват 300 чел.)</w:t>
            </w:r>
          </w:p>
        </w:tc>
      </w:tr>
      <w:tr w:rsidR="00346CE3" w:rsidRPr="00346CE3" w:rsidTr="00346CE3">
        <w:trPr>
          <w:trHeight w:val="550"/>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2.5</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333333"/>
                <w:sz w:val="24"/>
                <w:szCs w:val="24"/>
              </w:rPr>
            </w:pPr>
            <w:r w:rsidRPr="00346CE3">
              <w:rPr>
                <w:rFonts w:ascii="Arial" w:eastAsia="Calibri" w:hAnsi="Arial" w:cs="Arial"/>
                <w:sz w:val="24"/>
                <w:szCs w:val="24"/>
              </w:rPr>
              <w:t xml:space="preserve">Организация досуга, отдыха и занятости несовершеннолетних и молодежи во </w:t>
            </w:r>
            <w:proofErr w:type="spellStart"/>
            <w:r w:rsidRPr="00346CE3">
              <w:rPr>
                <w:rFonts w:ascii="Arial" w:eastAsia="Calibri" w:hAnsi="Arial" w:cs="Arial"/>
                <w:sz w:val="24"/>
                <w:szCs w:val="24"/>
              </w:rPr>
              <w:t>внеучебное</w:t>
            </w:r>
            <w:proofErr w:type="spellEnd"/>
            <w:r w:rsidRPr="00346CE3">
              <w:rPr>
                <w:rFonts w:ascii="Arial" w:eastAsia="Calibri" w:hAnsi="Arial" w:cs="Arial"/>
                <w:sz w:val="24"/>
                <w:szCs w:val="24"/>
              </w:rPr>
              <w:t xml:space="preserve"> время</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Управление образованием Администрации города </w:t>
            </w:r>
            <w:r w:rsidRPr="00346CE3">
              <w:rPr>
                <w:rFonts w:ascii="Arial" w:eastAsia="Calibri" w:hAnsi="Arial" w:cs="Arial"/>
                <w:color w:val="000000"/>
                <w:sz w:val="24"/>
                <w:szCs w:val="24"/>
              </w:rPr>
              <w:lastRenderedPageBreak/>
              <w:t>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sz w:val="24"/>
                <w:szCs w:val="24"/>
              </w:rPr>
              <w:t>Обеспечение отдыха несовершеннолетних и молодежи, увеличение занятости несовершеннолетних досуговой деятельностью (планируемый охват 500 чел.)</w:t>
            </w:r>
          </w:p>
        </w:tc>
      </w:tr>
      <w:tr w:rsidR="00346CE3" w:rsidRPr="00346CE3" w:rsidTr="00346CE3">
        <w:trPr>
          <w:trHeight w:val="2110"/>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2.6</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Проведение мероприятий, посвященных Дню защиты детей</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 не менее 1000 детей, посещающих лагери с дневным пребыванием приняли участие в мероприятиях, посвященных Дню зашиты детей</w:t>
            </w:r>
          </w:p>
        </w:tc>
      </w:tr>
      <w:tr w:rsidR="00346CE3" w:rsidRPr="00346CE3" w:rsidTr="00346CE3">
        <w:trPr>
          <w:trHeight w:val="1951"/>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2.7</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Дискуссионный клуб на тему: «Твое завтра без вредных привычек»</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Повышение уровня информированности несовершеннолетних о вреде алкоголизма, </w:t>
            </w:r>
            <w:proofErr w:type="spellStart"/>
            <w:r w:rsidRPr="00346CE3">
              <w:rPr>
                <w:rFonts w:ascii="Arial" w:eastAsia="Calibri" w:hAnsi="Arial" w:cs="Arial"/>
                <w:color w:val="000000"/>
                <w:sz w:val="24"/>
                <w:szCs w:val="24"/>
              </w:rPr>
              <w:t>табакокурения</w:t>
            </w:r>
            <w:proofErr w:type="spellEnd"/>
            <w:r w:rsidRPr="00346CE3">
              <w:rPr>
                <w:rFonts w:ascii="Arial" w:eastAsia="Calibri" w:hAnsi="Arial" w:cs="Arial"/>
                <w:color w:val="000000"/>
                <w:sz w:val="24"/>
                <w:szCs w:val="24"/>
              </w:rPr>
              <w:t xml:space="preserve"> и потребления ПАВ(планируемый охват 80 чел.)</w:t>
            </w:r>
          </w:p>
        </w:tc>
      </w:tr>
      <w:tr w:rsidR="00346CE3" w:rsidRPr="00346CE3" w:rsidTr="00346CE3">
        <w:trPr>
          <w:trHeight w:val="2318"/>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2.8</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Акция, приуроченная к Всемирному дню борьбы со СПИДом «СПИДУ – НЕТ!»</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Привлечение к участию в акции, информирование жителей города о проблеме СПИДа и его последствиях (проведение мониторинга через анкетирование) (планируемый охват 20 чел.)</w:t>
            </w:r>
          </w:p>
        </w:tc>
      </w:tr>
      <w:tr w:rsidR="00346CE3" w:rsidRPr="00346CE3" w:rsidTr="00346CE3">
        <w:trPr>
          <w:trHeight w:val="976"/>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2.9</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Мероприятие-акция «Большое родительское собрание»  </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Управление образованием Администрации </w:t>
            </w:r>
            <w:r w:rsidRPr="00346CE3">
              <w:rPr>
                <w:rFonts w:ascii="Arial" w:eastAsia="Calibri" w:hAnsi="Arial" w:cs="Arial"/>
                <w:color w:val="000000"/>
                <w:sz w:val="24"/>
                <w:szCs w:val="24"/>
              </w:rPr>
              <w:lastRenderedPageBreak/>
              <w:t>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 не менее 80% родителей проинформированы по вопросам профилактики асоциального поведения несовершеннолетних</w:t>
            </w:r>
          </w:p>
        </w:tc>
      </w:tr>
      <w:tr w:rsidR="00346CE3" w:rsidRPr="00346CE3" w:rsidTr="00346CE3">
        <w:trPr>
          <w:trHeight w:val="3374"/>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2.10</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Проведение в общеобразовательных учреждениях  мероприятий, направленных на профилактику детского алкоголизма, </w:t>
            </w:r>
            <w:proofErr w:type="spellStart"/>
            <w:r w:rsidRPr="00346CE3">
              <w:rPr>
                <w:rFonts w:ascii="Arial" w:eastAsia="Calibri" w:hAnsi="Arial" w:cs="Arial"/>
                <w:color w:val="000000"/>
                <w:sz w:val="24"/>
                <w:szCs w:val="24"/>
              </w:rPr>
              <w:t>табакокурения</w:t>
            </w:r>
            <w:proofErr w:type="spellEnd"/>
            <w:r w:rsidRPr="00346CE3">
              <w:rPr>
                <w:rFonts w:ascii="Arial" w:eastAsia="Calibri" w:hAnsi="Arial" w:cs="Arial"/>
                <w:color w:val="000000"/>
                <w:sz w:val="24"/>
                <w:szCs w:val="24"/>
              </w:rPr>
              <w:t xml:space="preserve"> и потребления ПАВ несовершеннолетними с привлечением специалистов здравоохранения</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100% обучающихся охвачены профилактическими мероприятиями, с целью</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реализации системы раннего выявления детей, незаконно употребляющих </w:t>
            </w:r>
            <w:proofErr w:type="spellStart"/>
            <w:r w:rsidRPr="00346CE3">
              <w:rPr>
                <w:rFonts w:ascii="Arial" w:eastAsia="Calibri" w:hAnsi="Arial" w:cs="Arial"/>
                <w:color w:val="000000"/>
                <w:sz w:val="24"/>
                <w:szCs w:val="24"/>
              </w:rPr>
              <w:t>психоактивные</w:t>
            </w:r>
            <w:proofErr w:type="spellEnd"/>
            <w:r w:rsidRPr="00346CE3">
              <w:rPr>
                <w:rFonts w:ascii="Arial" w:eastAsia="Calibri" w:hAnsi="Arial" w:cs="Arial"/>
                <w:color w:val="000000"/>
                <w:sz w:val="24"/>
                <w:szCs w:val="24"/>
              </w:rPr>
              <w:t xml:space="preserve"> вещества, в семье, учебных заведениях, местах досуга и контроля за ними. </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trHeight w:val="4368"/>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2.11</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Организация досуга, отдыха и занятости несовершеннолетних и молодежи во </w:t>
            </w:r>
            <w:proofErr w:type="spellStart"/>
            <w:r w:rsidRPr="00346CE3">
              <w:rPr>
                <w:rFonts w:ascii="Arial" w:eastAsia="Calibri" w:hAnsi="Arial" w:cs="Arial"/>
                <w:color w:val="000000"/>
                <w:sz w:val="24"/>
                <w:szCs w:val="24"/>
              </w:rPr>
              <w:t>внеучебное</w:t>
            </w:r>
            <w:proofErr w:type="spellEnd"/>
            <w:r w:rsidRPr="00346CE3">
              <w:rPr>
                <w:rFonts w:ascii="Arial" w:eastAsia="Calibri" w:hAnsi="Arial" w:cs="Arial"/>
                <w:color w:val="000000"/>
                <w:sz w:val="24"/>
                <w:szCs w:val="24"/>
              </w:rPr>
              <w:t xml:space="preserve"> время</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Обеспечение отдыха несовершеннолетних и молодежи, увеличение занятости несовершеннолетних досуговой деятельностью</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Создание благополучной ненаркотической среды для детей и молодежи, обеспечение ежегодной 80% занятости детей и молодежи (преимущественно из группы риска </w:t>
            </w:r>
            <w:proofErr w:type="spellStart"/>
            <w:r w:rsidRPr="00346CE3">
              <w:rPr>
                <w:rFonts w:ascii="Arial" w:eastAsia="Calibri" w:hAnsi="Arial" w:cs="Arial"/>
                <w:color w:val="000000"/>
                <w:sz w:val="24"/>
                <w:szCs w:val="24"/>
              </w:rPr>
              <w:t>девиантного</w:t>
            </w:r>
            <w:proofErr w:type="spellEnd"/>
            <w:r w:rsidRPr="00346CE3">
              <w:rPr>
                <w:rFonts w:ascii="Arial" w:eastAsia="Calibri" w:hAnsi="Arial" w:cs="Arial"/>
                <w:color w:val="000000"/>
                <w:sz w:val="24"/>
                <w:szCs w:val="24"/>
              </w:rPr>
              <w:t xml:space="preserve"> поведения), привлечение их к активным формам досуга.</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trHeight w:val="2535"/>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2.12</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Организация и проведение декадника «Дети и закон»</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Эффективная реализация действующей нормативно-правой базы по вопросам профилактики алкоголизма, наркомании и токсикомании, результат – снижение количества преступлений и иных правонарушений, совершенных несовершеннолетними на 0,05% ежегодно</w:t>
            </w:r>
          </w:p>
        </w:tc>
      </w:tr>
      <w:tr w:rsidR="00346CE3" w:rsidRPr="00346CE3" w:rsidTr="00346CE3">
        <w:trPr>
          <w:trHeight w:val="2527"/>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2.13</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Организация работы Советов профилактики в общеобразовательных учреждениях</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Снижение количества преступлений, совершенных несовершеннолетними на 0,05% ежегодно, снижение спроса на </w:t>
            </w:r>
            <w:proofErr w:type="spellStart"/>
            <w:r w:rsidRPr="00346CE3">
              <w:rPr>
                <w:rFonts w:ascii="Arial" w:eastAsia="Calibri" w:hAnsi="Arial" w:cs="Arial"/>
                <w:color w:val="000000"/>
                <w:sz w:val="24"/>
                <w:szCs w:val="24"/>
              </w:rPr>
              <w:t>психоактивные</w:t>
            </w:r>
            <w:proofErr w:type="spellEnd"/>
            <w:r w:rsidRPr="00346CE3">
              <w:rPr>
                <w:rFonts w:ascii="Arial" w:eastAsia="Calibri" w:hAnsi="Arial" w:cs="Arial"/>
                <w:color w:val="000000"/>
                <w:sz w:val="24"/>
                <w:szCs w:val="24"/>
              </w:rPr>
              <w:t xml:space="preserve"> вещества у детско-подросткового населения с последующим сокращением общего количества потребителей </w:t>
            </w:r>
            <w:proofErr w:type="spellStart"/>
            <w:r w:rsidRPr="00346CE3">
              <w:rPr>
                <w:rFonts w:ascii="Arial" w:eastAsia="Calibri" w:hAnsi="Arial" w:cs="Arial"/>
                <w:color w:val="000000"/>
                <w:sz w:val="24"/>
                <w:szCs w:val="24"/>
              </w:rPr>
              <w:t>психоактивных</w:t>
            </w:r>
            <w:proofErr w:type="spellEnd"/>
            <w:r w:rsidRPr="00346CE3">
              <w:rPr>
                <w:rFonts w:ascii="Arial" w:eastAsia="Calibri" w:hAnsi="Arial" w:cs="Arial"/>
                <w:color w:val="000000"/>
                <w:sz w:val="24"/>
                <w:szCs w:val="24"/>
              </w:rPr>
              <w:t xml:space="preserve"> веществ</w:t>
            </w:r>
          </w:p>
        </w:tc>
      </w:tr>
      <w:tr w:rsidR="00346CE3" w:rsidRPr="00346CE3" w:rsidTr="00346CE3">
        <w:trPr>
          <w:trHeight w:val="1259"/>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2.14</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Организация профессиональной ориентации несовершеннолетних граждан, в том числе проведение ежегодных </w:t>
            </w:r>
            <w:proofErr w:type="spellStart"/>
            <w:r w:rsidRPr="00346CE3">
              <w:rPr>
                <w:rFonts w:ascii="Arial" w:eastAsia="Calibri" w:hAnsi="Arial" w:cs="Arial"/>
                <w:color w:val="000000"/>
                <w:sz w:val="24"/>
                <w:szCs w:val="24"/>
              </w:rPr>
              <w:t>профориентационных</w:t>
            </w:r>
            <w:proofErr w:type="spellEnd"/>
            <w:r w:rsidRPr="00346CE3">
              <w:rPr>
                <w:rFonts w:ascii="Arial" w:eastAsia="Calibri" w:hAnsi="Arial" w:cs="Arial"/>
                <w:color w:val="000000"/>
                <w:sz w:val="24"/>
                <w:szCs w:val="24"/>
              </w:rPr>
              <w:t xml:space="preserve"> мероприятий: акция для несовершеннолетних «Неделя без турникетов», краевое родительское собрание «Выбор профессии – </w:t>
            </w:r>
            <w:r w:rsidRPr="00346CE3">
              <w:rPr>
                <w:rFonts w:ascii="Arial" w:eastAsia="Calibri" w:hAnsi="Arial" w:cs="Arial"/>
                <w:color w:val="000000"/>
                <w:sz w:val="24"/>
                <w:szCs w:val="24"/>
              </w:rPr>
              <w:lastRenderedPageBreak/>
              <w:t>выбор будущего», классных часов, экскурсий на предприятия и т.д.</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Не менее 800 несовершеннолетних приняли участие в </w:t>
            </w:r>
            <w:proofErr w:type="spellStart"/>
            <w:r w:rsidRPr="00346CE3">
              <w:rPr>
                <w:rFonts w:ascii="Arial" w:eastAsia="Calibri" w:hAnsi="Arial" w:cs="Arial"/>
                <w:color w:val="000000"/>
                <w:sz w:val="24"/>
                <w:szCs w:val="24"/>
              </w:rPr>
              <w:t>профориентационных</w:t>
            </w:r>
            <w:proofErr w:type="spellEnd"/>
            <w:r w:rsidRPr="00346CE3">
              <w:rPr>
                <w:rFonts w:ascii="Arial" w:eastAsia="Calibri" w:hAnsi="Arial" w:cs="Arial"/>
                <w:color w:val="000000"/>
                <w:sz w:val="24"/>
                <w:szCs w:val="24"/>
              </w:rPr>
              <w:t xml:space="preserve"> мероприятиях</w:t>
            </w:r>
          </w:p>
        </w:tc>
      </w:tr>
      <w:tr w:rsidR="00346CE3" w:rsidRPr="00346CE3" w:rsidTr="00346CE3">
        <w:trPr>
          <w:trHeight w:val="1903"/>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2.15</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Межведомственная акция по профилактике употребления ПАВ несовершеннолетними</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Ежегодный охват не менее 1000 несовершеннолетних с целью снижения количества несовершеннолетних, вовлеченных в употребление ПАВ</w:t>
            </w:r>
          </w:p>
        </w:tc>
      </w:tr>
      <w:tr w:rsidR="00346CE3" w:rsidRPr="00346CE3" w:rsidTr="00346CE3">
        <w:trPr>
          <w:trHeight w:val="226"/>
        </w:trPr>
        <w:tc>
          <w:tcPr>
            <w:tcW w:w="56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2369"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2</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45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73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73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693"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78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r>
      <w:tr w:rsidR="00346CE3" w:rsidRPr="00346CE3" w:rsidTr="00346CE3">
        <w:trPr>
          <w:trHeight w:val="398"/>
        </w:trPr>
        <w:tc>
          <w:tcPr>
            <w:tcW w:w="1529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i/>
                <w:iCs/>
                <w:color w:val="000000"/>
                <w:sz w:val="24"/>
                <w:szCs w:val="24"/>
              </w:rPr>
            </w:pPr>
            <w:r w:rsidRPr="00346CE3">
              <w:rPr>
                <w:rFonts w:ascii="Arial" w:eastAsia="Calibri" w:hAnsi="Arial" w:cs="Arial"/>
                <w:b/>
                <w:bCs/>
                <w:i/>
                <w:iCs/>
                <w:color w:val="000000"/>
                <w:sz w:val="24"/>
                <w:szCs w:val="24"/>
              </w:rPr>
              <w:t>Задача 3.    Повышение эффективности работы по профилактике суицидального поведения, насилия и жестокого обращения в отношении несовершеннолетних</w:t>
            </w:r>
          </w:p>
        </w:tc>
      </w:tr>
      <w:tr w:rsidR="00346CE3" w:rsidRPr="00346CE3" w:rsidTr="00346CE3">
        <w:trPr>
          <w:trHeight w:val="3244"/>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3.1</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Круглый стол "Выявление "группы риска" с целью профилактики суицидального поведения"</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Ежегодное привлечение к участию в заседании круглого стола не менее 30 специалистов субъектов системы профилактики города, 10 специалистов, прошедших краткосрочное обучение по программе «Профилактика социально-негативных явлений в среде несовершеннолетних», участие в заседании круглого стола выездного специалиста </w:t>
            </w:r>
          </w:p>
        </w:tc>
      </w:tr>
      <w:tr w:rsidR="00346CE3" w:rsidRPr="00346CE3" w:rsidTr="00346CE3">
        <w:trPr>
          <w:trHeight w:val="834"/>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3.2</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Работа школьных служб медиации</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Управление образованием Администрации </w:t>
            </w:r>
            <w:r w:rsidRPr="00346CE3">
              <w:rPr>
                <w:rFonts w:ascii="Arial" w:eastAsia="Calibri" w:hAnsi="Arial" w:cs="Arial"/>
                <w:color w:val="000000"/>
                <w:sz w:val="24"/>
                <w:szCs w:val="24"/>
              </w:rPr>
              <w:lastRenderedPageBreak/>
              <w:t>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В 100% общеобразовательных учреждений действуют школьные службы медиации</w:t>
            </w:r>
          </w:p>
        </w:tc>
      </w:tr>
      <w:tr w:rsidR="00346CE3" w:rsidRPr="00346CE3" w:rsidTr="00346CE3">
        <w:trPr>
          <w:trHeight w:val="1726"/>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3.3</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Проведение информационной компании среди родителей (законных представителей)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 не менее 80% родителей (законных представителей) приняли участие в информационной компании, в 2023 году 83%</w:t>
            </w:r>
          </w:p>
        </w:tc>
      </w:tr>
      <w:tr w:rsidR="00346CE3" w:rsidRPr="00346CE3" w:rsidTr="00346CE3">
        <w:trPr>
          <w:trHeight w:val="1910"/>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3.4</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Подготовка статьи в СМИ об ответственности за насилие и жестокое обращение </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Не менее 1000 законных представителей несовершеннолетних информированы об ответственности за противоправные действия</w:t>
            </w:r>
          </w:p>
        </w:tc>
      </w:tr>
      <w:tr w:rsidR="00346CE3" w:rsidRPr="00346CE3" w:rsidTr="00346CE3">
        <w:trPr>
          <w:trHeight w:val="1735"/>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3.5</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Проведение информационной компании среди родителей (законных представителей)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Оказание психологической и социальной помощи несовершеннолетним. </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50 человек ежегодно.</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trHeight w:val="3319"/>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3.6</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Межведомственная акция «Остановим насилие против детей» </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Ежегодная профилактическая работа с родителями (семьями), направленная на профилактику жестокого обращения с детьми, снижение количества несовершеннолетних, пострадавших от всех форм насилия (не менее 150 семей в год)</w:t>
            </w:r>
          </w:p>
        </w:tc>
      </w:tr>
      <w:tr w:rsidR="00346CE3" w:rsidRPr="00346CE3" w:rsidTr="00346CE3">
        <w:trPr>
          <w:trHeight w:val="3439"/>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3.7.</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Проведение информационной кампании среди родителей по формированию атмосферы нетерпимости в обществе к правонарушениям и преступлениям, совершаемыми несовершеннолетними и в их отношении </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Ежегодная профилактическая работа с родителями (семьями), направленная на формирование атмосферы нетерпимости в обществе к правонарушениям и преступлениям, совершаемыми несовершеннолетними и в отношении их (ежегодно не менее 80% родителей)</w:t>
            </w:r>
          </w:p>
        </w:tc>
      </w:tr>
      <w:tr w:rsidR="00346CE3" w:rsidRPr="00346CE3" w:rsidTr="00346CE3">
        <w:trPr>
          <w:trHeight w:val="226"/>
        </w:trPr>
        <w:tc>
          <w:tcPr>
            <w:tcW w:w="56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2369"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5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93"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r>
      <w:tr w:rsidR="00346CE3" w:rsidRPr="00346CE3" w:rsidTr="00346CE3">
        <w:trPr>
          <w:trHeight w:val="631"/>
        </w:trPr>
        <w:tc>
          <w:tcPr>
            <w:tcW w:w="1529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i/>
                <w:iCs/>
                <w:color w:val="000000"/>
                <w:sz w:val="24"/>
                <w:szCs w:val="24"/>
              </w:rPr>
            </w:pPr>
            <w:r w:rsidRPr="00346CE3">
              <w:rPr>
                <w:rFonts w:ascii="Arial" w:eastAsia="Calibri" w:hAnsi="Arial" w:cs="Arial"/>
                <w:b/>
                <w:bCs/>
                <w:i/>
                <w:iCs/>
                <w:color w:val="000000"/>
                <w:sz w:val="24"/>
                <w:szCs w:val="24"/>
              </w:rPr>
              <w:t>Задача 4.     Обеспечение условий для организации трудовой занятости, организованного отдыха и оздоровления несовершеннолетних группы социального риска</w:t>
            </w:r>
          </w:p>
        </w:tc>
      </w:tr>
      <w:tr w:rsidR="00346CE3" w:rsidRPr="00346CE3" w:rsidTr="00346CE3">
        <w:trPr>
          <w:trHeight w:val="1944"/>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4.1</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Организация деятельности агентства «</w:t>
            </w:r>
            <w:proofErr w:type="spellStart"/>
            <w:r w:rsidRPr="00346CE3">
              <w:rPr>
                <w:rFonts w:ascii="Arial" w:eastAsia="Calibri" w:hAnsi="Arial" w:cs="Arial"/>
                <w:color w:val="000000"/>
                <w:sz w:val="24"/>
                <w:szCs w:val="24"/>
              </w:rPr>
              <w:t>ЗнаниЯ</w:t>
            </w:r>
            <w:proofErr w:type="spellEnd"/>
            <w:r w:rsidRPr="00346CE3">
              <w:rPr>
                <w:rFonts w:ascii="Arial" w:eastAsia="Calibri" w:hAnsi="Arial" w:cs="Arial"/>
                <w:color w:val="000000"/>
                <w:sz w:val="24"/>
                <w:szCs w:val="24"/>
              </w:rPr>
              <w:t>» по оказанию помощи несовершеннолетним в профессиональном и личностном самоопределении</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Ежегодное социальное сопровождение не менее 15-ти несовершеннолетних в их профессиональном и личностном самоопределении</w:t>
            </w:r>
          </w:p>
        </w:tc>
      </w:tr>
      <w:tr w:rsidR="00346CE3" w:rsidRPr="00346CE3" w:rsidTr="00346CE3">
        <w:trPr>
          <w:trHeight w:val="1440"/>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4.2</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Организация летнего отдыха, оздоровления и занятости несовершеннолетних, в том числе несовершеннолетних,  находящихся в </w:t>
            </w:r>
            <w:r w:rsidRPr="00346CE3">
              <w:rPr>
                <w:rFonts w:ascii="Arial" w:eastAsia="Calibri" w:hAnsi="Arial" w:cs="Arial"/>
                <w:color w:val="000000"/>
                <w:sz w:val="24"/>
                <w:szCs w:val="24"/>
              </w:rPr>
              <w:lastRenderedPageBreak/>
              <w:t>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Управление образованием Администрации города </w:t>
            </w:r>
            <w:r w:rsidRPr="00346CE3">
              <w:rPr>
                <w:rFonts w:ascii="Arial" w:eastAsia="Calibri" w:hAnsi="Arial" w:cs="Arial"/>
                <w:color w:val="000000"/>
                <w:sz w:val="24"/>
                <w:szCs w:val="24"/>
              </w:rPr>
              <w:lastRenderedPageBreak/>
              <w:t>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0,000</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Не менее 97% несовершеннолетних охвачены летним отдыхом, оздоровлением,  и занятостью, в 2023 г. 97,2%</w:t>
            </w:r>
          </w:p>
        </w:tc>
      </w:tr>
      <w:tr w:rsidR="00346CE3" w:rsidRPr="00346CE3" w:rsidTr="00346CE3">
        <w:trPr>
          <w:trHeight w:val="1440"/>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4.3</w:t>
            </w:r>
          </w:p>
        </w:tc>
        <w:tc>
          <w:tcPr>
            <w:tcW w:w="2369"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Предоставление мест в трудовых отрядах; путевок в ЗООЛ, дневные и палаточный лагеря</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Информирование образовательных учреждений о возможности и сроках трудоустройства; начала подачи заявлений на приобретение путевок в ЗООЛ, лагери дневного пребывания</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0,000</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Предоставлены места в лагерях с дневным пребыванием в ЗООЛ для 1845 несовершеннолетних</w:t>
            </w:r>
          </w:p>
        </w:tc>
      </w:tr>
      <w:tr w:rsidR="00346CE3" w:rsidRPr="00346CE3" w:rsidTr="00346CE3">
        <w:trPr>
          <w:trHeight w:val="3583"/>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4.4</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Оказание помощи несовершеннолетним гражданам в получении рабочих специальностей по профессиям, востребованным на рынке труда,  по направлению центра занятости населения, из числа зарегистрированных в качестве безработных.</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0,000</w:t>
            </w:r>
          </w:p>
        </w:tc>
        <w:tc>
          <w:tcPr>
            <w:tcW w:w="610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Получение несовершеннолетними специальности по востребованным профессиям, повышение уровня трудоустройства несовершеннолетних граждан.</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Ежегодный охват не менее 15 несовершеннолетних граждан, из числа зарегистрированных в качестве безработных</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trHeight w:val="1567"/>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4.5</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Организация временного трудоустройства несовершеннолетних граждан в возрасте от 14 до 18 лет в свободное от учебы время</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0,000</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Временное трудоустройство несовершеннолетних граждан. Ежегодный охват не менее 280 несовершеннолетних граждан </w:t>
            </w:r>
          </w:p>
        </w:tc>
      </w:tr>
      <w:tr w:rsidR="00346CE3" w:rsidRPr="00346CE3" w:rsidTr="00346CE3">
        <w:trPr>
          <w:trHeight w:val="3782"/>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4.6</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Организация  работы по информированию  семей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 по летнему отдыху и оздоровлению </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0,000</w:t>
            </w:r>
          </w:p>
        </w:tc>
        <w:tc>
          <w:tcPr>
            <w:tcW w:w="610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Охват семей, находящихся в социально-опасном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2018 г. – 60 семей;</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2019 г. – 65 семей;</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2020 г. – 70 семей</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trHeight w:val="278"/>
        </w:trPr>
        <w:tc>
          <w:tcPr>
            <w:tcW w:w="56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2369"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45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93"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r>
      <w:tr w:rsidR="00346CE3" w:rsidRPr="00346CE3" w:rsidTr="00346CE3">
        <w:trPr>
          <w:trHeight w:val="384"/>
        </w:trPr>
        <w:tc>
          <w:tcPr>
            <w:tcW w:w="15295" w:type="dxa"/>
            <w:gridSpan w:val="1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i/>
                <w:iCs/>
                <w:color w:val="000000"/>
                <w:sz w:val="24"/>
                <w:szCs w:val="24"/>
              </w:rPr>
            </w:pPr>
            <w:r w:rsidRPr="00346CE3">
              <w:rPr>
                <w:rFonts w:ascii="Arial" w:eastAsia="Calibri" w:hAnsi="Arial" w:cs="Arial"/>
                <w:b/>
                <w:bCs/>
                <w:i/>
                <w:iCs/>
                <w:color w:val="000000"/>
                <w:sz w:val="24"/>
                <w:szCs w:val="24"/>
              </w:rPr>
              <w:t>Задача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rsidR="00346CE3" w:rsidRPr="00346CE3" w:rsidTr="00346CE3">
        <w:trPr>
          <w:trHeight w:val="1910"/>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5.1</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Проведение поэтапных обучающих семинаров для специалистов служб системы профилактики  города </w:t>
            </w:r>
            <w:r w:rsidR="00837A97">
              <w:rPr>
                <w:rFonts w:ascii="Arial" w:eastAsia="Calibri" w:hAnsi="Arial" w:cs="Arial"/>
                <w:color w:val="000000"/>
                <w:sz w:val="24"/>
                <w:szCs w:val="24"/>
              </w:rPr>
              <w:t>«Применение восстановительны</w:t>
            </w:r>
            <w:r w:rsidR="00837A97">
              <w:rPr>
                <w:rFonts w:ascii="Arial" w:eastAsia="Calibri" w:hAnsi="Arial" w:cs="Arial"/>
                <w:color w:val="000000"/>
                <w:sz w:val="24"/>
                <w:szCs w:val="24"/>
              </w:rPr>
              <w:lastRenderedPageBreak/>
              <w:t>х технологий в работе» и «Анализ результативности ИПР»</w:t>
            </w:r>
            <w:r w:rsidRPr="00346CE3">
              <w:rPr>
                <w:rFonts w:ascii="Arial" w:eastAsia="Calibri" w:hAnsi="Arial" w:cs="Arial"/>
                <w:color w:val="000000"/>
                <w:sz w:val="24"/>
                <w:szCs w:val="24"/>
              </w:rPr>
              <w:t xml:space="preserve"> </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0702</w:t>
            </w:r>
          </w:p>
        </w:tc>
        <w:tc>
          <w:tcPr>
            <w:tcW w:w="816"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/01/40088730</w:t>
            </w:r>
          </w:p>
        </w:tc>
        <w:tc>
          <w:tcPr>
            <w:tcW w:w="374"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611  621  612  6</w:t>
            </w:r>
            <w:r w:rsidRPr="00346CE3">
              <w:rPr>
                <w:rFonts w:ascii="Arial" w:eastAsia="Calibri" w:hAnsi="Arial" w:cs="Arial"/>
                <w:color w:val="000000"/>
                <w:sz w:val="24"/>
                <w:szCs w:val="24"/>
              </w:rPr>
              <w:lastRenderedPageBreak/>
              <w:t>22</w:t>
            </w: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lastRenderedPageBreak/>
              <w:t>20,00</w:t>
            </w: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20,00</w:t>
            </w:r>
          </w:p>
        </w:tc>
        <w:tc>
          <w:tcPr>
            <w:tcW w:w="693"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20,00</w:t>
            </w: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60,00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Ежегодное привлечение к участию в обучающих семинарах не менее 30 специалистов субъектов системы профилактики города</w:t>
            </w:r>
          </w:p>
        </w:tc>
      </w:tr>
      <w:tr w:rsidR="00346CE3" w:rsidRPr="00346CE3" w:rsidTr="00346CE3">
        <w:trPr>
          <w:trHeight w:val="2535"/>
        </w:trPr>
        <w:tc>
          <w:tcPr>
            <w:tcW w:w="56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lastRenderedPageBreak/>
              <w:t>5.2</w:t>
            </w:r>
          </w:p>
        </w:tc>
        <w:tc>
          <w:tcPr>
            <w:tcW w:w="236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Рассмотрение </w:t>
            </w:r>
            <w:proofErr w:type="spellStart"/>
            <w:r w:rsidRPr="00346CE3">
              <w:rPr>
                <w:rFonts w:ascii="Arial" w:eastAsia="Calibri" w:hAnsi="Arial" w:cs="Arial"/>
                <w:color w:val="000000"/>
                <w:sz w:val="24"/>
                <w:szCs w:val="24"/>
              </w:rPr>
              <w:t>общепрофилактических</w:t>
            </w:r>
            <w:proofErr w:type="spellEnd"/>
            <w:r w:rsidRPr="00346CE3">
              <w:rPr>
                <w:rFonts w:ascii="Arial" w:eastAsia="Calibri" w:hAnsi="Arial" w:cs="Arial"/>
                <w:color w:val="000000"/>
                <w:sz w:val="24"/>
                <w:szCs w:val="24"/>
              </w:rPr>
              <w:t xml:space="preserve"> вопросов на заседании КДН и ЗП</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58"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693"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c>
          <w:tcPr>
            <w:tcW w:w="6102"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Ежегодное проведение заседаний КЗД и ЗП, не реже 1 раза в квартал, с целью принятия решений, направленных на повышение эффективности профилактической работы, устранение причин и условий, способствующих безнадзорности, беспризорности, правонарушениям, антиобщественным действиям</w:t>
            </w:r>
          </w:p>
        </w:tc>
      </w:tr>
      <w:tr w:rsidR="00346CE3" w:rsidRPr="00346CE3" w:rsidTr="00346CE3">
        <w:trPr>
          <w:trHeight w:val="204"/>
        </w:trPr>
        <w:tc>
          <w:tcPr>
            <w:tcW w:w="293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задаче 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5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20,00</w:t>
            </w: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20,00</w:t>
            </w:r>
          </w:p>
        </w:tc>
        <w:tc>
          <w:tcPr>
            <w:tcW w:w="693"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20,00</w:t>
            </w: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60,00</w:t>
            </w:r>
          </w:p>
        </w:tc>
        <w:tc>
          <w:tcPr>
            <w:tcW w:w="6102"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0,00</w:t>
            </w:r>
          </w:p>
        </w:tc>
      </w:tr>
      <w:tr w:rsidR="00346CE3" w:rsidRPr="00346CE3" w:rsidTr="00346CE3">
        <w:trPr>
          <w:trHeight w:val="206"/>
        </w:trPr>
        <w:tc>
          <w:tcPr>
            <w:tcW w:w="56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2369"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Итого по программе</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458"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531"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816"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374"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20,00</w:t>
            </w:r>
          </w:p>
        </w:tc>
        <w:tc>
          <w:tcPr>
            <w:tcW w:w="737"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20,00</w:t>
            </w:r>
          </w:p>
        </w:tc>
        <w:tc>
          <w:tcPr>
            <w:tcW w:w="693"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20,00</w:t>
            </w:r>
          </w:p>
        </w:tc>
        <w:tc>
          <w:tcPr>
            <w:tcW w:w="780" w:type="dxa"/>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r w:rsidRPr="00346CE3">
              <w:rPr>
                <w:rFonts w:ascii="Arial" w:eastAsia="Calibri" w:hAnsi="Arial" w:cs="Arial"/>
                <w:b/>
                <w:bCs/>
                <w:color w:val="000000"/>
                <w:sz w:val="24"/>
                <w:szCs w:val="24"/>
              </w:rPr>
              <w:t>60,00</w:t>
            </w:r>
          </w:p>
        </w:tc>
        <w:tc>
          <w:tcPr>
            <w:tcW w:w="6102" w:type="dxa"/>
            <w:tcBorders>
              <w:top w:val="single" w:sz="6" w:space="0" w:color="auto"/>
              <w:left w:val="single" w:sz="6" w:space="0" w:color="auto"/>
              <w:bottom w:val="single" w:sz="6" w:space="0" w:color="auto"/>
              <w:right w:val="single" w:sz="6" w:space="0" w:color="auto"/>
            </w:tcBorders>
            <w:shd w:val="solid" w:color="FFFFFF" w:fill="auto"/>
          </w:tcPr>
          <w:p w:rsidR="00346CE3" w:rsidRPr="00346CE3" w:rsidRDefault="00346CE3" w:rsidP="00346CE3">
            <w:pPr>
              <w:autoSpaceDE w:val="0"/>
              <w:autoSpaceDN w:val="0"/>
              <w:adjustRightInd w:val="0"/>
              <w:spacing w:after="0" w:line="240" w:lineRule="auto"/>
              <w:jc w:val="right"/>
              <w:rPr>
                <w:rFonts w:ascii="Arial" w:eastAsia="Calibri" w:hAnsi="Arial" w:cs="Arial"/>
                <w:b/>
                <w:bCs/>
                <w:color w:val="000000"/>
                <w:sz w:val="24"/>
                <w:szCs w:val="24"/>
              </w:rPr>
            </w:pPr>
          </w:p>
        </w:tc>
      </w:tr>
    </w:tbl>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after="0" w:line="254" w:lineRule="auto"/>
        <w:rPr>
          <w:rFonts w:ascii="Arial" w:eastAsia="Calibri" w:hAnsi="Arial" w:cs="Arial"/>
          <w:sz w:val="24"/>
          <w:szCs w:val="24"/>
        </w:rPr>
        <w:sectPr w:rsidR="00346CE3" w:rsidRPr="00346CE3">
          <w:pgSz w:w="16838" w:h="11906" w:orient="landscape"/>
          <w:pgMar w:top="1135" w:right="1134" w:bottom="851" w:left="1134" w:header="709" w:footer="709" w:gutter="0"/>
          <w:cols w:space="720"/>
        </w:sectPr>
      </w:pPr>
    </w:p>
    <w:p w:rsidR="00346CE3" w:rsidRPr="00346CE3" w:rsidRDefault="00346CE3" w:rsidP="00346CE3">
      <w:pPr>
        <w:spacing w:after="0" w:line="240" w:lineRule="auto"/>
        <w:jc w:val="right"/>
        <w:rPr>
          <w:rFonts w:ascii="Arial" w:eastAsia="Times New Roman" w:hAnsi="Arial" w:cs="Arial"/>
          <w:kern w:val="32"/>
          <w:sz w:val="24"/>
          <w:szCs w:val="24"/>
          <w:lang w:eastAsia="ru-RU"/>
        </w:rPr>
      </w:pPr>
      <w:r w:rsidRPr="00346CE3">
        <w:rPr>
          <w:rFonts w:ascii="Arial" w:eastAsia="Times New Roman" w:hAnsi="Arial" w:cs="Arial"/>
          <w:kern w:val="32"/>
          <w:sz w:val="24"/>
          <w:szCs w:val="24"/>
          <w:lang w:eastAsia="ru-RU"/>
        </w:rPr>
        <w:lastRenderedPageBreak/>
        <w:t>Приложение № 5</w:t>
      </w:r>
    </w:p>
    <w:p w:rsidR="00346CE3" w:rsidRPr="00346CE3" w:rsidRDefault="00346CE3" w:rsidP="00346CE3">
      <w:pPr>
        <w:spacing w:after="0" w:line="240" w:lineRule="auto"/>
        <w:jc w:val="right"/>
        <w:rPr>
          <w:rFonts w:ascii="Arial" w:eastAsia="Times New Roman" w:hAnsi="Arial" w:cs="Arial"/>
          <w:kern w:val="32"/>
          <w:sz w:val="24"/>
          <w:szCs w:val="24"/>
          <w:lang w:eastAsia="ru-RU"/>
        </w:rPr>
      </w:pPr>
      <w:r w:rsidRPr="00346CE3">
        <w:rPr>
          <w:rFonts w:ascii="Arial" w:eastAsia="Times New Roman" w:hAnsi="Arial" w:cs="Arial"/>
          <w:kern w:val="32"/>
          <w:sz w:val="24"/>
          <w:szCs w:val="24"/>
          <w:lang w:eastAsia="ru-RU"/>
        </w:rPr>
        <w:t xml:space="preserve">к муниципальной программе «Развитие образования </w:t>
      </w:r>
    </w:p>
    <w:p w:rsidR="00346CE3" w:rsidRPr="00346CE3" w:rsidRDefault="00346CE3" w:rsidP="00346CE3">
      <w:pPr>
        <w:spacing w:after="0" w:line="240" w:lineRule="auto"/>
        <w:jc w:val="right"/>
        <w:rPr>
          <w:rFonts w:ascii="Arial" w:eastAsia="Times New Roman" w:hAnsi="Arial" w:cs="Arial"/>
          <w:kern w:val="32"/>
          <w:sz w:val="24"/>
          <w:szCs w:val="24"/>
          <w:lang w:eastAsia="ru-RU"/>
        </w:rPr>
      </w:pPr>
      <w:r w:rsidRPr="00346CE3">
        <w:rPr>
          <w:rFonts w:ascii="Arial" w:eastAsia="Times New Roman" w:hAnsi="Arial" w:cs="Arial"/>
          <w:kern w:val="32"/>
          <w:sz w:val="24"/>
          <w:szCs w:val="24"/>
          <w:lang w:eastAsia="ru-RU"/>
        </w:rPr>
        <w:t xml:space="preserve">муниципального образования город Шарыпово» </w:t>
      </w:r>
    </w:p>
    <w:p w:rsidR="00346CE3" w:rsidRPr="00346CE3" w:rsidRDefault="00346CE3" w:rsidP="00346CE3">
      <w:pPr>
        <w:spacing w:after="0" w:line="240" w:lineRule="auto"/>
        <w:jc w:val="right"/>
        <w:rPr>
          <w:rFonts w:ascii="Arial" w:eastAsia="Times New Roman" w:hAnsi="Arial" w:cs="Arial"/>
          <w:kern w:val="32"/>
          <w:sz w:val="24"/>
          <w:szCs w:val="24"/>
          <w:lang w:eastAsia="ru-RU"/>
        </w:rPr>
      </w:pPr>
    </w:p>
    <w:p w:rsidR="00346CE3" w:rsidRPr="00346CE3" w:rsidRDefault="00346CE3" w:rsidP="00346CE3">
      <w:pPr>
        <w:spacing w:after="0" w:line="240" w:lineRule="auto"/>
        <w:jc w:val="right"/>
        <w:rPr>
          <w:rFonts w:ascii="Arial" w:eastAsia="Times New Roman" w:hAnsi="Arial" w:cs="Arial"/>
          <w:b/>
          <w:kern w:val="32"/>
          <w:sz w:val="24"/>
          <w:szCs w:val="24"/>
          <w:lang w:eastAsia="ru-RU"/>
        </w:rPr>
      </w:pPr>
    </w:p>
    <w:p w:rsidR="00346CE3" w:rsidRPr="00346CE3" w:rsidRDefault="00346CE3" w:rsidP="00346CE3">
      <w:pPr>
        <w:spacing w:after="0" w:line="240" w:lineRule="auto"/>
        <w:rPr>
          <w:rFonts w:ascii="Arial" w:eastAsia="Times New Roman" w:hAnsi="Arial" w:cs="Arial"/>
          <w:b/>
          <w:sz w:val="24"/>
          <w:szCs w:val="24"/>
          <w:lang w:eastAsia="ru-RU"/>
        </w:rPr>
      </w:pP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Подпрограмма</w:t>
      </w: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«Обеспечение реализации муниципальной программы</w:t>
      </w: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и прочие мероприятия в области образования»</w:t>
      </w: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муниципальной программы «Развитие образования</w:t>
      </w: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муниципального образования город Шарыпово»</w:t>
      </w:r>
    </w:p>
    <w:p w:rsidR="00346CE3" w:rsidRPr="00346CE3" w:rsidRDefault="00346CE3" w:rsidP="00346CE3">
      <w:pPr>
        <w:spacing w:after="0" w:line="240" w:lineRule="auto"/>
        <w:jc w:val="center"/>
        <w:rPr>
          <w:rFonts w:ascii="Arial" w:eastAsia="Times New Roman" w:hAnsi="Arial" w:cs="Arial"/>
          <w:b/>
          <w:sz w:val="24"/>
          <w:szCs w:val="24"/>
          <w:lang w:eastAsia="ru-RU"/>
        </w:rPr>
      </w:pPr>
    </w:p>
    <w:p w:rsidR="00346CE3" w:rsidRPr="00346CE3" w:rsidRDefault="00346CE3" w:rsidP="00346CE3">
      <w:pPr>
        <w:numPr>
          <w:ilvl w:val="0"/>
          <w:numId w:val="8"/>
        </w:num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Паспорт подпрограммы</w:t>
      </w:r>
    </w:p>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«Обеспечение реализации муниципальной программы</w:t>
      </w:r>
    </w:p>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и прочие мероприятия в области образования»</w:t>
      </w:r>
    </w:p>
    <w:p w:rsidR="00346CE3" w:rsidRPr="00346CE3" w:rsidRDefault="00346CE3" w:rsidP="00346CE3">
      <w:pPr>
        <w:spacing w:after="0" w:line="240" w:lineRule="auto"/>
        <w:jc w:val="right"/>
        <w:rPr>
          <w:rFonts w:ascii="Arial" w:eastAsia="Times New Roman" w:hAnsi="Arial" w:cs="Arial"/>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232"/>
      </w:tblGrid>
      <w:tr w:rsidR="00346CE3" w:rsidRPr="00346CE3" w:rsidTr="00346CE3">
        <w:trPr>
          <w:cantSplit/>
          <w:trHeight w:val="720"/>
        </w:trPr>
        <w:tc>
          <w:tcPr>
            <w:tcW w:w="2127"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sz w:val="24"/>
                <w:szCs w:val="24"/>
                <w:lang w:eastAsia="ru-RU"/>
              </w:rPr>
              <w:t>Наименование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center"/>
              <w:rPr>
                <w:rFonts w:ascii="Arial" w:eastAsia="Times New Roman" w:hAnsi="Arial" w:cs="Arial"/>
                <w:sz w:val="24"/>
                <w:szCs w:val="24"/>
                <w:lang w:eastAsia="ru-RU"/>
              </w:rPr>
            </w:pPr>
            <w:r w:rsidRPr="00346CE3">
              <w:rPr>
                <w:rFonts w:ascii="Arial" w:eastAsia="Times New Roman" w:hAnsi="Arial" w:cs="Arial"/>
                <w:kern w:val="32"/>
                <w:sz w:val="24"/>
                <w:szCs w:val="24"/>
                <w:lang w:eastAsia="ru-RU"/>
              </w:rPr>
              <w:t>«Обеспечение реализации муниципальной программы и прочие мероприятия в области образования»</w:t>
            </w:r>
          </w:p>
        </w:tc>
      </w:tr>
      <w:tr w:rsidR="00346CE3" w:rsidRPr="00346CE3" w:rsidTr="00346CE3">
        <w:trPr>
          <w:cantSplit/>
          <w:trHeight w:val="720"/>
        </w:trPr>
        <w:tc>
          <w:tcPr>
            <w:tcW w:w="2127"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722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«Развитие образования муниципального образования город Шарыпово»</w:t>
            </w:r>
          </w:p>
        </w:tc>
      </w:tr>
      <w:tr w:rsidR="00346CE3" w:rsidRPr="00346CE3" w:rsidTr="00346CE3">
        <w:trPr>
          <w:cantSplit/>
          <w:trHeight w:val="720"/>
        </w:trPr>
        <w:tc>
          <w:tcPr>
            <w:tcW w:w="2127"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Главный распорядитель бюджетных средств, ответственный за реализацию мероприятий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Управление образованием Администрации города Шарыпово</w:t>
            </w:r>
          </w:p>
        </w:tc>
      </w:tr>
      <w:tr w:rsidR="00346CE3" w:rsidRPr="00346CE3" w:rsidTr="00346CE3">
        <w:trPr>
          <w:cantSplit/>
          <w:trHeight w:val="720"/>
        </w:trPr>
        <w:tc>
          <w:tcPr>
            <w:tcW w:w="2127" w:type="dxa"/>
            <w:tcBorders>
              <w:top w:val="single" w:sz="4" w:space="0" w:color="auto"/>
              <w:left w:val="single" w:sz="4" w:space="0" w:color="auto"/>
              <w:bottom w:val="single" w:sz="4" w:space="0" w:color="auto"/>
              <w:right w:val="single" w:sz="4" w:space="0" w:color="auto"/>
            </w:tcBorders>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Цель и </w:t>
            </w:r>
            <w:proofErr w:type="gramStart"/>
            <w:r w:rsidRPr="00346CE3">
              <w:rPr>
                <w:rFonts w:ascii="Arial" w:eastAsia="Times New Roman" w:hAnsi="Arial" w:cs="Arial"/>
                <w:sz w:val="24"/>
                <w:szCs w:val="24"/>
                <w:lang w:eastAsia="ru-RU"/>
              </w:rPr>
              <w:t>задачи  подпрограммы</w:t>
            </w:r>
            <w:proofErr w:type="gramEnd"/>
          </w:p>
          <w:p w:rsidR="00346CE3" w:rsidRPr="00346CE3" w:rsidRDefault="00346CE3" w:rsidP="00346CE3">
            <w:pPr>
              <w:spacing w:after="0" w:line="240" w:lineRule="auto"/>
              <w:jc w:val="both"/>
              <w:rPr>
                <w:rFonts w:ascii="Arial" w:eastAsia="Times New Roman" w:hAnsi="Arial" w:cs="Arial"/>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Цель: создание условий для эффективного управления отраслью.</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Задачи:</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1. Организация деятельности аппарата, централизованной бухгалтерии, технического отдела управления образованием и учреждений, обеспечивающих деятельность образовательных учреждений, направленной на эффективное управление отраслью;</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2. Обеспечение соблюдения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города Шарыпово</w:t>
            </w:r>
          </w:p>
        </w:tc>
      </w:tr>
      <w:tr w:rsidR="00346CE3" w:rsidRPr="00346CE3" w:rsidTr="00346CE3">
        <w:trPr>
          <w:cantSplit/>
          <w:trHeight w:val="720"/>
        </w:trPr>
        <w:tc>
          <w:tcPr>
            <w:tcW w:w="2127"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Ожидаемые результаты от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Перечень и значение показателей результативности подпрограммы представлены в приложении 1 к подпрограмме</w:t>
            </w:r>
          </w:p>
        </w:tc>
      </w:tr>
      <w:tr w:rsidR="00346CE3" w:rsidRPr="00346CE3" w:rsidTr="00346CE3">
        <w:trPr>
          <w:cantSplit/>
          <w:trHeight w:val="720"/>
        </w:trPr>
        <w:tc>
          <w:tcPr>
            <w:tcW w:w="2127"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bCs/>
                <w:sz w:val="24"/>
                <w:szCs w:val="24"/>
                <w:lang w:eastAsia="ru-RU"/>
              </w:rPr>
            </w:pPr>
            <w:r w:rsidRPr="00346CE3">
              <w:rPr>
                <w:rFonts w:ascii="Arial" w:eastAsia="Times New Roman" w:hAnsi="Arial" w:cs="Arial"/>
                <w:bCs/>
                <w:sz w:val="24"/>
                <w:szCs w:val="24"/>
                <w:lang w:eastAsia="ru-RU"/>
              </w:rPr>
              <w:t>2014 – 2025 годы</w:t>
            </w:r>
          </w:p>
        </w:tc>
      </w:tr>
      <w:tr w:rsidR="00346CE3" w:rsidRPr="00346CE3" w:rsidTr="00346CE3">
        <w:trPr>
          <w:cantSplit/>
          <w:trHeight w:val="840"/>
        </w:trPr>
        <w:tc>
          <w:tcPr>
            <w:tcW w:w="2127" w:type="dxa"/>
            <w:tcBorders>
              <w:top w:val="single" w:sz="4" w:space="0" w:color="auto"/>
              <w:left w:val="single" w:sz="4" w:space="0" w:color="auto"/>
              <w:bottom w:val="single" w:sz="4" w:space="0" w:color="auto"/>
              <w:right w:val="single" w:sz="4" w:space="0" w:color="auto"/>
            </w:tcBorders>
            <w:hideMark/>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iCs/>
                <w:sz w:val="24"/>
                <w:szCs w:val="24"/>
                <w:lang w:eastAsia="ru-RU"/>
              </w:rPr>
              <w:lastRenderedPageBreak/>
              <w:t>Информация по ресурсному обеспечению подпрограммы</w:t>
            </w:r>
          </w:p>
        </w:tc>
        <w:tc>
          <w:tcPr>
            <w:tcW w:w="7229" w:type="dxa"/>
            <w:tcBorders>
              <w:top w:val="single" w:sz="4" w:space="0" w:color="auto"/>
              <w:left w:val="single" w:sz="4" w:space="0" w:color="auto"/>
              <w:bottom w:val="single" w:sz="4" w:space="0" w:color="auto"/>
              <w:right w:val="single" w:sz="4" w:space="0" w:color="auto"/>
            </w:tcBorders>
          </w:tcPr>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Подпрограмма финансируется за счет средств краевого, бюджета города и внебюджетных средств.</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Объем финансирования</w:t>
            </w:r>
            <w:r w:rsidR="00F925B7">
              <w:rPr>
                <w:rFonts w:ascii="Arial" w:eastAsia="Times New Roman" w:hAnsi="Arial" w:cs="Arial"/>
                <w:sz w:val="24"/>
                <w:szCs w:val="24"/>
                <w:lang w:eastAsia="ru-RU"/>
              </w:rPr>
              <w:t xml:space="preserve"> подпрограммы составит 583422,44</w:t>
            </w:r>
            <w:r w:rsidRPr="00346CE3">
              <w:rPr>
                <w:rFonts w:ascii="Arial" w:eastAsia="Times New Roman" w:hAnsi="Arial" w:cs="Arial"/>
                <w:sz w:val="24"/>
                <w:szCs w:val="24"/>
                <w:lang w:eastAsia="ru-RU"/>
              </w:rPr>
              <w:t xml:space="preserve"> тыс. рублей, в том числе:</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за счет </w:t>
            </w:r>
            <w:r w:rsidR="00F925B7">
              <w:rPr>
                <w:rFonts w:ascii="Arial" w:eastAsia="Times New Roman" w:hAnsi="Arial" w:cs="Arial"/>
                <w:sz w:val="24"/>
                <w:szCs w:val="24"/>
                <w:lang w:eastAsia="ru-RU"/>
              </w:rPr>
              <w:t>средств бюджета города 514445,42</w:t>
            </w:r>
            <w:r w:rsidRPr="00346CE3">
              <w:rPr>
                <w:rFonts w:ascii="Arial" w:eastAsia="Times New Roman" w:hAnsi="Arial" w:cs="Arial"/>
                <w:sz w:val="24"/>
                <w:szCs w:val="24"/>
                <w:lang w:eastAsia="ru-RU"/>
              </w:rPr>
              <w:t xml:space="preserve">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w:t>
            </w:r>
            <w:r w:rsidR="00F925B7">
              <w:rPr>
                <w:rFonts w:ascii="Arial" w:eastAsia="Times New Roman" w:hAnsi="Arial" w:cs="Arial"/>
                <w:sz w:val="24"/>
                <w:szCs w:val="24"/>
                <w:lang w:eastAsia="ru-RU"/>
              </w:rPr>
              <w:t>редств краевого бюджета 66945,08</w:t>
            </w:r>
            <w:r w:rsidRPr="00346CE3">
              <w:rPr>
                <w:rFonts w:ascii="Arial" w:eastAsia="Times New Roman" w:hAnsi="Arial" w:cs="Arial"/>
                <w:sz w:val="24"/>
                <w:szCs w:val="24"/>
                <w:lang w:eastAsia="ru-RU"/>
              </w:rPr>
              <w:t xml:space="preserve">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внебюджетных средств 2031,94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2014 г. – 34243,25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 за счет средств бюджета города 23074,41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средств краевого бюджета 11168,84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2015 г. – 35422,34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 за счет средств бюджета города 31877,47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средств краевого бюджета 3522,17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внебюджетных средств 22,70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2016 г. – 35781,43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 за счет средств бюджета города 33396,46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средств краевого бюджета 2384,97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внебюджетных средств 0,00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2017 г. – 35590,43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 за счет средств бюджета города 33044,18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средств краевого бюджета 2488,30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внебюджетных средств 57,95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2018 г. – 39317,14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 за счет средств бюджета города 34238,4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средств краевого бюджета 4901,74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внебюджетных средств 177,0 руб.</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2019 г. – 43759,12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 за счет средств бюджета города 37206,52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за счет средств краевого бюджета 6282,98 рублей., за счет внебюджетных средств 269,62 </w:t>
            </w:r>
            <w:proofErr w:type="spellStart"/>
            <w:r w:rsidRPr="00346CE3">
              <w:rPr>
                <w:rFonts w:ascii="Arial" w:eastAsia="Times New Roman" w:hAnsi="Arial" w:cs="Arial"/>
                <w:sz w:val="24"/>
                <w:szCs w:val="24"/>
                <w:lang w:eastAsia="ru-RU"/>
              </w:rPr>
              <w:t>тыс.руб</w:t>
            </w:r>
            <w:proofErr w:type="spellEnd"/>
            <w:r w:rsidRPr="00346CE3">
              <w:rPr>
                <w:rFonts w:ascii="Arial" w:eastAsia="Times New Roman" w:hAnsi="Arial" w:cs="Arial"/>
                <w:sz w:val="24"/>
                <w:szCs w:val="24"/>
                <w:lang w:eastAsia="ru-RU"/>
              </w:rPr>
              <w:t>.</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2020 г. – 50016,11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 за счет средств бюджета города 43632,62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средств краевого бюджета 5926,54 рублей., за счет внебюджетных средств 456,95 тыс. руб.</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2021 г. – 54096,62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 за счет средств бюджета города 49244,91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средств краевого бюджета 4351,24 рублей., за счет внебюджетных средств 500,47 тыс. руб.</w:t>
            </w:r>
          </w:p>
          <w:p w:rsidR="00346CE3" w:rsidRPr="00346CE3" w:rsidRDefault="00F925B7" w:rsidP="00346CE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2022 г. – 61868,32</w:t>
            </w:r>
            <w:r w:rsidR="00346CE3" w:rsidRPr="00346CE3">
              <w:rPr>
                <w:rFonts w:ascii="Arial" w:eastAsia="Times New Roman" w:hAnsi="Arial" w:cs="Arial"/>
                <w:sz w:val="24"/>
                <w:szCs w:val="24"/>
                <w:lang w:eastAsia="ru-RU"/>
              </w:rPr>
              <w:t xml:space="preserve">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 за счет</w:t>
            </w:r>
            <w:r w:rsidR="00F925B7">
              <w:rPr>
                <w:rFonts w:ascii="Arial" w:eastAsia="Times New Roman" w:hAnsi="Arial" w:cs="Arial"/>
                <w:sz w:val="24"/>
                <w:szCs w:val="24"/>
                <w:lang w:eastAsia="ru-RU"/>
              </w:rPr>
              <w:t xml:space="preserve"> средств бюджета города 49964,17</w:t>
            </w:r>
            <w:r w:rsidRPr="00346CE3">
              <w:rPr>
                <w:rFonts w:ascii="Arial" w:eastAsia="Times New Roman" w:hAnsi="Arial" w:cs="Arial"/>
                <w:sz w:val="24"/>
                <w:szCs w:val="24"/>
                <w:lang w:eastAsia="ru-RU"/>
              </w:rPr>
              <w:t xml:space="preserve">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средств</w:t>
            </w:r>
            <w:r w:rsidR="00F925B7">
              <w:rPr>
                <w:rFonts w:ascii="Arial" w:eastAsia="Times New Roman" w:hAnsi="Arial" w:cs="Arial"/>
                <w:sz w:val="24"/>
                <w:szCs w:val="24"/>
                <w:lang w:eastAsia="ru-RU"/>
              </w:rPr>
              <w:t xml:space="preserve"> краевого бюджета 11356,90</w:t>
            </w:r>
            <w:r w:rsidRPr="00346CE3">
              <w:rPr>
                <w:rFonts w:ascii="Arial" w:eastAsia="Times New Roman" w:hAnsi="Arial" w:cs="Arial"/>
                <w:sz w:val="24"/>
                <w:szCs w:val="24"/>
                <w:lang w:eastAsia="ru-RU"/>
              </w:rPr>
              <w:t xml:space="preserve"> тыс. рублей., за счет внебюджетных средств 547,25 тыс. руб.</w:t>
            </w:r>
          </w:p>
          <w:p w:rsidR="00346CE3" w:rsidRPr="00346CE3" w:rsidRDefault="00F925B7" w:rsidP="00346CE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2023 г. – 64442,56</w:t>
            </w:r>
            <w:r w:rsidR="00346CE3" w:rsidRPr="00346CE3">
              <w:rPr>
                <w:rFonts w:ascii="Arial" w:eastAsia="Times New Roman" w:hAnsi="Arial" w:cs="Arial"/>
                <w:sz w:val="24"/>
                <w:szCs w:val="24"/>
                <w:lang w:eastAsia="ru-RU"/>
              </w:rPr>
              <w:t xml:space="preserve">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в том числе за счет средств бюджета города 59588,76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за счет </w:t>
            </w:r>
            <w:r w:rsidR="00F925B7">
              <w:rPr>
                <w:rFonts w:ascii="Arial" w:eastAsia="Times New Roman" w:hAnsi="Arial" w:cs="Arial"/>
                <w:sz w:val="24"/>
                <w:szCs w:val="24"/>
                <w:lang w:eastAsia="ru-RU"/>
              </w:rPr>
              <w:t>средств краевого бюджета 4853,80</w:t>
            </w:r>
            <w:r w:rsidRPr="00346CE3">
              <w:rPr>
                <w:rFonts w:ascii="Arial" w:eastAsia="Times New Roman" w:hAnsi="Arial" w:cs="Arial"/>
                <w:sz w:val="24"/>
                <w:szCs w:val="24"/>
                <w:lang w:eastAsia="ru-RU"/>
              </w:rPr>
              <w:t xml:space="preserve"> тыс. рублей., за счет внебюджетных средств 0,00 тыс. руб.</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2024 г. – 64442,56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 за счет средств бюджета города 59588,76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средств краевого бюджета 4853,80 тыс. рублей., за счет внебюджетных средств 0,00 тыс. руб.</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2025 г. – 64442,56 тыс. рублей, </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в том числе за счет средств бюджета города 59588,76 тыс. рублей;</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за счет средств краевого бюджета 4853,80 тыс. рублей., за счет внебюджетных средств 0,00 тыс. руб.</w:t>
            </w:r>
          </w:p>
          <w:p w:rsidR="00346CE3" w:rsidRPr="00346CE3" w:rsidRDefault="00346CE3" w:rsidP="00346CE3">
            <w:pPr>
              <w:spacing w:after="0" w:line="240" w:lineRule="auto"/>
              <w:jc w:val="both"/>
              <w:rPr>
                <w:rFonts w:ascii="Arial" w:eastAsia="Times New Roman" w:hAnsi="Arial" w:cs="Arial"/>
                <w:sz w:val="24"/>
                <w:szCs w:val="24"/>
                <w:lang w:eastAsia="ru-RU"/>
              </w:rPr>
            </w:pPr>
          </w:p>
        </w:tc>
      </w:tr>
    </w:tbl>
    <w:p w:rsidR="00346CE3" w:rsidRPr="00346CE3" w:rsidRDefault="00346CE3" w:rsidP="00346CE3">
      <w:pPr>
        <w:spacing w:after="0" w:line="240" w:lineRule="auto"/>
        <w:jc w:val="right"/>
        <w:rPr>
          <w:rFonts w:ascii="Arial" w:eastAsia="Times New Roman" w:hAnsi="Arial" w:cs="Arial"/>
          <w:b/>
          <w:sz w:val="24"/>
          <w:szCs w:val="24"/>
          <w:lang w:eastAsia="ru-RU"/>
        </w:rPr>
      </w:pP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2. Мероприятия 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xml:space="preserve">Перечень мероприятий подпрограммы представлен в приложении №2 к подпрограмме </w:t>
      </w:r>
      <w:r w:rsidRPr="00346CE3">
        <w:rPr>
          <w:rFonts w:ascii="Arial" w:eastAsia="Times New Roman" w:hAnsi="Arial" w:cs="Arial"/>
          <w:kern w:val="32"/>
          <w:sz w:val="24"/>
          <w:szCs w:val="24"/>
          <w:lang w:eastAsia="ru-RU"/>
        </w:rPr>
        <w:t>«Обеспечение реализации муниципальной программы и прочие мероприятия в области образования»</w:t>
      </w: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3.Механизм реализации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Источником финансирования подпрограммы является бюджет города.</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46CE3" w:rsidRPr="00346CE3" w:rsidRDefault="00346CE3" w:rsidP="00346CE3">
      <w:pPr>
        <w:spacing w:after="0" w:line="240" w:lineRule="auto"/>
        <w:jc w:val="both"/>
        <w:rPr>
          <w:rFonts w:ascii="Arial" w:eastAsia="Times New Roman" w:hAnsi="Arial" w:cs="Arial"/>
          <w:sz w:val="24"/>
          <w:szCs w:val="24"/>
        </w:rPr>
      </w:pPr>
      <w:r w:rsidRPr="00346CE3">
        <w:rPr>
          <w:rFonts w:ascii="Arial" w:eastAsia="Times New Roman" w:hAnsi="Arial" w:cs="Arial"/>
          <w:sz w:val="24"/>
          <w:szCs w:val="24"/>
          <w:lang w:eastAsia="ru-RU"/>
        </w:rPr>
        <w:t xml:space="preserve">Мероприятия по капитальному ремонту осуществляются за счет </w:t>
      </w:r>
      <w:r w:rsidRPr="00346CE3">
        <w:rPr>
          <w:rFonts w:ascii="Arial" w:eastAsia="Times New Roman" w:hAnsi="Arial" w:cs="Arial"/>
          <w:sz w:val="24"/>
          <w:szCs w:val="24"/>
        </w:rPr>
        <w:t>участия муниципального образования в конкурсе на предоставление субсидий бюджетам муниципальных образований  Красноярского края на реконструкцию и капитальный ремонт зданий под дошкольные образовательные учреждения, реконструкцию и капитальный ремонт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Субсидии бюджетам муниципальных образований Красноярского края (далее - субсидии) предоставляются на конкурсной основе.</w:t>
      </w:r>
    </w:p>
    <w:p w:rsidR="00346CE3" w:rsidRPr="00346CE3" w:rsidRDefault="00346CE3" w:rsidP="00346CE3">
      <w:pPr>
        <w:spacing w:after="0" w:line="240" w:lineRule="auto"/>
        <w:jc w:val="both"/>
        <w:rPr>
          <w:rFonts w:ascii="Arial" w:eastAsia="Times New Roman" w:hAnsi="Arial" w:cs="Arial"/>
          <w:b/>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4. Управление подпрограммой</w:t>
      </w:r>
    </w:p>
    <w:p w:rsidR="00346CE3" w:rsidRPr="00346CE3" w:rsidRDefault="00346CE3" w:rsidP="00346CE3">
      <w:pPr>
        <w:spacing w:after="0" w:line="240" w:lineRule="auto"/>
        <w:jc w:val="center"/>
        <w:rPr>
          <w:rFonts w:ascii="Arial" w:eastAsia="Times New Roman" w:hAnsi="Arial" w:cs="Arial"/>
          <w:b/>
          <w:sz w:val="24"/>
          <w:szCs w:val="24"/>
          <w:lang w:eastAsia="ru-RU"/>
        </w:rPr>
      </w:pPr>
      <w:r w:rsidRPr="00346CE3">
        <w:rPr>
          <w:rFonts w:ascii="Arial" w:eastAsia="Times New Roman" w:hAnsi="Arial" w:cs="Arial"/>
          <w:b/>
          <w:sz w:val="24"/>
          <w:szCs w:val="24"/>
          <w:lang w:eastAsia="ru-RU"/>
        </w:rPr>
        <w:t>и контроль за исполнением программы</w:t>
      </w:r>
    </w:p>
    <w:p w:rsidR="00346CE3" w:rsidRPr="00346CE3" w:rsidRDefault="00346CE3" w:rsidP="00346CE3">
      <w:pPr>
        <w:spacing w:after="0" w:line="240" w:lineRule="auto"/>
        <w:jc w:val="both"/>
        <w:rPr>
          <w:rFonts w:ascii="Arial" w:eastAsia="Times New Roman" w:hAnsi="Arial" w:cs="Arial"/>
          <w:b/>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координацию исполнения мероприятий подпрограммы, мониторинг их реализации;</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 непосредственный контроль над ходом реализации мероприятий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подготовку отчетов о реализации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контроль за достижением конечного результата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 ежегодную оценку эффективности реализации подпрограммы.</w:t>
      </w: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t>Контроль за целевым использованием средств бюджета города осуществляет финансовое управление Администрации города.</w:t>
      </w: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rPr>
          <w:rFonts w:ascii="Arial" w:eastAsia="Times New Roman" w:hAnsi="Arial" w:cs="Arial"/>
          <w:sz w:val="24"/>
          <w:szCs w:val="24"/>
          <w:lang w:eastAsia="ru-RU"/>
        </w:rPr>
        <w:sectPr w:rsidR="00346CE3" w:rsidRPr="00346CE3">
          <w:pgSz w:w="11906" w:h="16838"/>
          <w:pgMar w:top="1134" w:right="851" w:bottom="1134" w:left="1134" w:header="709" w:footer="709" w:gutter="0"/>
          <w:cols w:space="720"/>
        </w:sectPr>
      </w:pPr>
    </w:p>
    <w:p w:rsidR="00346CE3" w:rsidRPr="00346CE3" w:rsidRDefault="00346CE3" w:rsidP="00346CE3">
      <w:pPr>
        <w:spacing w:after="0" w:line="240" w:lineRule="auto"/>
        <w:jc w:val="both"/>
        <w:rPr>
          <w:rFonts w:ascii="Arial" w:eastAsia="Times New Roman" w:hAnsi="Arial" w:cs="Arial"/>
          <w:sz w:val="24"/>
          <w:szCs w:val="24"/>
          <w:lang w:eastAsia="ru-RU"/>
        </w:rPr>
      </w:pPr>
      <w:r w:rsidRPr="00346CE3">
        <w:rPr>
          <w:rFonts w:ascii="Arial" w:eastAsia="Times New Roman" w:hAnsi="Arial" w:cs="Arial"/>
          <w:sz w:val="24"/>
          <w:szCs w:val="24"/>
          <w:lang w:eastAsia="ru-RU"/>
        </w:rPr>
        <w:lastRenderedPageBreak/>
        <w:t xml:space="preserve"> </w:t>
      </w:r>
    </w:p>
    <w:p w:rsidR="00F925B7" w:rsidRDefault="00F925B7" w:rsidP="00346CE3">
      <w:pPr>
        <w:autoSpaceDE w:val="0"/>
        <w:autoSpaceDN w:val="0"/>
        <w:adjustRightInd w:val="0"/>
        <w:spacing w:after="0" w:line="240" w:lineRule="auto"/>
        <w:jc w:val="right"/>
        <w:rPr>
          <w:rFonts w:ascii="Arial" w:eastAsia="Calibri" w:hAnsi="Arial" w:cs="Arial"/>
          <w:color w:val="000000"/>
          <w:sz w:val="24"/>
          <w:szCs w:val="24"/>
        </w:rPr>
        <w:sectPr w:rsidR="00F925B7">
          <w:pgSz w:w="11906" w:h="16838"/>
          <w:pgMar w:top="1134" w:right="850" w:bottom="1134" w:left="1701" w:header="708" w:footer="708" w:gutter="0"/>
          <w:cols w:space="708"/>
          <w:docGrid w:linePitch="360"/>
        </w:sectPr>
      </w:pPr>
    </w:p>
    <w:tbl>
      <w:tblPr>
        <w:tblW w:w="15345" w:type="dxa"/>
        <w:tblInd w:w="-30" w:type="dxa"/>
        <w:tblLayout w:type="fixed"/>
        <w:tblLook w:val="04A0" w:firstRow="1" w:lastRow="0" w:firstColumn="1" w:lastColumn="0" w:noHBand="0" w:noVBand="1"/>
      </w:tblPr>
      <w:tblGrid>
        <w:gridCol w:w="819"/>
        <w:gridCol w:w="7360"/>
        <w:gridCol w:w="1128"/>
        <w:gridCol w:w="1871"/>
        <w:gridCol w:w="1236"/>
        <w:gridCol w:w="1236"/>
        <w:gridCol w:w="987"/>
        <w:gridCol w:w="708"/>
      </w:tblGrid>
      <w:tr w:rsidR="00346CE3" w:rsidRPr="00346CE3" w:rsidTr="00346CE3">
        <w:trPr>
          <w:trHeight w:val="970"/>
        </w:trPr>
        <w:tc>
          <w:tcPr>
            <w:tcW w:w="15339" w:type="dxa"/>
            <w:gridSpan w:val="8"/>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lastRenderedPageBreak/>
              <w:t>Приложение №1 к подпрограмме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w:t>
            </w:r>
          </w:p>
        </w:tc>
      </w:tr>
      <w:tr w:rsidR="00346CE3" w:rsidRPr="00346CE3" w:rsidTr="00346CE3">
        <w:trPr>
          <w:trHeight w:val="1082"/>
        </w:trPr>
        <w:tc>
          <w:tcPr>
            <w:tcW w:w="15339" w:type="dxa"/>
            <w:gridSpan w:val="8"/>
            <w:tcBorders>
              <w:top w:val="nil"/>
              <w:left w:val="nil"/>
              <w:bottom w:val="single" w:sz="6" w:space="0" w:color="auto"/>
              <w:right w:val="nil"/>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Перечень и значения показателей результативности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w:t>
            </w:r>
          </w:p>
        </w:tc>
      </w:tr>
      <w:tr w:rsidR="00346CE3" w:rsidRPr="00346CE3" w:rsidTr="00346CE3">
        <w:trPr>
          <w:trHeight w:val="485"/>
        </w:trPr>
        <w:tc>
          <w:tcPr>
            <w:tcW w:w="81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п/п</w:t>
            </w:r>
          </w:p>
        </w:tc>
        <w:tc>
          <w:tcPr>
            <w:tcW w:w="735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Цель, показатели результативности</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Единица измерения</w:t>
            </w:r>
          </w:p>
        </w:tc>
        <w:tc>
          <w:tcPr>
            <w:tcW w:w="187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Источник информации</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2022 год</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2023 год</w:t>
            </w:r>
          </w:p>
        </w:tc>
        <w:tc>
          <w:tcPr>
            <w:tcW w:w="987" w:type="dxa"/>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2024 год</w:t>
            </w:r>
          </w:p>
        </w:tc>
        <w:tc>
          <w:tcPr>
            <w:tcW w:w="7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2025 год</w:t>
            </w:r>
          </w:p>
        </w:tc>
      </w:tr>
      <w:tr w:rsidR="00346CE3" w:rsidRPr="00346CE3" w:rsidTr="00346CE3">
        <w:trPr>
          <w:trHeight w:val="485"/>
        </w:trPr>
        <w:tc>
          <w:tcPr>
            <w:tcW w:w="81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5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12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87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987" w:type="dxa"/>
            <w:tcBorders>
              <w:top w:val="nil"/>
              <w:left w:val="single" w:sz="6" w:space="0" w:color="auto"/>
              <w:bottom w:val="nil"/>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485"/>
        </w:trPr>
        <w:tc>
          <w:tcPr>
            <w:tcW w:w="81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35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12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87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987" w:type="dxa"/>
            <w:tcBorders>
              <w:top w:val="nil"/>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514"/>
        </w:trPr>
        <w:tc>
          <w:tcPr>
            <w:tcW w:w="817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Цель: создание условий для эффективного управления отраслью</w:t>
            </w:r>
          </w:p>
        </w:tc>
        <w:tc>
          <w:tcPr>
            <w:tcW w:w="112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870"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23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987"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trHeight w:val="1567"/>
        </w:trPr>
        <w:tc>
          <w:tcPr>
            <w:tcW w:w="15339" w:type="dxa"/>
            <w:gridSpan w:val="8"/>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Задача 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                                                                                                                                                                                                                                                                                                                                  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w:t>
            </w:r>
          </w:p>
        </w:tc>
      </w:tr>
      <w:tr w:rsidR="00346CE3" w:rsidRPr="00346CE3" w:rsidTr="00346CE3">
        <w:trPr>
          <w:trHeight w:val="1894"/>
        </w:trPr>
        <w:tc>
          <w:tcPr>
            <w:tcW w:w="81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w:t>
            </w:r>
          </w:p>
        </w:tc>
        <w:tc>
          <w:tcPr>
            <w:tcW w:w="735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(Управление образованием Администрации города Шарыпово)</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балл</w:t>
            </w:r>
          </w:p>
        </w:tc>
        <w:tc>
          <w:tcPr>
            <w:tcW w:w="187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Финансовое управление администрации города Шарыпово</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98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7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r>
      <w:tr w:rsidR="00346CE3" w:rsidRPr="00346CE3" w:rsidTr="00346CE3">
        <w:trPr>
          <w:trHeight w:val="1544"/>
        </w:trPr>
        <w:tc>
          <w:tcPr>
            <w:tcW w:w="81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1.2.</w:t>
            </w:r>
          </w:p>
        </w:tc>
        <w:tc>
          <w:tcPr>
            <w:tcW w:w="735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Соблюдение сроков предоставления годовой бюджетной отчетности (Управление образованием Администрации города Шарыпово)</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балл</w:t>
            </w:r>
          </w:p>
        </w:tc>
        <w:tc>
          <w:tcPr>
            <w:tcW w:w="187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Финансовое управление администрации города Шарыпово</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98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7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r>
      <w:tr w:rsidR="00346CE3" w:rsidRPr="00346CE3" w:rsidTr="00346CE3">
        <w:trPr>
          <w:trHeight w:val="2252"/>
        </w:trPr>
        <w:tc>
          <w:tcPr>
            <w:tcW w:w="81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1.3.</w:t>
            </w:r>
          </w:p>
        </w:tc>
        <w:tc>
          <w:tcPr>
            <w:tcW w:w="735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Своевременность утверждения муниципальных </w:t>
            </w:r>
            <w:proofErr w:type="gramStart"/>
            <w:r w:rsidRPr="00346CE3">
              <w:rPr>
                <w:rFonts w:ascii="Arial" w:eastAsia="Calibri" w:hAnsi="Arial" w:cs="Arial"/>
                <w:color w:val="000000"/>
                <w:sz w:val="24"/>
                <w:szCs w:val="24"/>
              </w:rPr>
              <w:t>заданий,  подведомственным</w:t>
            </w:r>
            <w:proofErr w:type="gramEnd"/>
            <w:r w:rsidRPr="00346CE3">
              <w:rPr>
                <w:rFonts w:ascii="Arial" w:eastAsia="Calibri" w:hAnsi="Arial" w:cs="Arial"/>
                <w:color w:val="000000"/>
                <w:sz w:val="24"/>
                <w:szCs w:val="24"/>
              </w:rPr>
              <w:t xml:space="preserve"> Главному распорядителю учреждениям на текущий финансовый год и плановый период в срок, установленный абзацем третьим пункта 3 Порядка и условий формирования муниципального задания в отношении городских муниципальных учреждений и финансового обеспечения выполнения муниципального задания,  (Управление образованием Администрации города Шарыпово)</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балл</w:t>
            </w:r>
          </w:p>
        </w:tc>
        <w:tc>
          <w:tcPr>
            <w:tcW w:w="187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Отдел экономики администрации города Шарыпово</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98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7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r>
      <w:tr w:rsidR="00346CE3" w:rsidRPr="00346CE3" w:rsidTr="00346CE3">
        <w:trPr>
          <w:trHeight w:val="2280"/>
        </w:trPr>
        <w:tc>
          <w:tcPr>
            <w:tcW w:w="81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1.4.</w:t>
            </w:r>
          </w:p>
        </w:tc>
        <w:tc>
          <w:tcPr>
            <w:tcW w:w="735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органами исполнительной власти города Шарыпово, осуществляющими функции и полномочия учредителя (Управление образованием Администрации города Шарыпово)</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балл</w:t>
            </w:r>
          </w:p>
        </w:tc>
        <w:tc>
          <w:tcPr>
            <w:tcW w:w="187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Финансовое управление администрации города Шарыпово</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98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7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r>
      <w:tr w:rsidR="00346CE3" w:rsidRPr="00346CE3" w:rsidTr="00346CE3">
        <w:trPr>
          <w:trHeight w:val="1781"/>
        </w:trPr>
        <w:tc>
          <w:tcPr>
            <w:tcW w:w="81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1.5.</w:t>
            </w:r>
          </w:p>
        </w:tc>
        <w:tc>
          <w:tcPr>
            <w:tcW w:w="735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Своевременность представления уточненного фрагмента реестра расходных обязательств Главного распорядителя (Управление образованием Администрации города Шарыпово)</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балл</w:t>
            </w:r>
          </w:p>
        </w:tc>
        <w:tc>
          <w:tcPr>
            <w:tcW w:w="187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Финансовое управление администрации города Шарыпово</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98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7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r>
      <w:tr w:rsidR="00346CE3" w:rsidRPr="00346CE3" w:rsidTr="00346CE3">
        <w:trPr>
          <w:trHeight w:val="1800"/>
        </w:trPr>
        <w:tc>
          <w:tcPr>
            <w:tcW w:w="81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1.6.</w:t>
            </w:r>
          </w:p>
        </w:tc>
        <w:tc>
          <w:tcPr>
            <w:tcW w:w="7356"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Соблюдение сроков предоставления годовой бюджетной отчетности (Управление образованием Администрации города Шарыпово)</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балл</w:t>
            </w:r>
          </w:p>
        </w:tc>
        <w:tc>
          <w:tcPr>
            <w:tcW w:w="187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Финансовое управление администрации города Шарыпово</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98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c>
          <w:tcPr>
            <w:tcW w:w="7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5</w:t>
            </w:r>
          </w:p>
        </w:tc>
      </w:tr>
      <w:tr w:rsidR="00346CE3" w:rsidRPr="00346CE3" w:rsidTr="00346CE3">
        <w:trPr>
          <w:trHeight w:val="1013"/>
        </w:trPr>
        <w:tc>
          <w:tcPr>
            <w:tcW w:w="81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1.7.</w:t>
            </w:r>
          </w:p>
        </w:tc>
        <w:tc>
          <w:tcPr>
            <w:tcW w:w="735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Количество обучающихся, получивших гранты</w:t>
            </w:r>
          </w:p>
        </w:tc>
        <w:tc>
          <w:tcPr>
            <w:tcW w:w="112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человек</w:t>
            </w:r>
          </w:p>
        </w:tc>
        <w:tc>
          <w:tcPr>
            <w:tcW w:w="1870"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18</w:t>
            </w:r>
          </w:p>
        </w:tc>
        <w:tc>
          <w:tcPr>
            <w:tcW w:w="1236"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18</w:t>
            </w:r>
          </w:p>
        </w:tc>
        <w:tc>
          <w:tcPr>
            <w:tcW w:w="987"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18</w:t>
            </w:r>
          </w:p>
        </w:tc>
        <w:tc>
          <w:tcPr>
            <w:tcW w:w="70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18</w:t>
            </w:r>
          </w:p>
        </w:tc>
      </w:tr>
    </w:tbl>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F925B7" w:rsidRDefault="00F925B7" w:rsidP="00346CE3">
      <w:pPr>
        <w:spacing w:after="0" w:line="240" w:lineRule="auto"/>
        <w:jc w:val="both"/>
        <w:rPr>
          <w:rFonts w:ascii="Arial" w:eastAsia="Times New Roman" w:hAnsi="Arial" w:cs="Arial"/>
          <w:sz w:val="24"/>
          <w:szCs w:val="24"/>
          <w:lang w:eastAsia="ru-RU"/>
        </w:rPr>
        <w:sectPr w:rsidR="00F925B7" w:rsidSect="00F925B7">
          <w:pgSz w:w="16838" w:h="11906" w:orient="landscape"/>
          <w:pgMar w:top="1701" w:right="1134" w:bottom="851" w:left="1134" w:header="709" w:footer="709" w:gutter="0"/>
          <w:cols w:space="708"/>
          <w:docGrid w:linePitch="360"/>
        </w:sect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346CE3" w:rsidRPr="00346CE3" w:rsidRDefault="00346CE3" w:rsidP="00346CE3">
      <w:pPr>
        <w:spacing w:after="0" w:line="240" w:lineRule="auto"/>
        <w:jc w:val="both"/>
        <w:rPr>
          <w:rFonts w:ascii="Arial" w:eastAsia="Times New Roman" w:hAnsi="Arial" w:cs="Arial"/>
          <w:sz w:val="24"/>
          <w:szCs w:val="24"/>
          <w:lang w:eastAsia="ru-RU"/>
        </w:rPr>
      </w:pPr>
    </w:p>
    <w:p w:rsidR="00F925B7" w:rsidRDefault="00F925B7" w:rsidP="00346CE3">
      <w:pPr>
        <w:autoSpaceDE w:val="0"/>
        <w:autoSpaceDN w:val="0"/>
        <w:adjustRightInd w:val="0"/>
        <w:spacing w:after="0" w:line="240" w:lineRule="auto"/>
        <w:jc w:val="right"/>
        <w:rPr>
          <w:rFonts w:ascii="Arial" w:eastAsia="Calibri" w:hAnsi="Arial" w:cs="Arial"/>
          <w:color w:val="000000"/>
          <w:sz w:val="24"/>
          <w:szCs w:val="24"/>
        </w:rPr>
        <w:sectPr w:rsidR="00F925B7">
          <w:pgSz w:w="11906" w:h="16838"/>
          <w:pgMar w:top="1134" w:right="850" w:bottom="1134" w:left="1701" w:header="708" w:footer="708" w:gutter="0"/>
          <w:cols w:space="708"/>
          <w:docGrid w:linePitch="360"/>
        </w:sectPr>
      </w:pPr>
    </w:p>
    <w:tbl>
      <w:tblPr>
        <w:tblW w:w="15525" w:type="dxa"/>
        <w:tblInd w:w="-142" w:type="dxa"/>
        <w:tblLayout w:type="fixed"/>
        <w:tblLook w:val="04A0" w:firstRow="1" w:lastRow="0" w:firstColumn="1" w:lastColumn="0" w:noHBand="0" w:noVBand="1"/>
      </w:tblPr>
      <w:tblGrid>
        <w:gridCol w:w="710"/>
        <w:gridCol w:w="2990"/>
        <w:gridCol w:w="10"/>
        <w:gridCol w:w="1312"/>
        <w:gridCol w:w="10"/>
        <w:gridCol w:w="408"/>
        <w:gridCol w:w="10"/>
        <w:gridCol w:w="580"/>
        <w:gridCol w:w="10"/>
        <w:gridCol w:w="909"/>
        <w:gridCol w:w="10"/>
        <w:gridCol w:w="12"/>
        <w:gridCol w:w="982"/>
        <w:gridCol w:w="10"/>
        <w:gridCol w:w="1124"/>
        <w:gridCol w:w="10"/>
        <w:gridCol w:w="840"/>
        <w:gridCol w:w="10"/>
        <w:gridCol w:w="1588"/>
        <w:gridCol w:w="10"/>
        <w:gridCol w:w="12"/>
        <w:gridCol w:w="1396"/>
        <w:gridCol w:w="10"/>
        <w:gridCol w:w="12"/>
        <w:gridCol w:w="2540"/>
        <w:gridCol w:w="10"/>
      </w:tblGrid>
      <w:tr w:rsidR="00346CE3" w:rsidRPr="00346CE3" w:rsidTr="00346CE3">
        <w:trPr>
          <w:trHeight w:val="158"/>
        </w:trPr>
        <w:tc>
          <w:tcPr>
            <w:tcW w:w="15522" w:type="dxa"/>
            <w:gridSpan w:val="26"/>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                                                                                                                                                                                                    Приложение № 2                                                                                                                                                                                                                                                                                                                     к подпрограмме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 Красноярского края"                                                                                                                                                                                                                                                                 </w:t>
            </w:r>
          </w:p>
        </w:tc>
      </w:tr>
      <w:tr w:rsidR="00346CE3" w:rsidRPr="00346CE3" w:rsidTr="00346CE3">
        <w:trPr>
          <w:gridAfter w:val="1"/>
          <w:wAfter w:w="10" w:type="dxa"/>
          <w:trHeight w:val="158"/>
        </w:trPr>
        <w:tc>
          <w:tcPr>
            <w:tcW w:w="709" w:type="dxa"/>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2988" w:type="dxa"/>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322" w:type="dxa"/>
            <w:gridSpan w:val="2"/>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418" w:type="dxa"/>
            <w:gridSpan w:val="2"/>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590" w:type="dxa"/>
            <w:gridSpan w:val="2"/>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919" w:type="dxa"/>
            <w:gridSpan w:val="2"/>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004" w:type="dxa"/>
            <w:gridSpan w:val="3"/>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134" w:type="dxa"/>
            <w:gridSpan w:val="2"/>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850" w:type="dxa"/>
            <w:gridSpan w:val="2"/>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598" w:type="dxa"/>
            <w:gridSpan w:val="2"/>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418" w:type="dxa"/>
            <w:gridSpan w:val="3"/>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2562" w:type="dxa"/>
            <w:gridSpan w:val="3"/>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r w:rsidR="00346CE3" w:rsidRPr="00346CE3" w:rsidTr="00346CE3">
        <w:trPr>
          <w:trHeight w:val="802"/>
        </w:trPr>
        <w:tc>
          <w:tcPr>
            <w:tcW w:w="15522" w:type="dxa"/>
            <w:gridSpan w:val="26"/>
            <w:tcBorders>
              <w:top w:val="nil"/>
              <w:left w:val="nil"/>
              <w:bottom w:val="single" w:sz="6" w:space="0" w:color="auto"/>
              <w:right w:val="nil"/>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Перечень мероприятий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 с указанием объема средств на их реализацию и ожидаемых результатов (тыс. рублей)</w:t>
            </w:r>
          </w:p>
        </w:tc>
      </w:tr>
      <w:tr w:rsidR="00346CE3" w:rsidRPr="00346CE3" w:rsidTr="00346CE3">
        <w:trPr>
          <w:gridAfter w:val="1"/>
          <w:wAfter w:w="10" w:type="dxa"/>
          <w:trHeight w:val="158"/>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п/п</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Цели, задачи, мероприятия </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ГРБС</w:t>
            </w:r>
          </w:p>
        </w:tc>
        <w:tc>
          <w:tcPr>
            <w:tcW w:w="2931" w:type="dxa"/>
            <w:gridSpan w:val="9"/>
            <w:tcBorders>
              <w:top w:val="single" w:sz="6" w:space="0" w:color="auto"/>
              <w:left w:val="single" w:sz="6" w:space="0" w:color="auto"/>
              <w:bottom w:val="single" w:sz="6" w:space="0" w:color="auto"/>
              <w:right w:val="nil"/>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Код бюджетной классификации</w:t>
            </w:r>
          </w:p>
        </w:tc>
        <w:tc>
          <w:tcPr>
            <w:tcW w:w="1134" w:type="dxa"/>
            <w:gridSpan w:val="2"/>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850" w:type="dxa"/>
            <w:gridSpan w:val="2"/>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598" w:type="dxa"/>
            <w:gridSpan w:val="2"/>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8" w:type="dxa"/>
            <w:gridSpan w:val="3"/>
            <w:tcBorders>
              <w:top w:val="single" w:sz="6" w:space="0" w:color="auto"/>
              <w:left w:val="nil"/>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2562" w:type="dxa"/>
            <w:gridSpan w:val="3"/>
            <w:tcBorders>
              <w:top w:val="single" w:sz="6" w:space="0" w:color="auto"/>
              <w:left w:val="single" w:sz="6" w:space="0" w:color="auto"/>
              <w:bottom w:val="nil"/>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Ожидаемый результат от реализации подпрограммного мероприятия (в натуральном выражении)</w:t>
            </w:r>
          </w:p>
        </w:tc>
      </w:tr>
      <w:tr w:rsidR="00346CE3" w:rsidRPr="00346CE3" w:rsidTr="00346CE3">
        <w:trPr>
          <w:gridAfter w:val="1"/>
          <w:wAfter w:w="10" w:type="dxa"/>
          <w:trHeight w:val="475"/>
        </w:trPr>
        <w:tc>
          <w:tcPr>
            <w:tcW w:w="709"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2988" w:type="dxa"/>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322" w:type="dxa"/>
            <w:gridSpan w:val="2"/>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ГРБС</w:t>
            </w:r>
          </w:p>
        </w:tc>
        <w:tc>
          <w:tcPr>
            <w:tcW w:w="59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roofErr w:type="spellStart"/>
            <w:r w:rsidRPr="00346CE3">
              <w:rPr>
                <w:rFonts w:ascii="Arial" w:eastAsia="Calibri" w:hAnsi="Arial" w:cs="Arial"/>
                <w:color w:val="000000"/>
                <w:sz w:val="24"/>
                <w:szCs w:val="24"/>
              </w:rPr>
              <w:t>Рз</w:t>
            </w:r>
            <w:proofErr w:type="spellEnd"/>
            <w:r w:rsidRPr="00346CE3">
              <w:rPr>
                <w:rFonts w:ascii="Arial" w:eastAsia="Calibri" w:hAnsi="Arial" w:cs="Arial"/>
                <w:color w:val="000000"/>
                <w:sz w:val="24"/>
                <w:szCs w:val="24"/>
              </w:rPr>
              <w:t xml:space="preserve"> </w:t>
            </w:r>
            <w:proofErr w:type="spellStart"/>
            <w:r w:rsidRPr="00346CE3">
              <w:rPr>
                <w:rFonts w:ascii="Arial" w:eastAsia="Calibri" w:hAnsi="Arial" w:cs="Arial"/>
                <w:color w:val="000000"/>
                <w:sz w:val="24"/>
                <w:szCs w:val="24"/>
              </w:rPr>
              <w:t>Пр</w:t>
            </w:r>
            <w:proofErr w:type="spellEnd"/>
          </w:p>
        </w:tc>
        <w:tc>
          <w:tcPr>
            <w:tcW w:w="919"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ЦСР</w:t>
            </w:r>
          </w:p>
        </w:tc>
        <w:tc>
          <w:tcPr>
            <w:tcW w:w="1004"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ВР</w:t>
            </w:r>
          </w:p>
        </w:tc>
        <w:tc>
          <w:tcPr>
            <w:tcW w:w="1134" w:type="dxa"/>
            <w:gridSpan w:val="2"/>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2023</w:t>
            </w:r>
          </w:p>
        </w:tc>
        <w:tc>
          <w:tcPr>
            <w:tcW w:w="850" w:type="dxa"/>
            <w:gridSpan w:val="2"/>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2024</w:t>
            </w:r>
          </w:p>
        </w:tc>
        <w:tc>
          <w:tcPr>
            <w:tcW w:w="1598" w:type="dxa"/>
            <w:gridSpan w:val="2"/>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2025</w:t>
            </w:r>
          </w:p>
        </w:tc>
        <w:tc>
          <w:tcPr>
            <w:tcW w:w="3980" w:type="dxa"/>
            <w:gridSpan w:val="6"/>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Итого на период  2023-2025 годы</w:t>
            </w:r>
          </w:p>
        </w:tc>
      </w:tr>
      <w:tr w:rsidR="00346CE3" w:rsidRPr="00346CE3" w:rsidTr="00346CE3">
        <w:trPr>
          <w:trHeight w:val="158"/>
        </w:trPr>
        <w:tc>
          <w:tcPr>
            <w:tcW w:w="6968" w:type="dxa"/>
            <w:gridSpan w:val="1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Цель: создать условия для эффективного управления отраслью</w:t>
            </w:r>
          </w:p>
        </w:tc>
        <w:tc>
          <w:tcPr>
            <w:tcW w:w="992" w:type="dxa"/>
            <w:gridSpan w:val="2"/>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850" w:type="dxa"/>
            <w:gridSpan w:val="2"/>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610"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418"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2550" w:type="dxa"/>
            <w:gridSpan w:val="2"/>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r w:rsidR="00346CE3" w:rsidRPr="00346CE3" w:rsidTr="00346CE3">
        <w:trPr>
          <w:trHeight w:val="158"/>
        </w:trPr>
        <w:tc>
          <w:tcPr>
            <w:tcW w:w="15522" w:type="dxa"/>
            <w:gridSpan w:val="26"/>
            <w:tcBorders>
              <w:top w:val="nil"/>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i/>
                <w:iCs/>
                <w:color w:val="000000"/>
                <w:sz w:val="24"/>
                <w:szCs w:val="24"/>
              </w:rPr>
            </w:pPr>
            <w:r w:rsidRPr="00346CE3">
              <w:rPr>
                <w:rFonts w:ascii="Arial" w:eastAsia="Calibri" w:hAnsi="Arial" w:cs="Arial"/>
                <w:i/>
                <w:iCs/>
                <w:color w:val="000000"/>
                <w:sz w:val="24"/>
                <w:szCs w:val="24"/>
              </w:rPr>
              <w:t xml:space="preserve">Задача 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                                                                                                                                                                                                                                                                                                                     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                                                                                                                                                            </w:t>
            </w:r>
          </w:p>
        </w:tc>
      </w:tr>
      <w:tr w:rsidR="00346CE3" w:rsidRPr="00346CE3" w:rsidTr="00346CE3">
        <w:trPr>
          <w:gridAfter w:val="1"/>
          <w:wAfter w:w="10" w:type="dxa"/>
          <w:trHeight w:val="2494"/>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1.1.</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9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07 09</w:t>
            </w:r>
          </w:p>
        </w:tc>
        <w:tc>
          <w:tcPr>
            <w:tcW w:w="919"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01.5.0085160      015.001036М </w:t>
            </w:r>
          </w:p>
        </w:tc>
        <w:tc>
          <w:tcPr>
            <w:tcW w:w="1004"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121 122, 244, 831,111, 112, 119,129,  852,853</w:t>
            </w:r>
          </w:p>
        </w:tc>
        <w:tc>
          <w:tcPr>
            <w:tcW w:w="113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6 196,64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6 196,64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6 196,64   </w:t>
            </w:r>
          </w:p>
        </w:tc>
        <w:tc>
          <w:tcPr>
            <w:tcW w:w="1418"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18 589,92   </w:t>
            </w:r>
          </w:p>
        </w:tc>
        <w:tc>
          <w:tcPr>
            <w:tcW w:w="2562"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rsidR="00346CE3" w:rsidRPr="00346CE3" w:rsidTr="00346CE3">
        <w:trPr>
          <w:gridAfter w:val="1"/>
          <w:wAfter w:w="10" w:type="dxa"/>
          <w:trHeight w:val="3070"/>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1.2.</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w:t>
            </w:r>
            <w:r w:rsidRPr="00346CE3">
              <w:rPr>
                <w:rFonts w:ascii="Arial" w:eastAsia="Calibri" w:hAnsi="Arial" w:cs="Arial"/>
                <w:color w:val="000000"/>
                <w:sz w:val="24"/>
                <w:szCs w:val="24"/>
              </w:rPr>
              <w:lastRenderedPageBreak/>
              <w:t xml:space="preserve">подпрограммы "Обеспечение реализации муниципальной программы и прочие мероприятия в области образования" </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9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07 09</w:t>
            </w:r>
          </w:p>
        </w:tc>
        <w:tc>
          <w:tcPr>
            <w:tcW w:w="919"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01.5.0075520       </w:t>
            </w:r>
          </w:p>
        </w:tc>
        <w:tc>
          <w:tcPr>
            <w:tcW w:w="1004"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121 122, 244, 831,111, 112, 119,129,  852, 853</w:t>
            </w:r>
          </w:p>
        </w:tc>
        <w:tc>
          <w:tcPr>
            <w:tcW w:w="113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4 757,00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4 757,00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4 757,00   </w:t>
            </w:r>
          </w:p>
        </w:tc>
        <w:tc>
          <w:tcPr>
            <w:tcW w:w="1418"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14 271,00   </w:t>
            </w:r>
          </w:p>
        </w:tc>
        <w:tc>
          <w:tcPr>
            <w:tcW w:w="2562"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w:t>
            </w:r>
            <w:r w:rsidRPr="00346CE3">
              <w:rPr>
                <w:rFonts w:ascii="Arial" w:eastAsia="Calibri" w:hAnsi="Arial" w:cs="Arial"/>
                <w:color w:val="000000"/>
                <w:sz w:val="24"/>
                <w:szCs w:val="24"/>
              </w:rPr>
              <w:lastRenderedPageBreak/>
              <w:t>системы оплаты туда и мер социальной защиты и поддержки, повышение качества межведомственного и межуровневого взаимодействия на 1 балл</w:t>
            </w:r>
          </w:p>
        </w:tc>
      </w:tr>
      <w:tr w:rsidR="00346CE3" w:rsidRPr="00346CE3" w:rsidTr="00346CE3">
        <w:trPr>
          <w:gridAfter w:val="1"/>
          <w:wAfter w:w="10" w:type="dxa"/>
          <w:trHeight w:val="2208"/>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1.3.</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Обеспечение деятельности (оказание услуг) подведомственных учреждений в сфере бухгалтерского учета и отчетности, технического обеспечения в рамках подпрограммы "Обеспечение реализации муниципальной программы и прочие мероприятия в области образования"</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9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07 09</w:t>
            </w:r>
          </w:p>
        </w:tc>
        <w:tc>
          <w:tcPr>
            <w:tcW w:w="919"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01.5.0085170         </w:t>
            </w:r>
          </w:p>
        </w:tc>
        <w:tc>
          <w:tcPr>
            <w:tcW w:w="1004"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121 122, 244, 831,111, 112, 119,129 611,612     852,853</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39 319,65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39 319,65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39 319,65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117 958,95   </w:t>
            </w:r>
          </w:p>
        </w:tc>
        <w:tc>
          <w:tcPr>
            <w:tcW w:w="2562"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Обеспечено бухгалтерское обслуживание 27 учреждений; обеспечено услугами по проверке и составлению документации для проведения ремонтных работ 27 учреждения; обеспечение информационно методической поддержки 27 учреждений</w:t>
            </w:r>
          </w:p>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gridAfter w:val="1"/>
          <w:wAfter w:w="10" w:type="dxa"/>
          <w:trHeight w:val="693"/>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1.4</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Обеспечение деятельности (оказание услуг) подведомственных </w:t>
            </w:r>
            <w:r w:rsidRPr="00346CE3">
              <w:rPr>
                <w:rFonts w:ascii="Arial" w:eastAsia="Calibri" w:hAnsi="Arial" w:cs="Arial"/>
                <w:color w:val="000000"/>
                <w:sz w:val="24"/>
                <w:szCs w:val="24"/>
              </w:rPr>
              <w:lastRenderedPageBreak/>
              <w:t>учреждений в сфере информационно-методического обеспечения деятельности образовательных учреждений  в рамках подпрограммы "Обеспечение реализации муниципальной программы и прочие мероприятия в области образования"</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Управление образованием </w:t>
            </w:r>
            <w:r w:rsidRPr="00346CE3">
              <w:rPr>
                <w:rFonts w:ascii="Arial" w:eastAsia="Calibri" w:hAnsi="Arial" w:cs="Arial"/>
                <w:color w:val="000000"/>
                <w:sz w:val="24"/>
                <w:szCs w:val="24"/>
              </w:rPr>
              <w:lastRenderedPageBreak/>
              <w:t>Администрации города Шарыпово</w:t>
            </w: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9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07 09</w:t>
            </w:r>
          </w:p>
        </w:tc>
        <w:tc>
          <w:tcPr>
            <w:tcW w:w="919"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01.5.0085190      </w:t>
            </w:r>
          </w:p>
        </w:tc>
        <w:tc>
          <w:tcPr>
            <w:tcW w:w="1004"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121 122, 244, 831,11</w:t>
            </w:r>
            <w:r w:rsidRPr="00346CE3">
              <w:rPr>
                <w:rFonts w:ascii="Arial" w:eastAsia="Calibri" w:hAnsi="Arial" w:cs="Arial"/>
                <w:color w:val="000000"/>
                <w:sz w:val="24"/>
                <w:szCs w:val="24"/>
              </w:rPr>
              <w:lastRenderedPageBreak/>
              <w:t>1, 112, 119,129 611,612     852, 853,247</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       7 538,57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7 538,57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7 538,57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22 615,71   </w:t>
            </w:r>
          </w:p>
        </w:tc>
        <w:tc>
          <w:tcPr>
            <w:tcW w:w="2562"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Обеспечены информационно- методическими </w:t>
            </w:r>
            <w:r w:rsidRPr="00346CE3">
              <w:rPr>
                <w:rFonts w:ascii="Arial" w:eastAsia="Calibri" w:hAnsi="Arial" w:cs="Arial"/>
                <w:color w:val="000000"/>
                <w:sz w:val="24"/>
                <w:szCs w:val="24"/>
              </w:rPr>
              <w:lastRenderedPageBreak/>
              <w:t>услугами 27 учреждений</w:t>
            </w:r>
          </w:p>
        </w:tc>
      </w:tr>
      <w:tr w:rsidR="00346CE3" w:rsidRPr="00346CE3" w:rsidTr="00346CE3">
        <w:trPr>
          <w:gridAfter w:val="1"/>
          <w:wAfter w:w="10" w:type="dxa"/>
          <w:trHeight w:val="1459"/>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1.5</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Профилактические мероприятия по предотвращению распространения </w:t>
            </w:r>
            <w:proofErr w:type="spellStart"/>
            <w:r w:rsidRPr="00346CE3">
              <w:rPr>
                <w:rFonts w:ascii="Arial" w:eastAsia="Calibri" w:hAnsi="Arial" w:cs="Arial"/>
                <w:color w:val="000000"/>
                <w:sz w:val="24"/>
                <w:szCs w:val="24"/>
              </w:rPr>
              <w:t>коронавирусной</w:t>
            </w:r>
            <w:proofErr w:type="spellEnd"/>
            <w:r w:rsidRPr="00346CE3">
              <w:rPr>
                <w:rFonts w:ascii="Arial" w:eastAsia="Calibri" w:hAnsi="Arial" w:cs="Arial"/>
                <w:color w:val="000000"/>
                <w:sz w:val="24"/>
                <w:szCs w:val="24"/>
              </w:rPr>
              <w:t xml:space="preserve"> инфекции, вызванной 2019-nCoV</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9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07 09</w:t>
            </w:r>
          </w:p>
        </w:tc>
        <w:tc>
          <w:tcPr>
            <w:tcW w:w="919"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01.5.0089130      </w:t>
            </w:r>
          </w:p>
        </w:tc>
        <w:tc>
          <w:tcPr>
            <w:tcW w:w="1004"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611,612</w:t>
            </w:r>
          </w:p>
        </w:tc>
        <w:tc>
          <w:tcPr>
            <w:tcW w:w="113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    </w:t>
            </w:r>
          </w:p>
        </w:tc>
        <w:tc>
          <w:tcPr>
            <w:tcW w:w="1418"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    </w:t>
            </w:r>
          </w:p>
        </w:tc>
        <w:tc>
          <w:tcPr>
            <w:tcW w:w="2562"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gridAfter w:val="1"/>
          <w:wAfter w:w="10" w:type="dxa"/>
          <w:trHeight w:val="2539"/>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1.6</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Доплаты к региональные выплатам и выплатам, обеспечивающие уровень заработной платы работников бюджетной сферы не ниже размера минимальной заработной платы </w:t>
            </w:r>
            <w:r w:rsidRPr="00346CE3">
              <w:rPr>
                <w:rFonts w:ascii="Arial" w:eastAsia="Calibri" w:hAnsi="Arial" w:cs="Arial"/>
                <w:color w:val="000000"/>
                <w:sz w:val="24"/>
                <w:szCs w:val="24"/>
              </w:rPr>
              <w:lastRenderedPageBreak/>
              <w:t>(минимального размера оплаты труда) в рамках подпрограммы "Обеспечение реализации муниципальной программы и прочие мероприятия в области образования"</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9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07 09</w:t>
            </w:r>
          </w:p>
        </w:tc>
        <w:tc>
          <w:tcPr>
            <w:tcW w:w="919"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01.5.0010490</w:t>
            </w:r>
          </w:p>
        </w:tc>
        <w:tc>
          <w:tcPr>
            <w:tcW w:w="1004"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121 122, ,111, 112, 119,129 611,612  </w:t>
            </w:r>
          </w:p>
        </w:tc>
        <w:tc>
          <w:tcPr>
            <w:tcW w:w="113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A84ABF">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w:t>
            </w:r>
            <w:r w:rsidR="00A84ABF">
              <w:rPr>
                <w:rFonts w:ascii="Arial" w:eastAsia="Calibri" w:hAnsi="Arial" w:cs="Arial"/>
                <w:color w:val="000000"/>
                <w:sz w:val="24"/>
                <w:szCs w:val="24"/>
              </w:rPr>
              <w:t>0,00</w:t>
            </w:r>
            <w:r w:rsidRPr="00346CE3">
              <w:rPr>
                <w:rFonts w:ascii="Arial" w:eastAsia="Calibri" w:hAnsi="Arial" w:cs="Arial"/>
                <w:color w:val="000000"/>
                <w:sz w:val="24"/>
                <w:szCs w:val="24"/>
              </w:rPr>
              <w:t xml:space="preserve">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    </w:t>
            </w:r>
          </w:p>
        </w:tc>
        <w:tc>
          <w:tcPr>
            <w:tcW w:w="1418"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A84ABF">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w:t>
            </w:r>
            <w:r w:rsidR="00A84ABF">
              <w:rPr>
                <w:rFonts w:ascii="Arial" w:eastAsia="Calibri" w:hAnsi="Arial" w:cs="Arial"/>
                <w:b/>
                <w:bCs/>
                <w:color w:val="000000"/>
                <w:sz w:val="24"/>
                <w:szCs w:val="24"/>
              </w:rPr>
              <w:t>0,00</w:t>
            </w:r>
            <w:r w:rsidRPr="00346CE3">
              <w:rPr>
                <w:rFonts w:ascii="Arial" w:eastAsia="Calibri" w:hAnsi="Arial" w:cs="Arial"/>
                <w:b/>
                <w:bCs/>
                <w:color w:val="000000"/>
                <w:sz w:val="24"/>
                <w:szCs w:val="24"/>
              </w:rPr>
              <w:t xml:space="preserve">   </w:t>
            </w:r>
          </w:p>
        </w:tc>
        <w:tc>
          <w:tcPr>
            <w:tcW w:w="2562"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Обеспечены информационно- методическими услугами 27 учреждений</w:t>
            </w:r>
          </w:p>
        </w:tc>
      </w:tr>
      <w:tr w:rsidR="00346CE3" w:rsidRPr="00346CE3" w:rsidTr="00346CE3">
        <w:trPr>
          <w:gridAfter w:val="1"/>
          <w:wAfter w:w="10" w:type="dxa"/>
          <w:trHeight w:val="1260"/>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1.7.</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9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0709</w:t>
            </w:r>
          </w:p>
        </w:tc>
        <w:tc>
          <w:tcPr>
            <w:tcW w:w="919"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01.5.0010210          </w:t>
            </w:r>
          </w:p>
        </w:tc>
        <w:tc>
          <w:tcPr>
            <w:tcW w:w="1004"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111,112, 119,129    611,621 </w:t>
            </w:r>
          </w:p>
        </w:tc>
        <w:tc>
          <w:tcPr>
            <w:tcW w:w="113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5 564,83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5 564,83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5 564,83   </w:t>
            </w:r>
          </w:p>
        </w:tc>
        <w:tc>
          <w:tcPr>
            <w:tcW w:w="1418"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16 694,49   </w:t>
            </w:r>
          </w:p>
        </w:tc>
        <w:tc>
          <w:tcPr>
            <w:tcW w:w="2562"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13 человек ежемесячно получают доплату до минимального размера оплаты труда</w:t>
            </w:r>
          </w:p>
        </w:tc>
      </w:tr>
      <w:tr w:rsidR="00346CE3" w:rsidRPr="00346CE3" w:rsidTr="00346CE3">
        <w:trPr>
          <w:gridAfter w:val="1"/>
          <w:wAfter w:w="10" w:type="dxa"/>
          <w:trHeight w:val="1512"/>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1.8.</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Расходы на выплату премий в рамках подпрограммы "Обеспечение реализации муниципальной </w:t>
            </w:r>
            <w:r w:rsidRPr="00346CE3">
              <w:rPr>
                <w:rFonts w:ascii="Arial" w:eastAsia="Calibri" w:hAnsi="Arial" w:cs="Arial"/>
                <w:color w:val="000000"/>
                <w:sz w:val="24"/>
                <w:szCs w:val="24"/>
              </w:rPr>
              <w:lastRenderedPageBreak/>
              <w:t>программы и прочие мероприятия в области образования"</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Управление образованием Администрации </w:t>
            </w:r>
            <w:r w:rsidRPr="00346CE3">
              <w:rPr>
                <w:rFonts w:ascii="Arial" w:eastAsia="Calibri" w:hAnsi="Arial" w:cs="Arial"/>
                <w:color w:val="000000"/>
                <w:sz w:val="24"/>
                <w:szCs w:val="24"/>
              </w:rPr>
              <w:lastRenderedPageBreak/>
              <w:t>города Шарыпово</w:t>
            </w: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013</w:t>
            </w:r>
          </w:p>
        </w:tc>
        <w:tc>
          <w:tcPr>
            <w:tcW w:w="59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0709</w:t>
            </w:r>
          </w:p>
        </w:tc>
        <w:tc>
          <w:tcPr>
            <w:tcW w:w="919"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01.5.008516П         </w:t>
            </w:r>
          </w:p>
        </w:tc>
        <w:tc>
          <w:tcPr>
            <w:tcW w:w="1004"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111,121 119,129     </w:t>
            </w:r>
          </w:p>
        </w:tc>
        <w:tc>
          <w:tcPr>
            <w:tcW w:w="113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530,86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530,86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530,86   </w:t>
            </w:r>
          </w:p>
        </w:tc>
        <w:tc>
          <w:tcPr>
            <w:tcW w:w="1418"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1 592,58   </w:t>
            </w:r>
          </w:p>
        </w:tc>
        <w:tc>
          <w:tcPr>
            <w:tcW w:w="2562"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gridAfter w:val="1"/>
          <w:wAfter w:w="10" w:type="dxa"/>
          <w:trHeight w:val="835"/>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1.9.</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"Обеспечение реализации муниципальной программы и прочие </w:t>
            </w:r>
            <w:r w:rsidRPr="00346CE3">
              <w:rPr>
                <w:rFonts w:ascii="Arial" w:eastAsia="Calibri" w:hAnsi="Arial" w:cs="Arial"/>
                <w:color w:val="000000"/>
                <w:sz w:val="24"/>
                <w:szCs w:val="24"/>
              </w:rPr>
              <w:lastRenderedPageBreak/>
              <w:t xml:space="preserve">мероприятия в области образования" </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Управление образованием Администрации города Шарыпово</w:t>
            </w: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9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0709</w:t>
            </w:r>
          </w:p>
        </w:tc>
        <w:tc>
          <w:tcPr>
            <w:tcW w:w="919"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01.50078460</w:t>
            </w:r>
          </w:p>
        </w:tc>
        <w:tc>
          <w:tcPr>
            <w:tcW w:w="1004"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121, 129,244 </w:t>
            </w:r>
          </w:p>
        </w:tc>
        <w:tc>
          <w:tcPr>
            <w:tcW w:w="113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96,80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96,80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96,80   </w:t>
            </w:r>
          </w:p>
        </w:tc>
        <w:tc>
          <w:tcPr>
            <w:tcW w:w="1418"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290,40   </w:t>
            </w:r>
          </w:p>
        </w:tc>
        <w:tc>
          <w:tcPr>
            <w:tcW w:w="2562"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7-ми методистам произведено повышение заработной платы с 01.06.2017 г.</w:t>
            </w:r>
          </w:p>
        </w:tc>
      </w:tr>
      <w:tr w:rsidR="00346CE3" w:rsidRPr="00346CE3" w:rsidTr="00346CE3">
        <w:trPr>
          <w:gridAfter w:val="1"/>
          <w:wAfter w:w="10" w:type="dxa"/>
          <w:trHeight w:val="2676"/>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lastRenderedPageBreak/>
              <w:t>1.10.</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Расходы предусмотренные  на обеспечение  предоставление грантов функционирования модели персонифицированного финансирования дополнительного образования детей в рамках подпрограммы Обеспечения реализации муниципальной программы и прочие мероприятия в области образования"</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9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0709</w:t>
            </w:r>
          </w:p>
        </w:tc>
        <w:tc>
          <w:tcPr>
            <w:tcW w:w="919"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01.50089100</w:t>
            </w:r>
          </w:p>
        </w:tc>
        <w:tc>
          <w:tcPr>
            <w:tcW w:w="1004"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613, 623,633 813 </w:t>
            </w:r>
          </w:p>
        </w:tc>
        <w:tc>
          <w:tcPr>
            <w:tcW w:w="113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438,21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438,21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438,21   </w:t>
            </w:r>
          </w:p>
        </w:tc>
        <w:tc>
          <w:tcPr>
            <w:tcW w:w="1418"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1 314,63   </w:t>
            </w:r>
          </w:p>
        </w:tc>
        <w:tc>
          <w:tcPr>
            <w:tcW w:w="2562"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gridAfter w:val="1"/>
          <w:wAfter w:w="10" w:type="dxa"/>
          <w:trHeight w:val="1853"/>
        </w:trPr>
        <w:tc>
          <w:tcPr>
            <w:tcW w:w="709"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1.11.</w:t>
            </w:r>
          </w:p>
        </w:tc>
        <w:tc>
          <w:tcPr>
            <w:tcW w:w="2988" w:type="dxa"/>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r w:rsidRPr="00346CE3">
              <w:rPr>
                <w:rFonts w:ascii="Arial" w:eastAsia="Calibri" w:hAnsi="Arial" w:cs="Arial"/>
                <w:color w:val="000000"/>
                <w:sz w:val="24"/>
                <w:szCs w:val="24"/>
              </w:rPr>
              <w:t>Благотворительные пожертвования, спонсорская помощь, платные услуги</w:t>
            </w:r>
          </w:p>
        </w:tc>
        <w:tc>
          <w:tcPr>
            <w:tcW w:w="1322"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Управление образованием Администрации города Шарыпово</w:t>
            </w:r>
          </w:p>
        </w:tc>
        <w:tc>
          <w:tcPr>
            <w:tcW w:w="41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013</w:t>
            </w:r>
          </w:p>
        </w:tc>
        <w:tc>
          <w:tcPr>
            <w:tcW w:w="590" w:type="dxa"/>
            <w:gridSpan w:val="2"/>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919" w:type="dxa"/>
            <w:gridSpan w:val="2"/>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004"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c>
          <w:tcPr>
            <w:tcW w:w="113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r w:rsidRPr="00346CE3">
              <w:rPr>
                <w:rFonts w:ascii="Arial" w:eastAsia="Calibri" w:hAnsi="Arial" w:cs="Arial"/>
                <w:color w:val="000000"/>
                <w:sz w:val="24"/>
                <w:szCs w:val="24"/>
              </w:rPr>
              <w:t xml:space="preserve">                         -    </w:t>
            </w:r>
          </w:p>
        </w:tc>
        <w:tc>
          <w:tcPr>
            <w:tcW w:w="1418"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    </w:t>
            </w:r>
          </w:p>
        </w:tc>
        <w:tc>
          <w:tcPr>
            <w:tcW w:w="2562"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rPr>
                <w:rFonts w:ascii="Arial" w:eastAsia="Calibri" w:hAnsi="Arial" w:cs="Arial"/>
                <w:color w:val="000000"/>
                <w:sz w:val="24"/>
                <w:szCs w:val="24"/>
              </w:rPr>
            </w:pPr>
          </w:p>
        </w:tc>
      </w:tr>
      <w:tr w:rsidR="00346CE3" w:rsidRPr="00346CE3" w:rsidTr="00346CE3">
        <w:trPr>
          <w:trHeight w:val="1178"/>
        </w:trPr>
        <w:tc>
          <w:tcPr>
            <w:tcW w:w="3707"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rPr>
                <w:rFonts w:ascii="Arial" w:eastAsia="Calibri" w:hAnsi="Arial" w:cs="Arial"/>
                <w:b/>
                <w:bCs/>
                <w:color w:val="000000"/>
                <w:sz w:val="24"/>
                <w:szCs w:val="24"/>
              </w:rPr>
            </w:pPr>
            <w:r w:rsidRPr="00346CE3">
              <w:rPr>
                <w:rFonts w:ascii="Arial" w:eastAsia="Calibri" w:hAnsi="Arial" w:cs="Arial"/>
                <w:b/>
                <w:bCs/>
                <w:color w:val="000000"/>
                <w:sz w:val="24"/>
                <w:szCs w:val="24"/>
              </w:rPr>
              <w:t>Всего по подпрограмме</w:t>
            </w:r>
          </w:p>
        </w:tc>
        <w:tc>
          <w:tcPr>
            <w:tcW w:w="1322" w:type="dxa"/>
            <w:gridSpan w:val="2"/>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418" w:type="dxa"/>
            <w:gridSpan w:val="2"/>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590" w:type="dxa"/>
            <w:gridSpan w:val="2"/>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919" w:type="dxa"/>
            <w:gridSpan w:val="2"/>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004"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p>
        </w:tc>
        <w:tc>
          <w:tcPr>
            <w:tcW w:w="1134"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A84ABF">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w:t>
            </w:r>
            <w:r w:rsidR="00A84ABF">
              <w:rPr>
                <w:rFonts w:ascii="Arial" w:eastAsia="Calibri" w:hAnsi="Arial" w:cs="Arial"/>
                <w:b/>
                <w:bCs/>
                <w:color w:val="000000"/>
                <w:sz w:val="24"/>
                <w:szCs w:val="24"/>
              </w:rPr>
              <w:t>64442,56</w:t>
            </w:r>
            <w:r w:rsidRPr="00346CE3">
              <w:rPr>
                <w:rFonts w:ascii="Arial" w:eastAsia="Calibri" w:hAnsi="Arial" w:cs="Arial"/>
                <w:b/>
                <w:bCs/>
                <w:color w:val="000000"/>
                <w:sz w:val="24"/>
                <w:szCs w:val="24"/>
              </w:rPr>
              <w:t xml:space="preserve">   </w:t>
            </w:r>
          </w:p>
        </w:tc>
        <w:tc>
          <w:tcPr>
            <w:tcW w:w="850"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64 442,56   </w:t>
            </w:r>
          </w:p>
        </w:tc>
        <w:tc>
          <w:tcPr>
            <w:tcW w:w="1598" w:type="dxa"/>
            <w:gridSpan w:val="2"/>
            <w:tcBorders>
              <w:top w:val="single" w:sz="6" w:space="0" w:color="auto"/>
              <w:left w:val="single" w:sz="6" w:space="0" w:color="auto"/>
              <w:bottom w:val="single" w:sz="6" w:space="0" w:color="auto"/>
              <w:right w:val="single" w:sz="6" w:space="0" w:color="auto"/>
            </w:tcBorders>
            <w:hideMark/>
          </w:tcPr>
          <w:p w:rsidR="00346CE3" w:rsidRPr="00346CE3" w:rsidRDefault="00346CE3" w:rsidP="00346CE3">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64 442,56   </w:t>
            </w:r>
          </w:p>
        </w:tc>
        <w:tc>
          <w:tcPr>
            <w:tcW w:w="1418" w:type="dxa"/>
            <w:gridSpan w:val="3"/>
            <w:tcBorders>
              <w:top w:val="single" w:sz="6" w:space="0" w:color="auto"/>
              <w:left w:val="single" w:sz="6" w:space="0" w:color="auto"/>
              <w:bottom w:val="single" w:sz="6" w:space="0" w:color="auto"/>
              <w:right w:val="single" w:sz="6" w:space="0" w:color="auto"/>
            </w:tcBorders>
            <w:hideMark/>
          </w:tcPr>
          <w:p w:rsidR="00346CE3" w:rsidRPr="00346CE3" w:rsidRDefault="00346CE3" w:rsidP="00A84ABF">
            <w:pPr>
              <w:autoSpaceDE w:val="0"/>
              <w:autoSpaceDN w:val="0"/>
              <w:adjustRightInd w:val="0"/>
              <w:spacing w:after="0" w:line="240" w:lineRule="auto"/>
              <w:jc w:val="center"/>
              <w:rPr>
                <w:rFonts w:ascii="Arial" w:eastAsia="Calibri" w:hAnsi="Arial" w:cs="Arial"/>
                <w:b/>
                <w:bCs/>
                <w:color w:val="000000"/>
                <w:sz w:val="24"/>
                <w:szCs w:val="24"/>
              </w:rPr>
            </w:pPr>
            <w:r w:rsidRPr="00346CE3">
              <w:rPr>
                <w:rFonts w:ascii="Arial" w:eastAsia="Calibri" w:hAnsi="Arial" w:cs="Arial"/>
                <w:b/>
                <w:bCs/>
                <w:color w:val="000000"/>
                <w:sz w:val="24"/>
                <w:szCs w:val="24"/>
              </w:rPr>
              <w:t xml:space="preserve">      </w:t>
            </w:r>
            <w:r w:rsidR="00A84ABF">
              <w:rPr>
                <w:rFonts w:ascii="Arial" w:eastAsia="Calibri" w:hAnsi="Arial" w:cs="Arial"/>
                <w:b/>
                <w:bCs/>
                <w:color w:val="000000"/>
                <w:sz w:val="24"/>
                <w:szCs w:val="24"/>
              </w:rPr>
              <w:t>193327,68</w:t>
            </w:r>
            <w:r w:rsidRPr="00346CE3">
              <w:rPr>
                <w:rFonts w:ascii="Arial" w:eastAsia="Calibri" w:hAnsi="Arial" w:cs="Arial"/>
                <w:b/>
                <w:bCs/>
                <w:color w:val="000000"/>
                <w:sz w:val="24"/>
                <w:szCs w:val="24"/>
              </w:rPr>
              <w:t xml:space="preserve">9   </w:t>
            </w:r>
          </w:p>
        </w:tc>
        <w:tc>
          <w:tcPr>
            <w:tcW w:w="2562" w:type="dxa"/>
            <w:gridSpan w:val="3"/>
            <w:tcBorders>
              <w:top w:val="single" w:sz="6" w:space="0" w:color="auto"/>
              <w:left w:val="single" w:sz="6" w:space="0" w:color="auto"/>
              <w:bottom w:val="single" w:sz="6" w:space="0" w:color="auto"/>
              <w:right w:val="single" w:sz="6" w:space="0" w:color="auto"/>
            </w:tcBorders>
          </w:tcPr>
          <w:p w:rsidR="00346CE3" w:rsidRPr="00346CE3" w:rsidRDefault="00346CE3" w:rsidP="00346CE3">
            <w:pPr>
              <w:autoSpaceDE w:val="0"/>
              <w:autoSpaceDN w:val="0"/>
              <w:adjustRightInd w:val="0"/>
              <w:spacing w:after="0" w:line="240" w:lineRule="auto"/>
              <w:jc w:val="center"/>
              <w:rPr>
                <w:rFonts w:ascii="Arial" w:eastAsia="Calibri" w:hAnsi="Arial" w:cs="Arial"/>
                <w:color w:val="000000"/>
                <w:sz w:val="24"/>
                <w:szCs w:val="24"/>
              </w:rPr>
            </w:pPr>
          </w:p>
        </w:tc>
      </w:tr>
    </w:tbl>
    <w:p w:rsidR="00346CE3" w:rsidRPr="00346CE3" w:rsidRDefault="00346CE3" w:rsidP="00346CE3">
      <w:pPr>
        <w:spacing w:line="254" w:lineRule="auto"/>
        <w:rPr>
          <w:rFonts w:ascii="Arial" w:eastAsia="Calibri" w:hAnsi="Arial" w:cs="Arial"/>
          <w:sz w:val="24"/>
          <w:szCs w:val="24"/>
        </w:rPr>
      </w:pPr>
    </w:p>
    <w:p w:rsidR="00F925B7" w:rsidRDefault="00F925B7" w:rsidP="00346CE3">
      <w:pPr>
        <w:spacing w:line="254" w:lineRule="auto"/>
        <w:rPr>
          <w:rFonts w:ascii="Arial" w:eastAsia="Calibri" w:hAnsi="Arial" w:cs="Arial"/>
          <w:sz w:val="24"/>
          <w:szCs w:val="24"/>
        </w:rPr>
        <w:sectPr w:rsidR="00F925B7" w:rsidSect="00F925B7">
          <w:pgSz w:w="16838" w:h="11906" w:orient="landscape"/>
          <w:pgMar w:top="1701" w:right="1134" w:bottom="851" w:left="1134" w:header="709" w:footer="709" w:gutter="0"/>
          <w:cols w:space="708"/>
          <w:docGrid w:linePitch="360"/>
        </w:sect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C83603" w:rsidRDefault="00C83603" w:rsidP="00346CE3">
      <w:pPr>
        <w:autoSpaceDE w:val="0"/>
        <w:autoSpaceDN w:val="0"/>
        <w:adjustRightInd w:val="0"/>
        <w:spacing w:after="0" w:line="240" w:lineRule="auto"/>
        <w:jc w:val="right"/>
        <w:rPr>
          <w:rFonts w:ascii="Arial" w:eastAsia="Calibri" w:hAnsi="Arial" w:cs="Arial"/>
          <w:color w:val="000000"/>
          <w:sz w:val="24"/>
          <w:szCs w:val="24"/>
        </w:rPr>
        <w:sectPr w:rsidR="00C83603">
          <w:pgSz w:w="11906" w:h="16838"/>
          <w:pgMar w:top="1134" w:right="850" w:bottom="1134" w:left="1701" w:header="708" w:footer="708" w:gutter="0"/>
          <w:cols w:space="708"/>
          <w:docGrid w:linePitch="360"/>
        </w:sectPr>
      </w:pPr>
    </w:p>
    <w:tbl>
      <w:tblPr>
        <w:tblW w:w="14868" w:type="dxa"/>
        <w:tblInd w:w="-30" w:type="dxa"/>
        <w:tblLayout w:type="fixed"/>
        <w:tblLook w:val="04A0" w:firstRow="1" w:lastRow="0" w:firstColumn="1" w:lastColumn="0" w:noHBand="0" w:noVBand="1"/>
      </w:tblPr>
      <w:tblGrid>
        <w:gridCol w:w="1769"/>
        <w:gridCol w:w="2105"/>
        <w:gridCol w:w="1740"/>
        <w:gridCol w:w="710"/>
        <w:gridCol w:w="682"/>
        <w:gridCol w:w="696"/>
        <w:gridCol w:w="566"/>
        <w:gridCol w:w="1596"/>
        <w:gridCol w:w="1654"/>
        <w:gridCol w:w="1682"/>
        <w:gridCol w:w="1668"/>
      </w:tblGrid>
      <w:tr w:rsidR="00346CE3" w:rsidRPr="00346CE3" w:rsidTr="005B27FF">
        <w:trPr>
          <w:trHeight w:val="2599"/>
        </w:trPr>
        <w:tc>
          <w:tcPr>
            <w:tcW w:w="14865" w:type="dxa"/>
            <w:gridSpan w:val="11"/>
            <w:tcBorders>
              <w:bottom w:val="single" w:sz="4" w:space="0" w:color="auto"/>
            </w:tcBorders>
            <w:hideMark/>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lastRenderedPageBreak/>
              <w:t xml:space="preserve">Приложение № 6                                                                                                                                                                                                                                                                                                                                                                                                                                 к Муниципальной программе                                                                                                                                                                                                                                                                                                                                                                                                     "Развитие образования муниципального образования                                                                                                                                                                                                                                                                                                                                                                                                                  город Шарыпово"                                                                                                                                                                                                                                                                                                                                            </w:t>
            </w:r>
          </w:p>
        </w:tc>
      </w:tr>
      <w:tr w:rsidR="005B27FF" w:rsidTr="005B27FF">
        <w:tblPrEx>
          <w:tblLook w:val="0000" w:firstRow="0" w:lastRow="0" w:firstColumn="0" w:lastColumn="0" w:noHBand="0" w:noVBand="0"/>
        </w:tblPrEx>
        <w:trPr>
          <w:trHeight w:val="1226"/>
        </w:trPr>
        <w:tc>
          <w:tcPr>
            <w:tcW w:w="1769" w:type="dxa"/>
            <w:gridSpan w:val="11"/>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b/>
                <w:bCs/>
                <w:color w:val="000000"/>
                <w:sz w:val="24"/>
                <w:szCs w:val="24"/>
              </w:rPr>
            </w:pPr>
            <w:r w:rsidRPr="005B27FF">
              <w:rPr>
                <w:rFonts w:ascii="Arial" w:hAnsi="Arial" w:cs="Arial"/>
                <w:b/>
                <w:bCs/>
                <w:color w:val="000000"/>
                <w:sz w:val="24"/>
                <w:szCs w:val="24"/>
              </w:rPr>
              <w:t>Инфо</w:t>
            </w:r>
            <w:r>
              <w:rPr>
                <w:rFonts w:ascii="Arial" w:hAnsi="Arial" w:cs="Arial"/>
                <w:b/>
                <w:bCs/>
                <w:color w:val="000000"/>
                <w:sz w:val="24"/>
                <w:szCs w:val="24"/>
              </w:rPr>
              <w:t xml:space="preserve">рмация о ресурсном обеспечении </w:t>
            </w:r>
            <w:r w:rsidRPr="005B27FF">
              <w:rPr>
                <w:rFonts w:ascii="Arial" w:hAnsi="Arial" w:cs="Arial"/>
                <w:b/>
                <w:bCs/>
                <w:color w:val="000000"/>
                <w:sz w:val="24"/>
                <w:szCs w:val="24"/>
              </w:rPr>
              <w:t>муниципальной программы "Развитие образования муниципального образования город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w:t>
            </w:r>
            <w:proofErr w:type="spellStart"/>
            <w:proofErr w:type="gramStart"/>
            <w:r w:rsidRPr="005B27FF">
              <w:rPr>
                <w:rFonts w:ascii="Arial" w:hAnsi="Arial" w:cs="Arial"/>
                <w:b/>
                <w:bCs/>
                <w:color w:val="000000"/>
                <w:sz w:val="24"/>
                <w:szCs w:val="24"/>
              </w:rPr>
              <w:t>тыс.рублей</w:t>
            </w:r>
            <w:proofErr w:type="spellEnd"/>
            <w:proofErr w:type="gramEnd"/>
            <w:r w:rsidRPr="005B27FF">
              <w:rPr>
                <w:rFonts w:ascii="Arial" w:hAnsi="Arial" w:cs="Arial"/>
                <w:b/>
                <w:bCs/>
                <w:color w:val="000000"/>
                <w:sz w:val="24"/>
                <w:szCs w:val="24"/>
              </w:rPr>
              <w:t>)</w:t>
            </w:r>
          </w:p>
          <w:p w:rsidR="005B27FF" w:rsidRPr="005B27FF" w:rsidRDefault="005B27FF">
            <w:pPr>
              <w:autoSpaceDE w:val="0"/>
              <w:autoSpaceDN w:val="0"/>
              <w:adjustRightInd w:val="0"/>
              <w:spacing w:after="0" w:line="240" w:lineRule="auto"/>
              <w:jc w:val="center"/>
              <w:rPr>
                <w:rFonts w:ascii="Arial" w:hAnsi="Arial" w:cs="Arial"/>
                <w:b/>
                <w:bCs/>
                <w:color w:val="000000"/>
                <w:sz w:val="24"/>
                <w:szCs w:val="24"/>
              </w:rPr>
            </w:pPr>
          </w:p>
        </w:tc>
      </w:tr>
      <w:tr w:rsidR="005B27FF" w:rsidTr="005B27FF">
        <w:tblPrEx>
          <w:tblLook w:val="0000" w:firstRow="0" w:lastRow="0" w:firstColumn="0" w:lastColumn="0" w:noHBand="0" w:noVBand="0"/>
        </w:tblPrEx>
        <w:trPr>
          <w:trHeight w:val="550"/>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Статус (государственная программа, подпрограмма)</w:t>
            </w: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Наименование программы, подпрограммы</w:t>
            </w: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Наименование ГРБС</w:t>
            </w:r>
          </w:p>
        </w:tc>
        <w:tc>
          <w:tcPr>
            <w:tcW w:w="710" w:type="dxa"/>
            <w:gridSpan w:val="5"/>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Код бюджетной классификации</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r>
      <w:tr w:rsidR="005B27FF" w:rsidTr="005B27FF">
        <w:tblPrEx>
          <w:tblLook w:val="0000" w:firstRow="0" w:lastRow="0" w:firstColumn="0" w:lastColumn="0" w:noHBand="0" w:noVBand="0"/>
        </w:tblPrEx>
        <w:trPr>
          <w:trHeight w:val="811"/>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ГРБС</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roofErr w:type="spellStart"/>
            <w:r w:rsidRPr="005B27FF">
              <w:rPr>
                <w:rFonts w:ascii="Arial" w:hAnsi="Arial" w:cs="Arial"/>
                <w:color w:val="000000"/>
                <w:sz w:val="24"/>
                <w:szCs w:val="24"/>
              </w:rPr>
              <w:t>Рз</w:t>
            </w:r>
            <w:proofErr w:type="spellEnd"/>
            <w:r w:rsidRPr="005B27FF">
              <w:rPr>
                <w:rFonts w:ascii="Arial" w:hAnsi="Arial" w:cs="Arial"/>
                <w:color w:val="000000"/>
                <w:sz w:val="24"/>
                <w:szCs w:val="24"/>
              </w:rPr>
              <w:t xml:space="preserve"> </w:t>
            </w:r>
            <w:proofErr w:type="spellStart"/>
            <w:r w:rsidRPr="005B27FF">
              <w:rPr>
                <w:rFonts w:ascii="Arial" w:hAnsi="Arial" w:cs="Arial"/>
                <w:color w:val="000000"/>
                <w:sz w:val="24"/>
                <w:szCs w:val="24"/>
              </w:rPr>
              <w:t>Пр</w:t>
            </w:r>
            <w:proofErr w:type="spellEnd"/>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ЦСР</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ВР</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2023</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2024</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2025</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Итого на период        2023-2025 годы</w:t>
            </w:r>
          </w:p>
        </w:tc>
      </w:tr>
      <w:tr w:rsidR="005B27FF" w:rsidTr="005B27FF">
        <w:tblPrEx>
          <w:tblLook w:val="0000" w:firstRow="0" w:lastRow="0" w:firstColumn="0" w:lastColumn="0" w:noHBand="0" w:noVBand="0"/>
        </w:tblPrEx>
        <w:trPr>
          <w:trHeight w:val="823"/>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Муниципальная программа</w:t>
            </w: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 xml:space="preserve">«Развитие образования муниципального образования город Шарыпово " </w:t>
            </w: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всего расходное обязательство по программе</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1 148 022,60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1 145 320,10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1 127 054,10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3 420 396,80   </w:t>
            </w:r>
          </w:p>
        </w:tc>
      </w:tr>
      <w:tr w:rsidR="005B27FF" w:rsidTr="005B27FF">
        <w:tblPrEx>
          <w:tblLook w:val="0000" w:firstRow="0" w:lastRow="0" w:firstColumn="0" w:lastColumn="0" w:noHBand="0" w:noVBand="0"/>
        </w:tblPrEx>
        <w:trPr>
          <w:trHeight w:val="590"/>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 по ГРБС:</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1397"/>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Управление образованием Администрации города Шарыпово</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075</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1 148 022,60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1 145 320,10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1 127 054,10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3 420 396,80   </w:t>
            </w:r>
          </w:p>
        </w:tc>
      </w:tr>
      <w:tr w:rsidR="005B27FF" w:rsidTr="005B27FF">
        <w:tblPrEx>
          <w:tblLook w:val="0000" w:firstRow="0" w:lastRow="0" w:firstColumn="0" w:lastColumn="0" w:noHBand="0" w:noVBand="0"/>
        </w:tblPrEx>
        <w:trPr>
          <w:trHeight w:val="1097"/>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Отдел культуры администрации города Шарыпово</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075</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1646"/>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Отдел спорта и молодежной политики Администрации города Шарыпово</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075</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823"/>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Администрация города Шарыпово</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823"/>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Подпрограмма 1</w:t>
            </w: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«Развитие дошкольного, общего и дополнительного образования»</w:t>
            </w: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всего расходное обязательство по программе</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1 050 786,04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1 048 083,54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1 029 817,54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3 128 687,12   </w:t>
            </w:r>
          </w:p>
        </w:tc>
      </w:tr>
      <w:tr w:rsidR="005B27FF" w:rsidTr="005B27FF">
        <w:tblPrEx>
          <w:tblLook w:val="0000" w:firstRow="0" w:lastRow="0" w:firstColumn="0" w:lastColumn="0" w:noHBand="0" w:noVBand="0"/>
        </w:tblPrEx>
        <w:trPr>
          <w:trHeight w:val="708"/>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 по ГРБС:</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1373"/>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Управление образованием Администрац</w:t>
            </w:r>
            <w:r w:rsidRPr="005B27FF">
              <w:rPr>
                <w:rFonts w:ascii="Arial" w:hAnsi="Arial" w:cs="Arial"/>
                <w:color w:val="000000"/>
                <w:sz w:val="24"/>
                <w:szCs w:val="24"/>
              </w:rPr>
              <w:lastRenderedPageBreak/>
              <w:t xml:space="preserve">ии города Шарыпово </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lastRenderedPageBreak/>
              <w:t>075</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1 050 786,04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1 048 083,54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1 029 817,54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3 128 687,12   </w:t>
            </w:r>
          </w:p>
        </w:tc>
      </w:tr>
      <w:tr w:rsidR="005B27FF" w:rsidTr="005B27FF">
        <w:tblPrEx>
          <w:tblLook w:val="0000" w:firstRow="0" w:lastRow="0" w:firstColumn="0" w:lastColumn="0" w:noHBand="0" w:noVBand="0"/>
        </w:tblPrEx>
        <w:trPr>
          <w:trHeight w:val="888"/>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lastRenderedPageBreak/>
              <w:t>Подпрограмма 2</w:t>
            </w: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"Выявление и сопровождение одаренных детей"</w:t>
            </w: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всего расходное обязательство по программе</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150,00   </w:t>
            </w:r>
          </w:p>
        </w:tc>
      </w:tr>
      <w:tr w:rsidR="005B27FF" w:rsidTr="005B27FF">
        <w:tblPrEx>
          <w:tblLook w:val="0000" w:firstRow="0" w:lastRow="0" w:firstColumn="0" w:lastColumn="0" w:noHBand="0" w:noVBand="0"/>
        </w:tblPrEx>
        <w:trPr>
          <w:trHeight w:val="554"/>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 по ГРБС:</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1373"/>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Управление образованием Администрации города Шарыпово </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075</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150,00   </w:t>
            </w:r>
          </w:p>
        </w:tc>
      </w:tr>
      <w:tr w:rsidR="005B27FF" w:rsidTr="005B27FF">
        <w:tblPrEx>
          <w:tblLook w:val="0000" w:firstRow="0" w:lastRow="0" w:firstColumn="0" w:lastColumn="0" w:noHBand="0" w:noVBand="0"/>
        </w:tblPrEx>
        <w:trPr>
          <w:trHeight w:val="1099"/>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Подпрограмма 3</w:t>
            </w: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«Развитие в городе Шарыпово системы отдыха, оздоровления и занятости детей»</w:t>
            </w: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всего расходное обязательство по программе</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32 724,00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32 724,00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32 724,00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98 172,00   </w:t>
            </w:r>
          </w:p>
        </w:tc>
      </w:tr>
      <w:tr w:rsidR="005B27FF" w:rsidTr="005B27FF">
        <w:tblPrEx>
          <w:tblLook w:val="0000" w:firstRow="0" w:lastRow="0" w:firstColumn="0" w:lastColumn="0" w:noHBand="0" w:noVBand="0"/>
        </w:tblPrEx>
        <w:trPr>
          <w:trHeight w:val="554"/>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 по ГРБС:</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right"/>
              <w:rPr>
                <w:rFonts w:ascii="Arial" w:hAnsi="Arial" w:cs="Arial"/>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1373"/>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Управление образованием Администрац</w:t>
            </w:r>
            <w:r w:rsidRPr="005B27FF">
              <w:rPr>
                <w:rFonts w:ascii="Arial" w:hAnsi="Arial" w:cs="Arial"/>
                <w:color w:val="000000"/>
                <w:sz w:val="24"/>
                <w:szCs w:val="24"/>
              </w:rPr>
              <w:lastRenderedPageBreak/>
              <w:t xml:space="preserve">ии города Шарыпово </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lastRenderedPageBreak/>
              <w:t>075</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32 724,00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32 724,00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32 724,00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98 172,00   </w:t>
            </w:r>
          </w:p>
        </w:tc>
      </w:tr>
      <w:tr w:rsidR="005B27FF" w:rsidTr="005B27FF">
        <w:tblPrEx>
          <w:tblLook w:val="0000" w:firstRow="0" w:lastRow="0" w:firstColumn="0" w:lastColumn="0" w:noHBand="0" w:noVBand="0"/>
        </w:tblPrEx>
        <w:trPr>
          <w:trHeight w:val="1097"/>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Отдел культуры администрации города Шарыпово</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075</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1646"/>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Отдел спорта и молодежной политики Администрации города Шарыпово</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075</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1920"/>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Управление социальной защиты населения Администрации города Шарыпово</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075</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823"/>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Администрация города Шарыпово</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823"/>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Подпрограмма 4</w:t>
            </w: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«Профилактика безнадзорности и правонарушений несовершеннол</w:t>
            </w:r>
            <w:r w:rsidRPr="005B27FF">
              <w:rPr>
                <w:rFonts w:ascii="Arial" w:hAnsi="Arial" w:cs="Arial"/>
                <w:color w:val="000000"/>
                <w:sz w:val="24"/>
                <w:szCs w:val="24"/>
              </w:rPr>
              <w:lastRenderedPageBreak/>
              <w:t xml:space="preserve">етних, алкоголизма, наркомании, </w:t>
            </w:r>
            <w:proofErr w:type="spellStart"/>
            <w:r w:rsidRPr="005B27FF">
              <w:rPr>
                <w:rFonts w:ascii="Arial" w:hAnsi="Arial" w:cs="Arial"/>
                <w:color w:val="000000"/>
                <w:sz w:val="24"/>
                <w:szCs w:val="24"/>
              </w:rPr>
              <w:t>табакокурения</w:t>
            </w:r>
            <w:proofErr w:type="spellEnd"/>
            <w:r w:rsidRPr="005B27FF">
              <w:rPr>
                <w:rFonts w:ascii="Arial" w:hAnsi="Arial" w:cs="Arial"/>
                <w:color w:val="000000"/>
                <w:sz w:val="24"/>
                <w:szCs w:val="24"/>
              </w:rPr>
              <w:t xml:space="preserve"> и потребления </w:t>
            </w:r>
            <w:proofErr w:type="spellStart"/>
            <w:r w:rsidRPr="005B27FF">
              <w:rPr>
                <w:rFonts w:ascii="Arial" w:hAnsi="Arial" w:cs="Arial"/>
                <w:color w:val="000000"/>
                <w:sz w:val="24"/>
                <w:szCs w:val="24"/>
              </w:rPr>
              <w:t>психоактивных</w:t>
            </w:r>
            <w:proofErr w:type="spellEnd"/>
            <w:r w:rsidRPr="005B27FF">
              <w:rPr>
                <w:rFonts w:ascii="Arial" w:hAnsi="Arial" w:cs="Arial"/>
                <w:color w:val="000000"/>
                <w:sz w:val="24"/>
                <w:szCs w:val="24"/>
              </w:rPr>
              <w:t xml:space="preserve"> веществ»</w:t>
            </w: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lastRenderedPageBreak/>
              <w:t>всего расходное обязательство по программе</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075</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20,00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20,00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20,00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60,00   </w:t>
            </w:r>
          </w:p>
        </w:tc>
      </w:tr>
      <w:tr w:rsidR="005B27FF" w:rsidTr="005B27FF">
        <w:tblPrEx>
          <w:tblLook w:val="0000" w:firstRow="0" w:lastRow="0" w:firstColumn="0" w:lastColumn="0" w:noHBand="0" w:noVBand="0"/>
        </w:tblPrEx>
        <w:trPr>
          <w:trHeight w:val="550"/>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 по ГРБС:</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1265"/>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Управление образованием Администрации города Шарыпово </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20,00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20,00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20,00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60,00   </w:t>
            </w:r>
          </w:p>
        </w:tc>
      </w:tr>
      <w:tr w:rsidR="005B27FF" w:rsidTr="005B27FF">
        <w:tblPrEx>
          <w:tblLook w:val="0000" w:firstRow="0" w:lastRow="0" w:firstColumn="0" w:lastColumn="0" w:noHBand="0" w:noVBand="0"/>
        </w:tblPrEx>
        <w:trPr>
          <w:trHeight w:val="2390"/>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Комитет по управлению муниципальным имуществом и земельными отношениями Администрации города Шарыпово</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823"/>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Подпрограмма 5</w:t>
            </w: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«Обеспечение реализации муниципальной программы и прочие мероприятия в области образования»</w:t>
            </w:r>
          </w:p>
        </w:tc>
        <w:tc>
          <w:tcPr>
            <w:tcW w:w="174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всего расходное обязательство по программе</w:t>
            </w:r>
          </w:p>
        </w:tc>
        <w:tc>
          <w:tcPr>
            <w:tcW w:w="710"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075</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64 442,56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64 442,56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64 442,56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193 327,68   </w:t>
            </w:r>
          </w:p>
        </w:tc>
      </w:tr>
      <w:tr w:rsidR="005B27FF" w:rsidTr="005B27FF">
        <w:tblPrEx>
          <w:tblLook w:val="0000" w:firstRow="0" w:lastRow="0" w:firstColumn="0" w:lastColumn="0" w:noHBand="0" w:noVBand="0"/>
        </w:tblPrEx>
        <w:trPr>
          <w:trHeight w:val="550"/>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 по ГРБС:</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Tr="005B27FF">
        <w:tblPrEx>
          <w:tblLook w:val="0000" w:firstRow="0" w:lastRow="0" w:firstColumn="0" w:lastColumn="0" w:noHBand="0" w:noVBand="0"/>
        </w:tblPrEx>
        <w:trPr>
          <w:trHeight w:val="1358"/>
        </w:trPr>
        <w:tc>
          <w:tcPr>
            <w:tcW w:w="1769"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2105"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Управление образованием Администрации города Шарыпово </w:t>
            </w:r>
          </w:p>
        </w:tc>
        <w:tc>
          <w:tcPr>
            <w:tcW w:w="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6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56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Х</w:t>
            </w:r>
          </w:p>
        </w:tc>
        <w:tc>
          <w:tcPr>
            <w:tcW w:w="1596"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64 442,56   </w:t>
            </w:r>
          </w:p>
        </w:tc>
        <w:tc>
          <w:tcPr>
            <w:tcW w:w="1654"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64 442,56   </w:t>
            </w:r>
          </w:p>
        </w:tc>
        <w:tc>
          <w:tcPr>
            <w:tcW w:w="1682"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64 442,56   </w:t>
            </w:r>
          </w:p>
        </w:tc>
        <w:tc>
          <w:tcPr>
            <w:tcW w:w="1668" w:type="dxa"/>
            <w:tcBorders>
              <w:top w:val="single" w:sz="4" w:space="0" w:color="auto"/>
              <w:left w:val="single" w:sz="4" w:space="0" w:color="auto"/>
              <w:bottom w:val="single" w:sz="4" w:space="0" w:color="auto"/>
              <w:right w:val="single" w:sz="4"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193 327,68   </w:t>
            </w:r>
          </w:p>
        </w:tc>
      </w:tr>
    </w:tbl>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p w:rsidR="00346CE3" w:rsidRPr="00346CE3" w:rsidRDefault="00346CE3" w:rsidP="00346CE3">
      <w:pPr>
        <w:spacing w:line="254" w:lineRule="auto"/>
        <w:rPr>
          <w:rFonts w:ascii="Arial" w:eastAsia="Calibri" w:hAnsi="Arial" w:cs="Arial"/>
          <w:sz w:val="24"/>
          <w:szCs w:val="24"/>
        </w:rPr>
      </w:pPr>
    </w:p>
    <w:tbl>
      <w:tblPr>
        <w:tblW w:w="14775" w:type="dxa"/>
        <w:tblInd w:w="-30" w:type="dxa"/>
        <w:tblLayout w:type="fixed"/>
        <w:tblLook w:val="04A0" w:firstRow="1" w:lastRow="0" w:firstColumn="1" w:lastColumn="0" w:noHBand="0" w:noVBand="1"/>
      </w:tblPr>
      <w:tblGrid>
        <w:gridCol w:w="1549"/>
        <w:gridCol w:w="2029"/>
        <w:gridCol w:w="1766"/>
        <w:gridCol w:w="1397"/>
        <w:gridCol w:w="1397"/>
        <w:gridCol w:w="1397"/>
        <w:gridCol w:w="5240"/>
      </w:tblGrid>
      <w:tr w:rsidR="00346CE3" w:rsidRPr="00346CE3" w:rsidTr="005B27FF">
        <w:trPr>
          <w:trHeight w:val="1123"/>
        </w:trPr>
        <w:tc>
          <w:tcPr>
            <w:tcW w:w="14775" w:type="dxa"/>
            <w:gridSpan w:val="7"/>
          </w:tcPr>
          <w:p w:rsid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5B27FF" w:rsidRPr="00346CE3" w:rsidRDefault="005B27FF" w:rsidP="00346CE3">
            <w:pPr>
              <w:autoSpaceDE w:val="0"/>
              <w:autoSpaceDN w:val="0"/>
              <w:adjustRightInd w:val="0"/>
              <w:spacing w:after="0" w:line="240" w:lineRule="auto"/>
              <w:jc w:val="right"/>
              <w:rPr>
                <w:rFonts w:ascii="Arial" w:eastAsia="Calibri" w:hAnsi="Arial" w:cs="Arial"/>
                <w:color w:val="000000"/>
                <w:sz w:val="24"/>
                <w:szCs w:val="24"/>
              </w:rPr>
            </w:pP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lastRenderedPageBreak/>
              <w:t>Приложение № 7</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к Муниципальной программе</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"Развитие образования муниципального образования</w:t>
            </w:r>
          </w:p>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r w:rsidRPr="00346CE3">
              <w:rPr>
                <w:rFonts w:ascii="Arial" w:eastAsia="Calibri" w:hAnsi="Arial" w:cs="Arial"/>
                <w:color w:val="000000"/>
                <w:sz w:val="24"/>
                <w:szCs w:val="24"/>
              </w:rPr>
              <w:t xml:space="preserve">город Шарыпово"                                                                                                                                                                                                                                                                                                                                              </w:t>
            </w:r>
          </w:p>
        </w:tc>
      </w:tr>
      <w:tr w:rsidR="00346CE3" w:rsidRPr="00346CE3" w:rsidTr="005B27FF">
        <w:trPr>
          <w:trHeight w:val="110"/>
        </w:trPr>
        <w:tc>
          <w:tcPr>
            <w:tcW w:w="1549" w:type="dxa"/>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2029" w:type="dxa"/>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766" w:type="dxa"/>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397" w:type="dxa"/>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397" w:type="dxa"/>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1397" w:type="dxa"/>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c>
          <w:tcPr>
            <w:tcW w:w="5240" w:type="dxa"/>
          </w:tcPr>
          <w:p w:rsidR="00346CE3" w:rsidRPr="00346CE3" w:rsidRDefault="00346CE3" w:rsidP="00346CE3">
            <w:pPr>
              <w:autoSpaceDE w:val="0"/>
              <w:autoSpaceDN w:val="0"/>
              <w:adjustRightInd w:val="0"/>
              <w:spacing w:after="0" w:line="240" w:lineRule="auto"/>
              <w:jc w:val="right"/>
              <w:rPr>
                <w:rFonts w:ascii="Arial" w:eastAsia="Calibri" w:hAnsi="Arial" w:cs="Arial"/>
                <w:color w:val="000000"/>
                <w:sz w:val="24"/>
                <w:szCs w:val="24"/>
              </w:rPr>
            </w:pPr>
          </w:p>
        </w:tc>
      </w:tr>
    </w:tbl>
    <w:p w:rsidR="005B27FF" w:rsidRPr="005B27FF" w:rsidRDefault="005B27FF" w:rsidP="005B27FF">
      <w:pPr>
        <w:tabs>
          <w:tab w:val="left" w:pos="945"/>
        </w:tabs>
      </w:pPr>
    </w:p>
    <w:tbl>
      <w:tblPr>
        <w:tblW w:w="15556" w:type="dxa"/>
        <w:tblInd w:w="-30" w:type="dxa"/>
        <w:tblLayout w:type="fixed"/>
        <w:tblLook w:val="0000" w:firstRow="0" w:lastRow="0" w:firstColumn="0" w:lastColumn="0" w:noHBand="0" w:noVBand="0"/>
      </w:tblPr>
      <w:tblGrid>
        <w:gridCol w:w="1548"/>
        <w:gridCol w:w="3302"/>
        <w:gridCol w:w="1766"/>
        <w:gridCol w:w="2768"/>
        <w:gridCol w:w="1986"/>
        <w:gridCol w:w="2007"/>
        <w:gridCol w:w="2169"/>
        <w:gridCol w:w="10"/>
      </w:tblGrid>
      <w:tr w:rsidR="005B27FF" w:rsidRPr="005B27FF" w:rsidTr="005B27FF">
        <w:tblPrEx>
          <w:tblCellMar>
            <w:top w:w="0" w:type="dxa"/>
            <w:bottom w:w="0" w:type="dxa"/>
          </w:tblCellMar>
        </w:tblPrEx>
        <w:trPr>
          <w:trHeight w:val="1085"/>
        </w:trPr>
        <w:tc>
          <w:tcPr>
            <w:tcW w:w="15556" w:type="dxa"/>
            <w:gridSpan w:val="8"/>
            <w:tcBorders>
              <w:top w:val="nil"/>
              <w:left w:val="nil"/>
              <w:bottom w:val="single" w:sz="6" w:space="0" w:color="auto"/>
              <w:right w:val="nil"/>
            </w:tcBorders>
          </w:tcPr>
          <w:p w:rsidR="005B27FF" w:rsidRPr="005B27FF" w:rsidRDefault="005B27FF">
            <w:pPr>
              <w:autoSpaceDE w:val="0"/>
              <w:autoSpaceDN w:val="0"/>
              <w:adjustRightInd w:val="0"/>
              <w:spacing w:after="0" w:line="240" w:lineRule="auto"/>
              <w:jc w:val="center"/>
              <w:rPr>
                <w:rFonts w:ascii="Arial" w:hAnsi="Arial" w:cs="Arial"/>
                <w:b/>
                <w:bCs/>
                <w:color w:val="000000"/>
                <w:sz w:val="24"/>
                <w:szCs w:val="24"/>
              </w:rPr>
            </w:pPr>
            <w:r w:rsidRPr="005B27FF">
              <w:rPr>
                <w:rFonts w:ascii="Arial" w:hAnsi="Arial" w:cs="Arial"/>
                <w:b/>
                <w:bCs/>
                <w:color w:val="000000"/>
                <w:sz w:val="24"/>
                <w:szCs w:val="24"/>
              </w:rPr>
              <w:t>Информация об источниках финансирования подпрограмм, отдельных мероприятий муниципальной программы "Развитие образования муниципального образования город Шарыпово"  (средства бюджета горо</w:t>
            </w:r>
            <w:bookmarkStart w:id="3" w:name="_GoBack"/>
            <w:bookmarkEnd w:id="3"/>
            <w:r w:rsidRPr="005B27FF">
              <w:rPr>
                <w:rFonts w:ascii="Arial" w:hAnsi="Arial" w:cs="Arial"/>
                <w:b/>
                <w:bCs/>
                <w:color w:val="000000"/>
                <w:sz w:val="24"/>
                <w:szCs w:val="24"/>
              </w:rPr>
              <w:t>да Шарыпово, в том числе средства, поступившие из бюджетов других уровней бюджетной системы, бюджетов государственных внебюджетных фондов) (</w:t>
            </w:r>
            <w:proofErr w:type="spellStart"/>
            <w:r w:rsidRPr="005B27FF">
              <w:rPr>
                <w:rFonts w:ascii="Arial" w:hAnsi="Arial" w:cs="Arial"/>
                <w:b/>
                <w:bCs/>
                <w:color w:val="000000"/>
                <w:sz w:val="24"/>
                <w:szCs w:val="24"/>
              </w:rPr>
              <w:t>тыс.рублей</w:t>
            </w:r>
            <w:proofErr w:type="spellEnd"/>
            <w:r w:rsidRPr="005B27FF">
              <w:rPr>
                <w:rFonts w:ascii="Arial" w:hAnsi="Arial" w:cs="Arial"/>
                <w:b/>
                <w:bCs/>
                <w:color w:val="000000"/>
                <w:sz w:val="24"/>
                <w:szCs w:val="24"/>
              </w:rPr>
              <w:t>)</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Статус</w:t>
            </w: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Наименование муниципальной программы , подпрограммы муниципальной программы</w:t>
            </w:r>
          </w:p>
        </w:tc>
        <w:tc>
          <w:tcPr>
            <w:tcW w:w="4534" w:type="dxa"/>
            <w:gridSpan w:val="2"/>
            <w:tcBorders>
              <w:top w:val="single" w:sz="6" w:space="0" w:color="auto"/>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Источник финансирования</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r>
      <w:tr w:rsidR="005B27FF" w:rsidRPr="005B27FF" w:rsidTr="005B27FF">
        <w:tblPrEx>
          <w:tblCellMar>
            <w:top w:w="0" w:type="dxa"/>
            <w:bottom w:w="0" w:type="dxa"/>
          </w:tblCellMar>
        </w:tblPrEx>
        <w:trPr>
          <w:gridAfter w:val="1"/>
          <w:wAfter w:w="10" w:type="dxa"/>
          <w:trHeight w:val="14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nil"/>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768" w:type="dxa"/>
            <w:tcBorders>
              <w:top w:val="nil"/>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2023 год</w:t>
            </w:r>
          </w:p>
        </w:tc>
        <w:tc>
          <w:tcPr>
            <w:tcW w:w="1986" w:type="dxa"/>
            <w:tcBorders>
              <w:top w:val="nil"/>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2024 год</w:t>
            </w:r>
          </w:p>
        </w:tc>
        <w:tc>
          <w:tcPr>
            <w:tcW w:w="2007" w:type="dxa"/>
            <w:tcBorders>
              <w:top w:val="nil"/>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2025 год</w:t>
            </w:r>
          </w:p>
        </w:tc>
        <w:tc>
          <w:tcPr>
            <w:tcW w:w="2169" w:type="dxa"/>
            <w:tcBorders>
              <w:top w:val="nil"/>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Итого на период      2023-2025 годы</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Муниципальная  программа</w:t>
            </w: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«Развитие образования муниципального образования город Шарыпово " </w:t>
            </w:r>
          </w:p>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Всего</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1 148 022,60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1 145 320,10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1 127 054,10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3 420 396,80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5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 xml:space="preserve">федеральный бюджет </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21 122,83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19 246,17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5 295,23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45 664,23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краевой бюджет</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704 440,57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703 614,73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699 299,67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2 107 354,97   </w:t>
            </w:r>
          </w:p>
        </w:tc>
      </w:tr>
      <w:tr w:rsidR="005B27FF" w:rsidRPr="005B27FF" w:rsidTr="005B27FF">
        <w:tblPrEx>
          <w:tblCellMar>
            <w:top w:w="0" w:type="dxa"/>
            <w:bottom w:w="0" w:type="dxa"/>
          </w:tblCellMar>
        </w:tblPrEx>
        <w:trPr>
          <w:gridAfter w:val="1"/>
          <w:wAfter w:w="10" w:type="dxa"/>
          <w:trHeight w:val="5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внебюджетные источники</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58 505,00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58 505,00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58 505,00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175 515,00   </w:t>
            </w:r>
          </w:p>
        </w:tc>
      </w:tr>
      <w:tr w:rsidR="005B27FF" w:rsidRPr="005B27FF" w:rsidTr="005B27FF">
        <w:tblPrEx>
          <w:tblCellMar>
            <w:top w:w="0" w:type="dxa"/>
            <w:bottom w:w="0" w:type="dxa"/>
          </w:tblCellMar>
        </w:tblPrEx>
        <w:trPr>
          <w:gridAfter w:val="1"/>
          <w:wAfter w:w="10" w:type="dxa"/>
          <w:trHeight w:val="35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бюджет города</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363 954,20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363 954,20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363 954,20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1 091 862,60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Подпрограмма 1 </w:t>
            </w: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«Развитие дошкольного, общего и дополнительного образования»</w:t>
            </w: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Всего</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1 050 786,04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1 048 083,54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1 029 817,54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3 128 687,12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5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 xml:space="preserve">федеральный бюджет </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21 122,83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19 246,17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5 295,23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45 664,23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краевой бюджет</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678 674,97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677 849,13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673 534,07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2 030 058,17   </w:t>
            </w:r>
          </w:p>
        </w:tc>
      </w:tr>
      <w:tr w:rsidR="005B27FF" w:rsidRPr="005B27FF" w:rsidTr="005B27FF">
        <w:tblPrEx>
          <w:tblCellMar>
            <w:top w:w="0" w:type="dxa"/>
            <w:bottom w:w="0" w:type="dxa"/>
          </w:tblCellMar>
        </w:tblPrEx>
        <w:trPr>
          <w:gridAfter w:val="1"/>
          <w:wAfter w:w="10" w:type="dxa"/>
          <w:trHeight w:val="5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внебюджетные источники</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48 297,00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48 297,00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48 297,00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144 891,00   </w:t>
            </w:r>
          </w:p>
        </w:tc>
      </w:tr>
      <w:tr w:rsidR="005B27FF" w:rsidRPr="005B27FF" w:rsidTr="005B27FF">
        <w:tblPrEx>
          <w:tblCellMar>
            <w:top w:w="0" w:type="dxa"/>
            <w:bottom w:w="0" w:type="dxa"/>
          </w:tblCellMar>
        </w:tblPrEx>
        <w:trPr>
          <w:gridAfter w:val="1"/>
          <w:wAfter w:w="10" w:type="dxa"/>
          <w:trHeight w:val="456"/>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бюджет города</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302 691,24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302 691,24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302 691,24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908 073,72   </w:t>
            </w:r>
          </w:p>
        </w:tc>
      </w:tr>
      <w:tr w:rsidR="005B27FF" w:rsidRPr="005B27FF" w:rsidTr="005B27FF">
        <w:tblPrEx>
          <w:tblCellMar>
            <w:top w:w="0" w:type="dxa"/>
            <w:bottom w:w="0" w:type="dxa"/>
          </w:tblCellMar>
        </w:tblPrEx>
        <w:trPr>
          <w:gridAfter w:val="1"/>
          <w:wAfter w:w="10" w:type="dxa"/>
          <w:trHeight w:val="262"/>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Подпрограмма 2 </w:t>
            </w: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«Выявление и сопровождение одаренных детей»</w:t>
            </w: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Всего</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150,00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5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4534" w:type="dxa"/>
            <w:gridSpan w:val="2"/>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 xml:space="preserve">федеральный бюджет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краевой бюджет</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5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4534" w:type="dxa"/>
            <w:gridSpan w:val="2"/>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внебюджетные источники</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4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бюджет города</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50,0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150,00   </w:t>
            </w:r>
          </w:p>
        </w:tc>
      </w:tr>
      <w:tr w:rsidR="005B27FF" w:rsidRPr="005B27FF" w:rsidTr="005B27FF">
        <w:tblPrEx>
          <w:tblCellMar>
            <w:top w:w="0" w:type="dxa"/>
            <w:bottom w:w="0" w:type="dxa"/>
          </w:tblCellMar>
        </w:tblPrEx>
        <w:trPr>
          <w:gridAfter w:val="1"/>
          <w:wAfter w:w="10" w:type="dxa"/>
          <w:trHeight w:val="262"/>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Подпрограмма 3</w:t>
            </w: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«Развитие в городе Шарыпово системы отдыха, оздоровления и занятости детей»</w:t>
            </w: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Всего</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32 724,00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32 724,00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32 724,00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98 172,00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5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4534" w:type="dxa"/>
            <w:gridSpan w:val="2"/>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 xml:space="preserve">федеральный бюджет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краевой бюджет</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20 911,80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20 911,80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20 911,80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62 735,40   </w:t>
            </w:r>
          </w:p>
        </w:tc>
      </w:tr>
      <w:tr w:rsidR="005B27FF" w:rsidRPr="005B27FF" w:rsidTr="005B27FF">
        <w:tblPrEx>
          <w:tblCellMar>
            <w:top w:w="0" w:type="dxa"/>
            <w:bottom w:w="0" w:type="dxa"/>
          </w:tblCellMar>
        </w:tblPrEx>
        <w:trPr>
          <w:gridAfter w:val="1"/>
          <w:wAfter w:w="10" w:type="dxa"/>
          <w:trHeight w:val="5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внебюджетные источники</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10 208,00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10 208,00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10 208,00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30 624,00   </w:t>
            </w:r>
          </w:p>
        </w:tc>
      </w:tr>
      <w:tr w:rsidR="005B27FF" w:rsidRPr="005B27FF" w:rsidTr="005B27FF">
        <w:tblPrEx>
          <w:tblCellMar>
            <w:top w:w="0" w:type="dxa"/>
            <w:bottom w:w="0" w:type="dxa"/>
          </w:tblCellMar>
        </w:tblPrEx>
        <w:trPr>
          <w:gridAfter w:val="1"/>
          <w:wAfter w:w="10" w:type="dxa"/>
          <w:trHeight w:val="35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бюджет города</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1 604,20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1 604,20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1 604,20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4 812,60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Подпрограмма 4</w:t>
            </w: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«Профилактика безнадзорности и правонарушений несовершеннолетних, алкоголизма, наркомании, </w:t>
            </w:r>
            <w:proofErr w:type="spellStart"/>
            <w:r w:rsidRPr="005B27FF">
              <w:rPr>
                <w:rFonts w:ascii="Arial" w:hAnsi="Arial" w:cs="Arial"/>
                <w:color w:val="000000"/>
                <w:sz w:val="24"/>
                <w:szCs w:val="24"/>
              </w:rPr>
              <w:t>табакокурения</w:t>
            </w:r>
            <w:proofErr w:type="spellEnd"/>
            <w:r w:rsidRPr="005B27FF">
              <w:rPr>
                <w:rFonts w:ascii="Arial" w:hAnsi="Arial" w:cs="Arial"/>
                <w:color w:val="000000"/>
                <w:sz w:val="24"/>
                <w:szCs w:val="24"/>
              </w:rPr>
              <w:t xml:space="preserve"> и потребления </w:t>
            </w:r>
            <w:proofErr w:type="spellStart"/>
            <w:r w:rsidRPr="005B27FF">
              <w:rPr>
                <w:rFonts w:ascii="Arial" w:hAnsi="Arial" w:cs="Arial"/>
                <w:color w:val="000000"/>
                <w:sz w:val="24"/>
                <w:szCs w:val="24"/>
              </w:rPr>
              <w:t>психоактивных</w:t>
            </w:r>
            <w:proofErr w:type="spellEnd"/>
            <w:r w:rsidRPr="005B27FF">
              <w:rPr>
                <w:rFonts w:ascii="Arial" w:hAnsi="Arial" w:cs="Arial"/>
                <w:color w:val="000000"/>
                <w:sz w:val="24"/>
                <w:szCs w:val="24"/>
              </w:rPr>
              <w:t xml:space="preserve"> веществ"</w:t>
            </w: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Всего</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60,00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5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4534" w:type="dxa"/>
            <w:gridSpan w:val="2"/>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 xml:space="preserve">федеральный бюджет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35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краевой бюджет</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514"/>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4534" w:type="dxa"/>
            <w:gridSpan w:val="2"/>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внебюджетные источники</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790"/>
        </w:trPr>
        <w:tc>
          <w:tcPr>
            <w:tcW w:w="1548" w:type="dxa"/>
            <w:tcBorders>
              <w:top w:val="single" w:sz="6" w:space="0" w:color="auto"/>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бюджет города</w:t>
            </w:r>
          </w:p>
        </w:tc>
        <w:tc>
          <w:tcPr>
            <w:tcW w:w="2768" w:type="dxa"/>
            <w:tcBorders>
              <w:top w:val="single" w:sz="6" w:space="0" w:color="auto"/>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   </w:t>
            </w:r>
          </w:p>
        </w:tc>
        <w:tc>
          <w:tcPr>
            <w:tcW w:w="1986" w:type="dxa"/>
            <w:tcBorders>
              <w:top w:val="single" w:sz="6" w:space="0" w:color="auto"/>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   </w:t>
            </w:r>
          </w:p>
        </w:tc>
        <w:tc>
          <w:tcPr>
            <w:tcW w:w="2007" w:type="dxa"/>
            <w:tcBorders>
              <w:top w:val="single" w:sz="6" w:space="0" w:color="auto"/>
              <w:left w:val="single" w:sz="6" w:space="0" w:color="auto"/>
              <w:bottom w:val="nil"/>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20,0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60,00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Подпрограмма 5</w:t>
            </w: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«Обеспечение реализации муниципальной программы и прочие мероприятия в области образования»</w:t>
            </w: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Всего</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64 442,56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64 442,56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64 442,56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193 327,68   </w:t>
            </w:r>
          </w:p>
        </w:tc>
      </w:tr>
      <w:tr w:rsidR="005B27FF" w:rsidRPr="005B27FF" w:rsidTr="005B27FF">
        <w:tblPrEx>
          <w:tblCellMar>
            <w:top w:w="0" w:type="dxa"/>
            <w:bottom w:w="0" w:type="dxa"/>
          </w:tblCellMar>
        </w:tblPrEx>
        <w:trPr>
          <w:gridAfter w:val="1"/>
          <w:wAfter w:w="10" w:type="dxa"/>
          <w:trHeight w:val="259"/>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 том числе:</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518"/>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4534" w:type="dxa"/>
            <w:gridSpan w:val="2"/>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 xml:space="preserve">федеральный бюджет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305"/>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краевой бюджет</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4 853,80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4 853,80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4 853,80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14 561,40   </w:t>
            </w:r>
          </w:p>
        </w:tc>
      </w:tr>
      <w:tr w:rsidR="005B27FF" w:rsidRPr="005B27FF" w:rsidTr="005B27FF">
        <w:tblPrEx>
          <w:tblCellMar>
            <w:top w:w="0" w:type="dxa"/>
            <w:bottom w:w="0" w:type="dxa"/>
          </w:tblCellMar>
        </w:tblPrEx>
        <w:trPr>
          <w:gridAfter w:val="1"/>
          <w:wAfter w:w="10" w:type="dxa"/>
          <w:trHeight w:val="542"/>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внебюджетные источники</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    </w:t>
            </w:r>
          </w:p>
        </w:tc>
      </w:tr>
      <w:tr w:rsidR="005B27FF" w:rsidRPr="005B27FF" w:rsidTr="005B27FF">
        <w:tblPrEx>
          <w:tblCellMar>
            <w:top w:w="0" w:type="dxa"/>
            <w:bottom w:w="0" w:type="dxa"/>
          </w:tblCellMar>
        </w:tblPrEx>
        <w:trPr>
          <w:gridAfter w:val="1"/>
          <w:wAfter w:w="10" w:type="dxa"/>
          <w:trHeight w:val="370"/>
        </w:trPr>
        <w:tc>
          <w:tcPr>
            <w:tcW w:w="154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p>
        </w:tc>
        <w:tc>
          <w:tcPr>
            <w:tcW w:w="176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rPr>
                <w:rFonts w:ascii="Arial" w:hAnsi="Arial" w:cs="Arial"/>
                <w:color w:val="000000"/>
                <w:sz w:val="24"/>
                <w:szCs w:val="24"/>
              </w:rPr>
            </w:pPr>
            <w:r w:rsidRPr="005B27FF">
              <w:rPr>
                <w:rFonts w:ascii="Arial" w:hAnsi="Arial" w:cs="Arial"/>
                <w:color w:val="000000"/>
                <w:sz w:val="24"/>
                <w:szCs w:val="24"/>
              </w:rPr>
              <w:t>бюджет города</w:t>
            </w:r>
          </w:p>
        </w:tc>
        <w:tc>
          <w:tcPr>
            <w:tcW w:w="2768"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59 588,76   </w:t>
            </w:r>
          </w:p>
        </w:tc>
        <w:tc>
          <w:tcPr>
            <w:tcW w:w="1986"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59 588,76   </w:t>
            </w:r>
          </w:p>
        </w:tc>
        <w:tc>
          <w:tcPr>
            <w:tcW w:w="2007"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59 588,76   </w:t>
            </w:r>
          </w:p>
        </w:tc>
        <w:tc>
          <w:tcPr>
            <w:tcW w:w="2169" w:type="dxa"/>
            <w:tcBorders>
              <w:top w:val="single" w:sz="6" w:space="0" w:color="auto"/>
              <w:left w:val="single" w:sz="6" w:space="0" w:color="auto"/>
              <w:bottom w:val="single" w:sz="6" w:space="0" w:color="auto"/>
              <w:right w:val="single" w:sz="6" w:space="0" w:color="auto"/>
            </w:tcBorders>
          </w:tcPr>
          <w:p w:rsidR="005B27FF" w:rsidRPr="005B27FF" w:rsidRDefault="005B27FF">
            <w:pPr>
              <w:autoSpaceDE w:val="0"/>
              <w:autoSpaceDN w:val="0"/>
              <w:adjustRightInd w:val="0"/>
              <w:spacing w:after="0" w:line="240" w:lineRule="auto"/>
              <w:jc w:val="center"/>
              <w:rPr>
                <w:rFonts w:ascii="Arial" w:hAnsi="Arial" w:cs="Arial"/>
                <w:color w:val="000000"/>
                <w:sz w:val="24"/>
                <w:szCs w:val="24"/>
              </w:rPr>
            </w:pPr>
            <w:r w:rsidRPr="005B27FF">
              <w:rPr>
                <w:rFonts w:ascii="Arial" w:hAnsi="Arial" w:cs="Arial"/>
                <w:color w:val="000000"/>
                <w:sz w:val="24"/>
                <w:szCs w:val="24"/>
              </w:rPr>
              <w:t xml:space="preserve">     178 766,28   </w:t>
            </w:r>
          </w:p>
        </w:tc>
      </w:tr>
    </w:tbl>
    <w:p w:rsidR="001A5DED" w:rsidRPr="005B27FF" w:rsidRDefault="001A5DED" w:rsidP="005B27FF">
      <w:pPr>
        <w:tabs>
          <w:tab w:val="left" w:pos="945"/>
        </w:tabs>
      </w:pPr>
    </w:p>
    <w:sectPr w:rsidR="001A5DED" w:rsidRPr="005B27FF" w:rsidSect="00C8360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FA6"/>
    <w:multiLevelType w:val="hybridMultilevel"/>
    <w:tmpl w:val="1FC65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1E49AE"/>
    <w:multiLevelType w:val="multilevel"/>
    <w:tmpl w:val="89143CD8"/>
    <w:lvl w:ilvl="0">
      <w:start w:val="1"/>
      <w:numFmt w:val="decimal"/>
      <w:lvlText w:val="%1."/>
      <w:lvlJc w:val="left"/>
      <w:pPr>
        <w:ind w:left="720" w:hanging="360"/>
      </w:pPr>
      <w:rPr>
        <w:rFonts w:cs="Times New Roman"/>
      </w:rPr>
    </w:lvl>
    <w:lvl w:ilvl="1">
      <w:start w:val="1"/>
      <w:numFmt w:val="decimal"/>
      <w:isLgl/>
      <w:lvlText w:val="%1.%2."/>
      <w:lvlJc w:val="left"/>
      <w:pPr>
        <w:ind w:left="734" w:hanging="450"/>
      </w:pPr>
      <w:rPr>
        <w:rFonts w:cs="Times New Roman"/>
        <w:sz w:val="24"/>
      </w:rPr>
    </w:lvl>
    <w:lvl w:ilvl="2">
      <w:start w:val="1"/>
      <w:numFmt w:val="decimal"/>
      <w:isLgl/>
      <w:lvlText w:val="%1.%2.%3."/>
      <w:lvlJc w:val="left"/>
      <w:pPr>
        <w:ind w:left="1080" w:hanging="720"/>
      </w:pPr>
      <w:rPr>
        <w:rFonts w:cs="Times New Roman"/>
        <w:sz w:val="28"/>
      </w:rPr>
    </w:lvl>
    <w:lvl w:ilvl="3">
      <w:start w:val="1"/>
      <w:numFmt w:val="decimal"/>
      <w:isLgl/>
      <w:lvlText w:val="%1.%2.%3.%4."/>
      <w:lvlJc w:val="left"/>
      <w:pPr>
        <w:ind w:left="1080" w:hanging="720"/>
      </w:pPr>
      <w:rPr>
        <w:rFonts w:cs="Times New Roman"/>
        <w:sz w:val="28"/>
      </w:rPr>
    </w:lvl>
    <w:lvl w:ilvl="4">
      <w:start w:val="1"/>
      <w:numFmt w:val="decimal"/>
      <w:isLgl/>
      <w:lvlText w:val="%1.%2.%3.%4.%5."/>
      <w:lvlJc w:val="left"/>
      <w:pPr>
        <w:ind w:left="1080" w:hanging="720"/>
      </w:pPr>
      <w:rPr>
        <w:rFonts w:cs="Times New Roman"/>
        <w:sz w:val="28"/>
      </w:rPr>
    </w:lvl>
    <w:lvl w:ilvl="5">
      <w:start w:val="1"/>
      <w:numFmt w:val="decimal"/>
      <w:isLgl/>
      <w:lvlText w:val="%1.%2.%3.%4.%5.%6."/>
      <w:lvlJc w:val="left"/>
      <w:pPr>
        <w:ind w:left="1440" w:hanging="1080"/>
      </w:pPr>
      <w:rPr>
        <w:rFonts w:cs="Times New Roman"/>
        <w:sz w:val="28"/>
      </w:rPr>
    </w:lvl>
    <w:lvl w:ilvl="6">
      <w:start w:val="1"/>
      <w:numFmt w:val="decimal"/>
      <w:isLgl/>
      <w:lvlText w:val="%1.%2.%3.%4.%5.%6.%7."/>
      <w:lvlJc w:val="left"/>
      <w:pPr>
        <w:ind w:left="1440" w:hanging="1080"/>
      </w:pPr>
      <w:rPr>
        <w:rFonts w:cs="Times New Roman"/>
        <w:sz w:val="28"/>
      </w:rPr>
    </w:lvl>
    <w:lvl w:ilvl="7">
      <w:start w:val="1"/>
      <w:numFmt w:val="decimal"/>
      <w:isLgl/>
      <w:lvlText w:val="%1.%2.%3.%4.%5.%6.%7.%8."/>
      <w:lvlJc w:val="left"/>
      <w:pPr>
        <w:ind w:left="1440" w:hanging="1080"/>
      </w:pPr>
      <w:rPr>
        <w:rFonts w:cs="Times New Roman"/>
        <w:sz w:val="28"/>
      </w:rPr>
    </w:lvl>
    <w:lvl w:ilvl="8">
      <w:start w:val="1"/>
      <w:numFmt w:val="decimal"/>
      <w:isLgl/>
      <w:lvlText w:val="%1.%2.%3.%4.%5.%6.%7.%8.%9."/>
      <w:lvlJc w:val="left"/>
      <w:pPr>
        <w:ind w:left="1800" w:hanging="1440"/>
      </w:pPr>
      <w:rPr>
        <w:rFonts w:cs="Times New Roman"/>
        <w:sz w:val="28"/>
      </w:rPr>
    </w:lvl>
  </w:abstractNum>
  <w:abstractNum w:abstractNumId="2" w15:restartNumberingAfterBreak="0">
    <w:nsid w:val="0DFC2A41"/>
    <w:multiLevelType w:val="hybridMultilevel"/>
    <w:tmpl w:val="918ACF5C"/>
    <w:lvl w:ilvl="0" w:tplc="6A387D78">
      <w:start w:val="1"/>
      <w:numFmt w:val="bullet"/>
      <w:lvlText w:val="-"/>
      <w:lvlJc w:val="left"/>
      <w:pPr>
        <w:ind w:left="1429" w:hanging="360"/>
      </w:pPr>
      <w:rPr>
        <w:rFonts w:ascii="Arial" w:hAnsi="Aria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3F47D22"/>
    <w:multiLevelType w:val="hybridMultilevel"/>
    <w:tmpl w:val="4CE20918"/>
    <w:lvl w:ilvl="0" w:tplc="E03CEC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0C6369F"/>
    <w:multiLevelType w:val="multilevel"/>
    <w:tmpl w:val="89143CD8"/>
    <w:lvl w:ilvl="0">
      <w:start w:val="1"/>
      <w:numFmt w:val="decimal"/>
      <w:lvlText w:val="%1."/>
      <w:lvlJc w:val="left"/>
      <w:pPr>
        <w:ind w:left="720" w:hanging="360"/>
      </w:pPr>
      <w:rPr>
        <w:rFonts w:cs="Times New Roman"/>
      </w:rPr>
    </w:lvl>
    <w:lvl w:ilvl="1">
      <w:start w:val="1"/>
      <w:numFmt w:val="decimal"/>
      <w:isLgl/>
      <w:lvlText w:val="%1.%2."/>
      <w:lvlJc w:val="left"/>
      <w:pPr>
        <w:ind w:left="734" w:hanging="450"/>
      </w:pPr>
      <w:rPr>
        <w:rFonts w:cs="Times New Roman"/>
        <w:sz w:val="24"/>
      </w:rPr>
    </w:lvl>
    <w:lvl w:ilvl="2">
      <w:start w:val="1"/>
      <w:numFmt w:val="decimal"/>
      <w:isLgl/>
      <w:lvlText w:val="%1.%2.%3."/>
      <w:lvlJc w:val="left"/>
      <w:pPr>
        <w:ind w:left="1080" w:hanging="720"/>
      </w:pPr>
      <w:rPr>
        <w:rFonts w:cs="Times New Roman"/>
        <w:sz w:val="28"/>
      </w:rPr>
    </w:lvl>
    <w:lvl w:ilvl="3">
      <w:start w:val="1"/>
      <w:numFmt w:val="decimal"/>
      <w:isLgl/>
      <w:lvlText w:val="%1.%2.%3.%4."/>
      <w:lvlJc w:val="left"/>
      <w:pPr>
        <w:ind w:left="1080" w:hanging="720"/>
      </w:pPr>
      <w:rPr>
        <w:rFonts w:cs="Times New Roman"/>
        <w:sz w:val="28"/>
      </w:rPr>
    </w:lvl>
    <w:lvl w:ilvl="4">
      <w:start w:val="1"/>
      <w:numFmt w:val="decimal"/>
      <w:isLgl/>
      <w:lvlText w:val="%1.%2.%3.%4.%5."/>
      <w:lvlJc w:val="left"/>
      <w:pPr>
        <w:ind w:left="1080" w:hanging="720"/>
      </w:pPr>
      <w:rPr>
        <w:rFonts w:cs="Times New Roman"/>
        <w:sz w:val="28"/>
      </w:rPr>
    </w:lvl>
    <w:lvl w:ilvl="5">
      <w:start w:val="1"/>
      <w:numFmt w:val="decimal"/>
      <w:isLgl/>
      <w:lvlText w:val="%1.%2.%3.%4.%5.%6."/>
      <w:lvlJc w:val="left"/>
      <w:pPr>
        <w:ind w:left="1440" w:hanging="1080"/>
      </w:pPr>
      <w:rPr>
        <w:rFonts w:cs="Times New Roman"/>
        <w:sz w:val="28"/>
      </w:rPr>
    </w:lvl>
    <w:lvl w:ilvl="6">
      <w:start w:val="1"/>
      <w:numFmt w:val="decimal"/>
      <w:isLgl/>
      <w:lvlText w:val="%1.%2.%3.%4.%5.%6.%7."/>
      <w:lvlJc w:val="left"/>
      <w:pPr>
        <w:ind w:left="1440" w:hanging="1080"/>
      </w:pPr>
      <w:rPr>
        <w:rFonts w:cs="Times New Roman"/>
        <w:sz w:val="28"/>
      </w:rPr>
    </w:lvl>
    <w:lvl w:ilvl="7">
      <w:start w:val="1"/>
      <w:numFmt w:val="decimal"/>
      <w:isLgl/>
      <w:lvlText w:val="%1.%2.%3.%4.%5.%6.%7.%8."/>
      <w:lvlJc w:val="left"/>
      <w:pPr>
        <w:ind w:left="1440" w:hanging="1080"/>
      </w:pPr>
      <w:rPr>
        <w:rFonts w:cs="Times New Roman"/>
        <w:sz w:val="28"/>
      </w:rPr>
    </w:lvl>
    <w:lvl w:ilvl="8">
      <w:start w:val="1"/>
      <w:numFmt w:val="decimal"/>
      <w:isLgl/>
      <w:lvlText w:val="%1.%2.%3.%4.%5.%6.%7.%8.%9."/>
      <w:lvlJc w:val="left"/>
      <w:pPr>
        <w:ind w:left="1800" w:hanging="1440"/>
      </w:pPr>
      <w:rPr>
        <w:rFonts w:cs="Times New Roman"/>
        <w:sz w:val="28"/>
      </w:rPr>
    </w:lvl>
  </w:abstractNum>
  <w:abstractNum w:abstractNumId="5" w15:restartNumberingAfterBreak="0">
    <w:nsid w:val="46061B91"/>
    <w:multiLevelType w:val="hybridMultilevel"/>
    <w:tmpl w:val="054CA4E8"/>
    <w:lvl w:ilvl="0" w:tplc="60806BEE">
      <w:start w:val="1"/>
      <w:numFmt w:val="decimal"/>
      <w:lvlText w:val="%1."/>
      <w:lvlJc w:val="left"/>
      <w:pPr>
        <w:ind w:left="836" w:hanging="476"/>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12D7D42"/>
    <w:multiLevelType w:val="hybridMultilevel"/>
    <w:tmpl w:val="C1EABA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EF74CEC"/>
    <w:multiLevelType w:val="multilevel"/>
    <w:tmpl w:val="89143CD8"/>
    <w:lvl w:ilvl="0">
      <w:start w:val="1"/>
      <w:numFmt w:val="decimal"/>
      <w:lvlText w:val="%1."/>
      <w:lvlJc w:val="left"/>
      <w:pPr>
        <w:ind w:left="720" w:hanging="360"/>
      </w:pPr>
      <w:rPr>
        <w:rFonts w:cs="Times New Roman"/>
      </w:rPr>
    </w:lvl>
    <w:lvl w:ilvl="1">
      <w:start w:val="1"/>
      <w:numFmt w:val="decimal"/>
      <w:isLgl/>
      <w:lvlText w:val="%1.%2."/>
      <w:lvlJc w:val="left"/>
      <w:pPr>
        <w:ind w:left="734" w:hanging="450"/>
      </w:pPr>
      <w:rPr>
        <w:rFonts w:cs="Times New Roman"/>
        <w:sz w:val="24"/>
      </w:rPr>
    </w:lvl>
    <w:lvl w:ilvl="2">
      <w:start w:val="1"/>
      <w:numFmt w:val="decimal"/>
      <w:isLgl/>
      <w:lvlText w:val="%1.%2.%3."/>
      <w:lvlJc w:val="left"/>
      <w:pPr>
        <w:ind w:left="1080" w:hanging="720"/>
      </w:pPr>
      <w:rPr>
        <w:rFonts w:cs="Times New Roman"/>
        <w:sz w:val="28"/>
      </w:rPr>
    </w:lvl>
    <w:lvl w:ilvl="3">
      <w:start w:val="1"/>
      <w:numFmt w:val="decimal"/>
      <w:isLgl/>
      <w:lvlText w:val="%1.%2.%3.%4."/>
      <w:lvlJc w:val="left"/>
      <w:pPr>
        <w:ind w:left="1080" w:hanging="720"/>
      </w:pPr>
      <w:rPr>
        <w:rFonts w:cs="Times New Roman"/>
        <w:sz w:val="28"/>
      </w:rPr>
    </w:lvl>
    <w:lvl w:ilvl="4">
      <w:start w:val="1"/>
      <w:numFmt w:val="decimal"/>
      <w:isLgl/>
      <w:lvlText w:val="%1.%2.%3.%4.%5."/>
      <w:lvlJc w:val="left"/>
      <w:pPr>
        <w:ind w:left="1080" w:hanging="720"/>
      </w:pPr>
      <w:rPr>
        <w:rFonts w:cs="Times New Roman"/>
        <w:sz w:val="28"/>
      </w:rPr>
    </w:lvl>
    <w:lvl w:ilvl="5">
      <w:start w:val="1"/>
      <w:numFmt w:val="decimal"/>
      <w:isLgl/>
      <w:lvlText w:val="%1.%2.%3.%4.%5.%6."/>
      <w:lvlJc w:val="left"/>
      <w:pPr>
        <w:ind w:left="1440" w:hanging="1080"/>
      </w:pPr>
      <w:rPr>
        <w:rFonts w:cs="Times New Roman"/>
        <w:sz w:val="28"/>
      </w:rPr>
    </w:lvl>
    <w:lvl w:ilvl="6">
      <w:start w:val="1"/>
      <w:numFmt w:val="decimal"/>
      <w:isLgl/>
      <w:lvlText w:val="%1.%2.%3.%4.%5.%6.%7."/>
      <w:lvlJc w:val="left"/>
      <w:pPr>
        <w:ind w:left="1440" w:hanging="1080"/>
      </w:pPr>
      <w:rPr>
        <w:rFonts w:cs="Times New Roman"/>
        <w:sz w:val="28"/>
      </w:rPr>
    </w:lvl>
    <w:lvl w:ilvl="7">
      <w:start w:val="1"/>
      <w:numFmt w:val="decimal"/>
      <w:isLgl/>
      <w:lvlText w:val="%1.%2.%3.%4.%5.%6.%7.%8."/>
      <w:lvlJc w:val="left"/>
      <w:pPr>
        <w:ind w:left="1440" w:hanging="1080"/>
      </w:pPr>
      <w:rPr>
        <w:rFonts w:cs="Times New Roman"/>
        <w:sz w:val="28"/>
      </w:rPr>
    </w:lvl>
    <w:lvl w:ilvl="8">
      <w:start w:val="1"/>
      <w:numFmt w:val="decimal"/>
      <w:isLgl/>
      <w:lvlText w:val="%1.%2.%3.%4.%5.%6.%7.%8.%9."/>
      <w:lvlJc w:val="left"/>
      <w:pPr>
        <w:ind w:left="1800" w:hanging="1440"/>
      </w:pPr>
      <w:rPr>
        <w:rFonts w:cs="Times New Roman"/>
        <w:sz w:val="28"/>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6B"/>
    <w:rsid w:val="001A5DED"/>
    <w:rsid w:val="00247B6B"/>
    <w:rsid w:val="00346CE3"/>
    <w:rsid w:val="00356271"/>
    <w:rsid w:val="004A7258"/>
    <w:rsid w:val="00503920"/>
    <w:rsid w:val="005B27FF"/>
    <w:rsid w:val="005E5415"/>
    <w:rsid w:val="006179A8"/>
    <w:rsid w:val="00645997"/>
    <w:rsid w:val="00654F5F"/>
    <w:rsid w:val="007035C3"/>
    <w:rsid w:val="00754EF2"/>
    <w:rsid w:val="007F0C2E"/>
    <w:rsid w:val="008116C0"/>
    <w:rsid w:val="00837A97"/>
    <w:rsid w:val="00886330"/>
    <w:rsid w:val="008C1E2B"/>
    <w:rsid w:val="00924609"/>
    <w:rsid w:val="00A84ABF"/>
    <w:rsid w:val="00BA262A"/>
    <w:rsid w:val="00BA5290"/>
    <w:rsid w:val="00C5348C"/>
    <w:rsid w:val="00C83603"/>
    <w:rsid w:val="00F7536B"/>
    <w:rsid w:val="00F92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A007F6"/>
  <w15:chartTrackingRefBased/>
  <w15:docId w15:val="{D30477C4-7882-4E31-BEA0-2E3144CC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6CE3"/>
  </w:style>
  <w:style w:type="character" w:styleId="a3">
    <w:name w:val="Hyperlink"/>
    <w:basedOn w:val="a0"/>
    <w:uiPriority w:val="99"/>
    <w:semiHidden/>
    <w:unhideWhenUsed/>
    <w:rsid w:val="00346CE3"/>
    <w:rPr>
      <w:color w:val="0000FF"/>
      <w:u w:val="single"/>
    </w:rPr>
  </w:style>
  <w:style w:type="character" w:styleId="a4">
    <w:name w:val="FollowedHyperlink"/>
    <w:basedOn w:val="a0"/>
    <w:uiPriority w:val="99"/>
    <w:semiHidden/>
    <w:unhideWhenUsed/>
    <w:rsid w:val="00346CE3"/>
    <w:rPr>
      <w:color w:val="954F72" w:themeColor="followedHyperlink"/>
      <w:u w:val="single"/>
    </w:rPr>
  </w:style>
  <w:style w:type="paragraph" w:customStyle="1" w:styleId="msonormal0">
    <w:name w:val="msonormal"/>
    <w:basedOn w:val="a"/>
    <w:rsid w:val="00346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346CE3"/>
    <w:rPr>
      <w:rFonts w:ascii="Times New Roman" w:eastAsia="Times New Roman" w:hAnsi="Times New Roman" w:cs="Times New Roman"/>
      <w:sz w:val="20"/>
      <w:szCs w:val="20"/>
      <w:lang w:eastAsia="ru-RU"/>
    </w:rPr>
  </w:style>
  <w:style w:type="paragraph" w:styleId="a6">
    <w:name w:val="No Spacing"/>
    <w:link w:val="a5"/>
    <w:uiPriority w:val="1"/>
    <w:qFormat/>
    <w:rsid w:val="00346C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Абзац списка Знак"/>
    <w:link w:val="a8"/>
    <w:uiPriority w:val="99"/>
    <w:locked/>
    <w:rsid w:val="00346CE3"/>
    <w:rPr>
      <w:rFonts w:ascii="Calibri" w:eastAsia="Times New Roman" w:hAnsi="Calibri" w:cs="Times New Roman"/>
      <w:szCs w:val="20"/>
    </w:rPr>
  </w:style>
  <w:style w:type="paragraph" w:styleId="a8">
    <w:name w:val="List Paragraph"/>
    <w:basedOn w:val="a"/>
    <w:link w:val="a7"/>
    <w:uiPriority w:val="99"/>
    <w:qFormat/>
    <w:rsid w:val="00346CE3"/>
    <w:pPr>
      <w:spacing w:after="200" w:line="276" w:lineRule="auto"/>
      <w:ind w:left="720"/>
      <w:contextualSpacing/>
    </w:pPr>
    <w:rPr>
      <w:rFonts w:ascii="Calibri" w:eastAsia="Times New Roman" w:hAnsi="Calibri" w:cs="Times New Roman"/>
      <w:szCs w:val="20"/>
    </w:rPr>
  </w:style>
  <w:style w:type="paragraph" w:customStyle="1" w:styleId="ConsPlusNormal">
    <w:name w:val="ConsPlusNormal"/>
    <w:rsid w:val="00346CE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2">
    <w:name w:val="c2"/>
    <w:basedOn w:val="a0"/>
    <w:qFormat/>
    <w:rsid w:val="00346CE3"/>
  </w:style>
  <w:style w:type="table" w:styleId="a9">
    <w:name w:val="Table Grid"/>
    <w:basedOn w:val="a1"/>
    <w:uiPriority w:val="39"/>
    <w:rsid w:val="00346C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346CE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rsid w:val="00346CE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9"/>
    <w:uiPriority w:val="59"/>
    <w:rsid w:val="007035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41993" TargetMode="External"/><Relationship Id="rId3" Type="http://schemas.openxmlformats.org/officeDocument/2006/relationships/styles" Target="styles.xml"/><Relationship Id="rId7" Type="http://schemas.openxmlformats.org/officeDocument/2006/relationships/hyperlink" Target="http://docs.cntd.ru/document/49908405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20B1C87D1D866EF1BA8C76D60637308E073D0868DB9765A5D751FD581DAD7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12DD-397C-473B-96AC-5ADB3808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168</Pages>
  <Words>35789</Words>
  <Characters>203999</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2023-05-30T09:00:00Z</dcterms:created>
  <dcterms:modified xsi:type="dcterms:W3CDTF">2023-05-30T10:05:00Z</dcterms:modified>
</cp:coreProperties>
</file>