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64224" w14:textId="77777777" w:rsidR="009C203E" w:rsidRPr="001950C2" w:rsidRDefault="009C203E" w:rsidP="009C203E">
      <w:pPr>
        <w:widowControl w:val="0"/>
        <w:jc w:val="center"/>
        <w:rPr>
          <w:b/>
          <w:szCs w:val="22"/>
          <w:shd w:val="clear" w:color="auto" w:fill="F1C100"/>
        </w:rPr>
      </w:pPr>
      <w:r w:rsidRPr="001950C2">
        <w:rPr>
          <w:b/>
          <w:sz w:val="28"/>
          <w:szCs w:val="22"/>
        </w:rPr>
        <w:t xml:space="preserve">Перечень индикаторов риска </w:t>
      </w:r>
    </w:p>
    <w:p w14:paraId="6BB43086" w14:textId="77777777" w:rsidR="009C203E" w:rsidRPr="001950C2" w:rsidRDefault="009C203E" w:rsidP="009C203E">
      <w:pPr>
        <w:widowControl w:val="0"/>
        <w:jc w:val="center"/>
        <w:rPr>
          <w:b/>
          <w:sz w:val="28"/>
          <w:szCs w:val="22"/>
        </w:rPr>
      </w:pPr>
      <w:r w:rsidRPr="001950C2">
        <w:rPr>
          <w:b/>
          <w:sz w:val="28"/>
          <w:szCs w:val="22"/>
        </w:rPr>
        <w:t>нарушения обязательных требований, используемых при осуществлении</w:t>
      </w:r>
    </w:p>
    <w:p w14:paraId="7AB66F86" w14:textId="77777777" w:rsidR="009C203E" w:rsidRPr="001950C2" w:rsidRDefault="009C203E" w:rsidP="009C203E">
      <w:pPr>
        <w:widowControl w:val="0"/>
        <w:jc w:val="center"/>
        <w:rPr>
          <w:b/>
          <w:sz w:val="28"/>
          <w:szCs w:val="22"/>
        </w:rPr>
      </w:pPr>
      <w:r w:rsidRPr="001950C2">
        <w:rPr>
          <w:b/>
          <w:sz w:val="28"/>
          <w:szCs w:val="22"/>
        </w:rPr>
        <w:t xml:space="preserve">муниципального </w:t>
      </w:r>
      <w:r>
        <w:rPr>
          <w:b/>
          <w:sz w:val="28"/>
          <w:szCs w:val="22"/>
        </w:rPr>
        <w:t>жилищного</w:t>
      </w:r>
      <w:r w:rsidRPr="001950C2">
        <w:rPr>
          <w:b/>
          <w:sz w:val="28"/>
          <w:szCs w:val="22"/>
        </w:rPr>
        <w:t xml:space="preserve"> контроля</w:t>
      </w:r>
    </w:p>
    <w:p w14:paraId="43E168C8" w14:textId="77777777" w:rsidR="009C203E" w:rsidRPr="001950C2" w:rsidRDefault="009C203E" w:rsidP="009C203E">
      <w:pPr>
        <w:widowControl w:val="0"/>
        <w:rPr>
          <w:b/>
          <w:sz w:val="28"/>
          <w:szCs w:val="22"/>
        </w:rPr>
      </w:pPr>
    </w:p>
    <w:p w14:paraId="397D994C" w14:textId="77777777" w:rsidR="009C203E" w:rsidRDefault="009C203E" w:rsidP="009C203E">
      <w:pPr>
        <w:widowControl w:val="0"/>
        <w:numPr>
          <w:ilvl w:val="0"/>
          <w:numId w:val="1"/>
        </w:numPr>
        <w:suppressAutoHyphens w:val="0"/>
        <w:spacing w:line="259" w:lineRule="auto"/>
        <w:ind w:left="0" w:firstLine="709"/>
        <w:jc w:val="both"/>
        <w:rPr>
          <w:sz w:val="28"/>
          <w:szCs w:val="22"/>
        </w:rPr>
      </w:pPr>
      <w:r w:rsidRPr="00680452">
        <w:rPr>
          <w:sz w:val="28"/>
          <w:szCs w:val="22"/>
        </w:rPr>
        <w:t>Размещение в ГИС ЖКХ в течение трех месяцев подряд двух                      и более протоколов общего собрания собственников помещений                                          в многоквартирном доме, в котором есть жилые помещения муниципального жилищного фонда, содержащих противоречащие друг другу решения                           по аналогичным вопросам повестки дня (в рамках предмета муниципального жилищного контроля).</w:t>
      </w:r>
    </w:p>
    <w:p w14:paraId="226ECDE1" w14:textId="77777777" w:rsidR="009C203E" w:rsidRPr="006F665A" w:rsidRDefault="009C203E" w:rsidP="009C203E">
      <w:pPr>
        <w:widowControl w:val="0"/>
        <w:numPr>
          <w:ilvl w:val="0"/>
          <w:numId w:val="1"/>
        </w:numPr>
        <w:suppressAutoHyphens w:val="0"/>
        <w:spacing w:line="259" w:lineRule="auto"/>
        <w:ind w:left="0" w:firstLine="709"/>
        <w:jc w:val="both"/>
        <w:rPr>
          <w:sz w:val="28"/>
          <w:szCs w:val="22"/>
        </w:rPr>
      </w:pPr>
      <w:r w:rsidRPr="00BC7915">
        <w:rPr>
          <w:sz w:val="28"/>
          <w:szCs w:val="22"/>
        </w:rPr>
        <w:t xml:space="preserve">Получение контрольным органом сведений из </w:t>
      </w:r>
      <w:r>
        <w:rPr>
          <w:sz w:val="28"/>
          <w:szCs w:val="22"/>
        </w:rPr>
        <w:t>подсистемы</w:t>
      </w:r>
      <w:r w:rsidRPr="006F665A">
        <w:rPr>
          <w:sz w:val="28"/>
          <w:szCs w:val="22"/>
        </w:rPr>
        <w:t xml:space="preserve"> по мониторингу и контролю устранения аварий и инцидентов на объектах жилищно-коммунального хозяйства автоматизированн</w:t>
      </w:r>
      <w:r>
        <w:rPr>
          <w:sz w:val="28"/>
          <w:szCs w:val="22"/>
        </w:rPr>
        <w:t>ой</w:t>
      </w:r>
      <w:r w:rsidRPr="006F665A">
        <w:rPr>
          <w:sz w:val="28"/>
          <w:szCs w:val="22"/>
        </w:rPr>
        <w:t xml:space="preserve"> информационн</w:t>
      </w:r>
      <w:r>
        <w:rPr>
          <w:sz w:val="28"/>
          <w:szCs w:val="22"/>
        </w:rPr>
        <w:t>ой</w:t>
      </w:r>
      <w:r w:rsidRPr="006F665A">
        <w:rPr>
          <w:sz w:val="28"/>
          <w:szCs w:val="22"/>
        </w:rPr>
        <w:t xml:space="preserve"> систем</w:t>
      </w:r>
      <w:r>
        <w:rPr>
          <w:sz w:val="28"/>
          <w:szCs w:val="22"/>
        </w:rPr>
        <w:t>ы</w:t>
      </w:r>
      <w:r w:rsidRPr="006F665A">
        <w:rPr>
          <w:sz w:val="28"/>
          <w:szCs w:val="22"/>
        </w:rPr>
        <w:t xml:space="preserve"> </w:t>
      </w:r>
      <w:r>
        <w:rPr>
          <w:sz w:val="28"/>
          <w:szCs w:val="22"/>
        </w:rPr>
        <w:t>«</w:t>
      </w:r>
      <w:r w:rsidRPr="006F665A">
        <w:rPr>
          <w:sz w:val="28"/>
          <w:szCs w:val="22"/>
        </w:rPr>
        <w:t>Реформа ЖКХ</w:t>
      </w:r>
      <w:r>
        <w:rPr>
          <w:sz w:val="28"/>
          <w:szCs w:val="22"/>
        </w:rPr>
        <w:t>»</w:t>
      </w:r>
      <w:r w:rsidRPr="006F665A">
        <w:rPr>
          <w:sz w:val="28"/>
          <w:szCs w:val="22"/>
        </w:rPr>
        <w:t xml:space="preserve"> (</w:t>
      </w:r>
      <w:r>
        <w:rPr>
          <w:sz w:val="28"/>
          <w:szCs w:val="22"/>
        </w:rPr>
        <w:t xml:space="preserve">Система МКА ЖКХ) </w:t>
      </w:r>
      <w:r w:rsidRPr="006F665A">
        <w:rPr>
          <w:sz w:val="28"/>
          <w:szCs w:val="22"/>
        </w:rPr>
        <w:t>о неоднократных случаях (два и более) инцидентов и (или) аварий с причинением вреда муниципальному имуществу, произошедших на одном и том же объекте муниципального жилищного контроля, в течение 6 месяцев подряд.</w:t>
      </w:r>
    </w:p>
    <w:p w14:paraId="0FDCFF57" w14:textId="77777777" w:rsidR="009C203E" w:rsidRDefault="009C203E" w:rsidP="009C203E">
      <w:pPr>
        <w:widowControl w:val="0"/>
        <w:ind w:firstLine="709"/>
        <w:jc w:val="both"/>
        <w:rPr>
          <w:sz w:val="28"/>
          <w:szCs w:val="22"/>
        </w:rPr>
      </w:pPr>
      <w:r w:rsidRPr="00F03F4A">
        <w:rPr>
          <w:sz w:val="28"/>
          <w:szCs w:val="22"/>
        </w:rPr>
        <w:t xml:space="preserve">3. </w:t>
      </w:r>
      <w:r w:rsidRPr="00C5575B">
        <w:rPr>
          <w:sz w:val="28"/>
          <w:szCs w:val="22"/>
        </w:rPr>
        <w:t xml:space="preserve">Получение контрольным органом </w:t>
      </w:r>
      <w:r>
        <w:rPr>
          <w:sz w:val="28"/>
          <w:szCs w:val="22"/>
        </w:rPr>
        <w:t xml:space="preserve">сведений из </w:t>
      </w:r>
      <w:r w:rsidRPr="00680452">
        <w:rPr>
          <w:sz w:val="28"/>
          <w:szCs w:val="22"/>
        </w:rPr>
        <w:t>ГИС ЖКХ</w:t>
      </w:r>
      <w:r>
        <w:rPr>
          <w:sz w:val="28"/>
          <w:szCs w:val="22"/>
        </w:rPr>
        <w:t xml:space="preserve"> о (полной или частичной) задолженности нанимателя </w:t>
      </w:r>
      <w:r w:rsidRPr="009A035A">
        <w:rPr>
          <w:sz w:val="28"/>
          <w:szCs w:val="22"/>
        </w:rPr>
        <w:t>за наем жилого помещения</w:t>
      </w:r>
      <w:r>
        <w:rPr>
          <w:sz w:val="28"/>
          <w:szCs w:val="22"/>
        </w:rPr>
        <w:t xml:space="preserve"> по договору найма муниципального жилищного фонда </w:t>
      </w:r>
      <w:r w:rsidRPr="00896EE3">
        <w:rPr>
          <w:sz w:val="28"/>
          <w:szCs w:val="22"/>
        </w:rPr>
        <w:t xml:space="preserve">свыше </w:t>
      </w:r>
      <w:r>
        <w:rPr>
          <w:sz w:val="28"/>
          <w:szCs w:val="22"/>
        </w:rPr>
        <w:t>6 месяцев.</w:t>
      </w:r>
    </w:p>
    <w:p w14:paraId="2C3C74D6" w14:textId="77777777" w:rsidR="009C203E" w:rsidRPr="001769CB" w:rsidRDefault="009C203E" w:rsidP="009C20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65B137B" w14:textId="77777777" w:rsidR="007D61EE" w:rsidRDefault="007D61EE"/>
    <w:sectPr w:rsidR="007D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C30"/>
    <w:multiLevelType w:val="hybridMultilevel"/>
    <w:tmpl w:val="A86A6342"/>
    <w:lvl w:ilvl="0" w:tplc="E2E294B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717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E12"/>
    <w:rsid w:val="001111AF"/>
    <w:rsid w:val="007D61EE"/>
    <w:rsid w:val="009C203E"/>
    <w:rsid w:val="00C34DCC"/>
    <w:rsid w:val="00D20E12"/>
    <w:rsid w:val="00EB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3C0E"/>
  <w15:chartTrackingRefBased/>
  <w15:docId w15:val="{6C4AE1AA-40E9-432F-BC9F-2F0E86C39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C203E"/>
    <w:pPr>
      <w:widowControl w:val="0"/>
      <w:suppressAutoHyphens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2026-02-02T09:34:00Z</dcterms:created>
  <dcterms:modified xsi:type="dcterms:W3CDTF">2026-02-02T09:34:00Z</dcterms:modified>
</cp:coreProperties>
</file>