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результатах проведённого контрольного мероприятия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1. Исходные данные о контрольном мероприятии.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>1.1. Наименование контрольного мероприятия: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П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роверка </w:t>
      </w:r>
      <w:r>
        <w:rPr>
          <w:rFonts w:cs="Times New Roman" w:ascii="Times New Roman" w:hAnsi="Times New Roman"/>
          <w:sz w:val="24"/>
          <w:szCs w:val="24"/>
        </w:rPr>
        <w:t xml:space="preserve">законности, эффективности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использования средств местного бюджета, </w:t>
      </w:r>
      <w:r>
        <w:rPr>
          <w:rFonts w:cs="Times New Roman" w:ascii="Times New Roman" w:hAnsi="Times New Roman"/>
          <w:sz w:val="24"/>
          <w:szCs w:val="24"/>
        </w:rPr>
        <w:t xml:space="preserve">направленных на обеспечение деятельности </w:t>
      </w: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>Муниципального бюджетного дошкольного образовательного учреждения «Детский сад №5 «Дельфин» комбинированного вида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», анализ фонда оплаты труда, аудит закупок</w:t>
      </w: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1.2. Основание для проведения контрольного мероприятия: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Устав города Шарыпово Красноярского края, Положение о Контрольно-счётной палате города Шарыпово, утверждённое Решением Шарыповского городского Совета депутатов от 20.12.2011 № 25-175 «О Контрольно-счётной палате города Шарыпово», пункт 1.4. раздела «Контрольная деятельность» плана работы Контрольно-счётной палаты города Шарыпово на 2023 год, утверждённого Приказом Контрольно-счётной палаты города Шарыпово от 19.12.2022 № 2, Приказ Контрольно-счётной палаты города Шарыпово от 27.06.2023г. № 20 «О проведении контрольного мероприятия».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1.3. Цель контрольного мероприятия: </w:t>
      </w:r>
      <w:r>
        <w:rPr>
          <w:rFonts w:cs="Times New Roman" w:ascii="Times New Roman" w:hAnsi="Times New Roman"/>
          <w:sz w:val="24"/>
          <w:szCs w:val="24"/>
        </w:rPr>
        <w:t>Проверка финансово-хозяйственной деятельности за период с 01.01.2022г по 31.12.2022г.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1.4. </w:t>
      </w:r>
      <w:r>
        <w:rPr>
          <w:rFonts w:cs="Times New Roman" w:ascii="Times New Roman" w:hAnsi="Times New Roman"/>
          <w:b/>
          <w:sz w:val="24"/>
          <w:szCs w:val="24"/>
        </w:rPr>
        <w:t>Объект (объекты) контрольного мероприятия:</w:t>
      </w:r>
    </w:p>
    <w:p>
      <w:pPr>
        <w:pStyle w:val="ConsNormal"/>
        <w:widowControl/>
        <w:tabs>
          <w:tab w:val="clear" w:pos="708"/>
          <w:tab w:val="left" w:pos="1800" w:leader="none"/>
        </w:tabs>
        <w:ind w:firstLine="709"/>
        <w:jc w:val="both"/>
        <w:rPr>
          <w:rFonts w:ascii="Times New Roman" w:hAnsi="Times New Roman"/>
          <w:bCs/>
          <w:color w:themeColor="text1" w:val="000000"/>
          <w:sz w:val="24"/>
          <w:szCs w:val="24"/>
          <w:shd w:fill="FFFFFF" w:val="clear"/>
        </w:rPr>
      </w:pPr>
      <w:r>
        <w:rPr>
          <w:rFonts w:ascii="Times New Roman" w:hAnsi="Times New Roman"/>
          <w:bCs/>
          <w:color w:themeColor="text1" w:val="000000"/>
          <w:sz w:val="24"/>
          <w:szCs w:val="24"/>
          <w:shd w:fill="FFFFFF" w:val="clear"/>
        </w:rPr>
        <w:t xml:space="preserve">Муниципальное бюджетное дошкольное образовательное учреждение «Детский сад № 5 «Дельфин» </w:t>
      </w:r>
    </w:p>
    <w:p>
      <w:pPr>
        <w:pStyle w:val="ConsNormal"/>
        <w:widowControl/>
        <w:tabs>
          <w:tab w:val="clear" w:pos="708"/>
          <w:tab w:val="left" w:pos="1800" w:leader="none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ru-RU"/>
        </w:rPr>
        <w:t>1.5. Проверяемый период: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с 01.01.2022 года по 31.12.2022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1.6. </w:t>
      </w:r>
      <w:r>
        <w:rPr>
          <w:rFonts w:cs="Times New Roman" w:ascii="Times New Roman" w:hAnsi="Times New Roman"/>
          <w:b/>
          <w:color w:themeColor="text1" w:val="000000"/>
          <w:sz w:val="24"/>
          <w:szCs w:val="24"/>
        </w:rPr>
        <w:t>Срок проведения контрольного</w:t>
      </w:r>
      <w:r>
        <w:rPr>
          <w:rFonts w:cs="Times New Roman" w:ascii="Times New Roman" w:hAnsi="Times New Roman"/>
          <w:b/>
          <w:sz w:val="24"/>
          <w:szCs w:val="24"/>
        </w:rPr>
        <w:t xml:space="preserve"> мероприятия: </w:t>
      </w:r>
      <w:r>
        <w:rPr>
          <w:rFonts w:cs="Times New Roman" w:ascii="Times New Roman" w:hAnsi="Times New Roman"/>
          <w:sz w:val="24"/>
          <w:szCs w:val="24"/>
        </w:rPr>
        <w:t xml:space="preserve">с 03.07.2023г. по 11.08.2023г. </w:t>
      </w:r>
    </w:p>
    <w:p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>2.    В результате проведенного контрольного мероприятия выявлены нарушения: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1. Вносимые изменения в Постановление № 133 своевременно не вносятся в Положение об оплате труда </w:t>
      </w:r>
      <w:r>
        <w:rPr>
          <w:rFonts w:cs="Times New Roman" w:ascii="Times New Roman" w:hAnsi="Times New Roman"/>
          <w:bCs/>
          <w:sz w:val="24"/>
          <w:szCs w:val="24"/>
          <w:shd w:fill="FFFFFF" w:val="clear"/>
        </w:rPr>
        <w:t xml:space="preserve">МБДОУ № 5 «Дельфин.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2. Для расчета штатного расписания Учреждение использует самостоятельно разработанный бланк, который не содержит все обязательные реквизиты первичного учетного документа, предусмотренные федеральным законом от 06.12.2011г. № 402-ФЗ «О бухгалтерском учете».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3. Утвержденные приказами Учреждения формы штатного расписания за 2022 год не соответствуют разработанной форме бланка штатного расписания, утвержденного приказом от 29.12.2017г. № 29 «Об учетной политике учреждения».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4. Выявлены не корректные расчеты при начислении выплат по штатному расписанию, что ведет к некорректному формированию фонда оплаты труда и дальнейших расчетов.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5. Нарушение трудового законодательства в части </w:t>
      </w:r>
      <w:r>
        <w:rPr>
          <w:rStyle w:val="Hgkelc"/>
          <w:rFonts w:cs="Times New Roman" w:ascii="Times New Roman" w:hAnsi="Times New Roman"/>
          <w:bCs/>
          <w:sz w:val="24"/>
          <w:szCs w:val="24"/>
        </w:rPr>
        <w:t xml:space="preserve">ст. 57, </w:t>
      </w:r>
      <w:r>
        <w:rPr>
          <w:rFonts w:cs="Times New Roman" w:ascii="Times New Roman" w:hAnsi="Times New Roman"/>
          <w:bCs/>
          <w:sz w:val="24"/>
          <w:szCs w:val="24"/>
        </w:rPr>
        <w:t>65, 67, 68, 91, 331 Трудового кодекса РФ.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 У некоторых сотрудников Учреждения </w:t>
      </w:r>
      <w:r>
        <w:rPr>
          <w:rFonts w:cs="Times New Roman" w:ascii="Times New Roman" w:hAnsi="Times New Roman"/>
          <w:bCs/>
          <w:sz w:val="24"/>
          <w:szCs w:val="24"/>
        </w:rPr>
        <w:t xml:space="preserve">отсутствует письменное согласие, трудовой договор к приказам </w:t>
      </w:r>
      <w:r>
        <w:rPr>
          <w:rFonts w:cs="Times New Roman" w:ascii="Times New Roman" w:hAnsi="Times New Roman"/>
          <w:sz w:val="24"/>
          <w:szCs w:val="24"/>
        </w:rPr>
        <w:t>на внутреннее совместительство.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 </w:t>
      </w:r>
      <w:r>
        <w:rPr>
          <w:rFonts w:cs="Times New Roman" w:ascii="Times New Roman" w:hAnsi="Times New Roman"/>
          <w:bCs/>
          <w:iCs/>
          <w:sz w:val="24"/>
          <w:szCs w:val="24"/>
        </w:rPr>
        <w:t xml:space="preserve">За 2022 год сотрудникам </w:t>
      </w:r>
      <w:r>
        <w:rPr>
          <w:rFonts w:cs="Times New Roman" w:ascii="Times New Roman" w:hAnsi="Times New Roman"/>
          <w:bCs/>
          <w:sz w:val="24"/>
          <w:szCs w:val="24"/>
          <w:shd w:fill="FFFFFF" w:val="clear"/>
        </w:rPr>
        <w:t xml:space="preserve">МБДОУ № 5 «Дельфин» установлены </w:t>
      </w:r>
      <w:r>
        <w:rPr>
          <w:rFonts w:cs="Times New Roman" w:ascii="Times New Roman" w:hAnsi="Times New Roman"/>
          <w:bCs/>
          <w:iCs/>
          <w:sz w:val="24"/>
          <w:szCs w:val="24"/>
        </w:rPr>
        <w:t xml:space="preserve">необоснованно </w:t>
      </w:r>
      <w:r>
        <w:rPr>
          <w:rFonts w:cs="Times New Roman" w:ascii="Times New Roman" w:hAnsi="Times New Roman"/>
          <w:sz w:val="24"/>
          <w:szCs w:val="24"/>
        </w:rPr>
        <w:t xml:space="preserve">начисленные </w:t>
      </w:r>
      <w:r>
        <w:rPr>
          <w:rFonts w:cs="Times New Roman" w:ascii="Times New Roman" w:hAnsi="Times New Roman"/>
          <w:bCs/>
          <w:iCs/>
          <w:sz w:val="24"/>
          <w:szCs w:val="24"/>
        </w:rPr>
        <w:t xml:space="preserve">суммы в размере </w:t>
      </w:r>
      <w:r>
        <w:rPr>
          <w:rFonts w:cs="Times New Roman" w:ascii="Times New Roman" w:hAnsi="Times New Roman"/>
          <w:sz w:val="24"/>
          <w:szCs w:val="24"/>
        </w:rPr>
        <w:t>116 616,00 рублей.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 </w:t>
      </w:r>
      <w:r>
        <w:rPr>
          <w:rFonts w:cs="Times New Roman" w:ascii="Times New Roman" w:hAnsi="Times New Roman"/>
          <w:bCs/>
          <w:iCs/>
          <w:sz w:val="24"/>
          <w:szCs w:val="24"/>
        </w:rPr>
        <w:t xml:space="preserve">За 2022 год сотрудникам </w:t>
      </w:r>
      <w:r>
        <w:rPr>
          <w:rFonts w:cs="Times New Roman" w:ascii="Times New Roman" w:hAnsi="Times New Roman"/>
          <w:bCs/>
          <w:sz w:val="24"/>
          <w:szCs w:val="24"/>
          <w:shd w:fill="FFFFFF" w:val="clear"/>
        </w:rPr>
        <w:t>МБДОУ № 5 «Дельфин» установлено невыполнение Учреждением (работодателем) обязательств по выплате заработной платы своим</w:t>
      </w:r>
      <w:r>
        <w:rPr>
          <w:rFonts w:cs="Times New Roman" w:ascii="Times New Roman" w:hAnsi="Times New Roman"/>
          <w:bCs/>
          <w:i/>
          <w:iCs/>
          <w:sz w:val="24"/>
          <w:szCs w:val="24"/>
          <w:shd w:fill="FFFFFF" w:val="clear"/>
        </w:rPr>
        <w:t> </w:t>
      </w:r>
      <w:r>
        <w:rPr>
          <w:rStyle w:val="Emphasis"/>
          <w:rFonts w:cs="Times New Roman" w:ascii="Times New Roman" w:hAnsi="Times New Roman"/>
          <w:bCs/>
          <w:sz w:val="24"/>
          <w:szCs w:val="24"/>
          <w:shd w:fill="FFFFFF" w:val="clear"/>
        </w:rPr>
        <w:t>сотрудникам</w:t>
      </w:r>
      <w:r>
        <w:rPr>
          <w:rFonts w:cs="Times New Roman" w:ascii="Times New Roman" w:hAnsi="Times New Roman"/>
          <w:bCs/>
          <w:iCs/>
          <w:sz w:val="24"/>
          <w:szCs w:val="24"/>
        </w:rPr>
        <w:t xml:space="preserve"> суммы в размере 3 122,88</w:t>
      </w:r>
      <w:r>
        <w:rPr>
          <w:rFonts w:cs="Times New Roman" w:ascii="Times New Roman" w:hAnsi="Times New Roman"/>
          <w:sz w:val="24"/>
          <w:szCs w:val="24"/>
        </w:rPr>
        <w:t xml:space="preserve"> рублей.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Проверкой установлено, что за весь период деятельности Учреждения, внутренний финансовый контроль не осуществлялся.</w:t>
      </w:r>
    </w:p>
    <w:p>
      <w:pPr>
        <w:pStyle w:val="ListParagraph"/>
        <w:tabs>
          <w:tab w:val="clear" w:pos="708"/>
          <w:tab w:val="left" w:pos="709" w:leader="none"/>
          <w:tab w:val="left" w:pos="993" w:leader="none"/>
          <w:tab w:val="left" w:pos="1134" w:leader="none"/>
        </w:tabs>
        <w:spacing w:lineRule="auto" w:line="240"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10. </w:t>
      </w:r>
      <w:r>
        <w:rPr>
          <w:sz w:val="24"/>
          <w:szCs w:val="24"/>
        </w:rPr>
        <w:t>В ходе контрольного мероприятия выявлены следующие виды нарушений законодательства в сфере закупок товаров, работ, услуг, а именно: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- несоответствие объема финансового обеспечения по кодам вида расходов 244 «</w:t>
      </w:r>
      <w:r>
        <w:rPr>
          <w:rFonts w:cs="Times New Roman" w:ascii="Times New Roman" w:hAnsi="Times New Roman"/>
          <w:bCs/>
          <w:color w:val="000000"/>
          <w:sz w:val="24"/>
          <w:szCs w:val="24"/>
          <w:shd w:fill="FFFFFF" w:val="clear"/>
        </w:rPr>
        <w:t>Прочая закупка товаров, работ и услуг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», по полученному объему прав в денежном выражении на принятии и (или) исполнение обязательств, утвержденных ПФХД;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</w:rPr>
        <w:t>- нарушены обязательные (существенные) условия, указанные в контракте;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нарушение сроков оплаты поставленного товара, работ, услуг.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Выявленные в ходе настоящей проверки нарушения свидетельствуют о недостаточном внутреннем финансовом контроле и аудите.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Arial" w:cs="Times New Roman" w:ascii="Times New Roman" w:hAnsi="Times New Roman"/>
          <w:b/>
          <w:sz w:val="24"/>
          <w:szCs w:val="24"/>
          <w:lang w:eastAsia="ar-SA"/>
        </w:rPr>
        <w:t>3. Информация о предложениях Контрольно - счетной палаты города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Шарыпово: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1. Оперативно обновлять и поддерживать в актуальном состоянии сведений об учреждении на официальном сайте Российской Федерации для размещения информации об учреждениях </w:t>
      </w:r>
      <w:hyperlink r:id="rId2">
        <w:r>
          <w:rPr>
            <w:rStyle w:val="Hyperlink"/>
            <w:rFonts w:cs="Times New Roman" w:ascii="Times New Roman" w:hAnsi="Times New Roman"/>
            <w:bCs/>
            <w:color w:val="000000"/>
            <w:sz w:val="24"/>
            <w:szCs w:val="24"/>
          </w:rPr>
          <w:t>www.bus.gov.ru</w:t>
        </w:r>
      </w:hyperlink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2. Актуализировать информацию об Учреждении на официальном сайте </w:t>
      </w:r>
      <w:r>
        <w:rPr>
          <w:rFonts w:cs="Times New Roman" w:ascii="Times New Roman" w:hAnsi="Times New Roman"/>
          <w:sz w:val="24"/>
          <w:szCs w:val="24"/>
        </w:rPr>
        <w:t>МБДОУ №5 «Дельфин»</w:t>
      </w:r>
      <w:r>
        <w:rPr>
          <w:rFonts w:cs="Times New Roman" w:ascii="Times New Roman" w:hAnsi="Times New Roman"/>
          <w:bCs/>
          <w:sz w:val="24"/>
          <w:szCs w:val="24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4092A"/>
          <w:sz w:val="24"/>
          <w:szCs w:val="24"/>
        </w:rPr>
      </w:pPr>
      <w:r>
        <w:rPr>
          <w:rFonts w:cs="Times New Roman" w:ascii="Times New Roman" w:hAnsi="Times New Roman"/>
          <w:color w:val="04092A"/>
          <w:sz w:val="24"/>
          <w:szCs w:val="24"/>
        </w:rPr>
        <w:t>3. Повысить уровень ответственности и дисциплину работников, принимающих участие в сфере планирования и осуществления закупок.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4092A"/>
          <w:sz w:val="24"/>
          <w:szCs w:val="24"/>
        </w:rPr>
      </w:pPr>
      <w:r>
        <w:rPr>
          <w:rFonts w:cs="Times New Roman" w:ascii="Times New Roman" w:hAnsi="Times New Roman"/>
          <w:color w:val="04092A"/>
          <w:sz w:val="24"/>
          <w:szCs w:val="24"/>
        </w:rPr>
        <w:t>4. Усилить контроль за соблюдением требований законодательства при планировании и осуществлении закупок.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Разработать должностные инструкции для вспомогательного персонала по платным услугам и актуализировать гражданско-правовые договора об оказании платных услуг.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4092A"/>
          <w:sz w:val="24"/>
          <w:szCs w:val="24"/>
        </w:rPr>
      </w:pPr>
      <w:r>
        <w:rPr>
          <w:rFonts w:cs="Times New Roman" w:ascii="Times New Roman" w:hAnsi="Times New Roman"/>
          <w:color w:val="04092A"/>
          <w:sz w:val="24"/>
          <w:szCs w:val="24"/>
        </w:rPr>
        <w:t>6. Обеспечить в дальнейшем размещение данных на официальном сайте ЕИС в соответствии с требованиями действующего законодательства.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4092A"/>
          <w:sz w:val="24"/>
          <w:szCs w:val="24"/>
        </w:rPr>
      </w:pPr>
      <w:r>
        <w:rPr>
          <w:rFonts w:cs="Times New Roman" w:ascii="Times New Roman" w:hAnsi="Times New Roman"/>
          <w:color w:val="04092A"/>
          <w:sz w:val="24"/>
          <w:szCs w:val="24"/>
        </w:rPr>
        <w:t>7. Учесть иные замечания и недостатки, отмеченные в акте контрольного мероприятия. Принять меры по устранению выявленных нарушений и недопущению впредь нарушений действующего законодательства.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4092A"/>
          <w:sz w:val="24"/>
          <w:szCs w:val="24"/>
        </w:rPr>
      </w:pPr>
      <w:r>
        <w:rPr>
          <w:rFonts w:cs="Times New Roman" w:ascii="Times New Roman" w:hAnsi="Times New Roman"/>
          <w:color w:val="04092A"/>
          <w:sz w:val="24"/>
          <w:szCs w:val="24"/>
        </w:rPr>
        <w:t xml:space="preserve">8. </w:t>
      </w:r>
      <w:r>
        <w:rPr>
          <w:rFonts w:cs="Times New Roman" w:ascii="Times New Roman" w:hAnsi="Times New Roman"/>
          <w:color w:val="000000"/>
          <w:sz w:val="24"/>
          <w:szCs w:val="24"/>
        </w:rPr>
        <w:t>Рассмотреть акт проверки Контрольно-счетной палаты провести анализ всех допущенных нарушений и несоответствий, разработать и утвердить план мероприятий по их устранению и недопущению впредь, направить его в контрольно-счетную палату горда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9. Обеспечивать соблюдение требований 402-ФЗ «О бухгалтерском учете».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10. Обеспечивать соблюдение требований </w:t>
      </w:r>
      <w:r>
        <w:rPr>
          <w:rFonts w:cs="Times New Roman" w:ascii="Times New Roman" w:hAnsi="Times New Roman"/>
          <w:bCs/>
          <w:sz w:val="24"/>
          <w:szCs w:val="24"/>
        </w:rPr>
        <w:t>Приказа Минфина России от 30.03.2015г.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11. </w:t>
      </w:r>
      <w:r>
        <w:rPr>
          <w:rFonts w:cs="Times New Roman" w:ascii="Times New Roman" w:hAnsi="Times New Roman"/>
          <w:bCs/>
          <w:sz w:val="24"/>
          <w:szCs w:val="24"/>
        </w:rPr>
        <w:t>Привести в соответствие с действующим законодательством нормативно-правовые акты Учреждения в части заработной платы.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12. Привести в соответствие трудовые договора и дополнительные соглашения к ним.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cs="Times New Roman" w:ascii="Times New Roman" w:hAnsi="Times New Roman"/>
          <w:spacing w:val="-2"/>
          <w:sz w:val="24"/>
          <w:szCs w:val="24"/>
        </w:rPr>
        <w:t>13. Принять меры к должностным лицам, допустившим вышеуказанные нарушения.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14. Направить информационные письма по результатам контрольного мероприятия: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Главе города Шарыпово;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 Шарыповский городской Совет депутатов.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Arial" w:cs="Times New Roman"/>
          <w:b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b/>
          <w:sz w:val="24"/>
          <w:szCs w:val="24"/>
          <w:lang w:eastAsia="ar-SA"/>
        </w:rPr>
        <w:t>4. Разногласия и принятые меры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sz w:val="24"/>
          <w:szCs w:val="24"/>
          <w:lang w:eastAsia="ar-SA"/>
        </w:rPr>
        <w:t>- Учреждением разногласия предоставлены 23.08.2023 № 110.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sz w:val="24"/>
          <w:szCs w:val="24"/>
          <w:lang w:eastAsia="ar-SA"/>
        </w:rPr>
        <w:t>- Принятые меры: по сотруднику Учреждения установлено дисциплинарное взыскание.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1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f324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51407d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600089"/>
    <w:pPr>
      <w:keepNext w:val="true"/>
      <w:spacing w:lineRule="auto" w:line="240"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lk" w:customStyle="1">
    <w:name w:val="blk"/>
    <w:basedOn w:val="DefaultParagraphFont"/>
    <w:qFormat/>
    <w:rsid w:val="00592345"/>
    <w:rPr/>
  </w:style>
  <w:style w:type="character" w:styleId="2" w:customStyle="1">
    <w:name w:val="Заголовок 2 Знак"/>
    <w:basedOn w:val="DefaultParagraphFont"/>
    <w:uiPriority w:val="9"/>
    <w:semiHidden/>
    <w:qFormat/>
    <w:rsid w:val="00600089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Style12" w:customStyle="1">
    <w:name w:val="Абзац списка Знак"/>
    <w:link w:val="ListParagraph"/>
    <w:uiPriority w:val="34"/>
    <w:qFormat/>
    <w:locked/>
    <w:rsid w:val="00600089"/>
    <w:rPr>
      <w:rFonts w:ascii="Times New Roman" w:hAnsi="Times New Roman" w:eastAsia="" w:cs="Times New Roman" w:eastAsiaTheme="minorEastAsia"/>
      <w:lang w:eastAsia="ru-RU"/>
    </w:rPr>
  </w:style>
  <w:style w:type="character" w:styleId="Style13" w:customStyle="1">
    <w:name w:val="Основной текст Знак"/>
    <w:basedOn w:val="DefaultParagraphFont"/>
    <w:qFormat/>
    <w:rsid w:val="0079438c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1" w:customStyle="1">
    <w:name w:val="Заголовок 1 Знак"/>
    <w:basedOn w:val="DefaultParagraphFont"/>
    <w:qFormat/>
    <w:rsid w:val="0051407d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TML" w:customStyle="1">
    <w:name w:val="Стандартный HTML Знак"/>
    <w:basedOn w:val="DefaultParagraphFont"/>
    <w:link w:val="HTMLPreformatted"/>
    <w:uiPriority w:val="99"/>
    <w:qFormat/>
    <w:rsid w:val="004639e9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21" w:customStyle="1">
    <w:name w:val="Основной текст (2)_"/>
    <w:basedOn w:val="DefaultParagraphFont"/>
    <w:link w:val="22"/>
    <w:qFormat/>
    <w:rsid w:val="00420070"/>
    <w:rPr>
      <w:rFonts w:eastAsia="Times New Roman"/>
      <w:sz w:val="26"/>
      <w:szCs w:val="26"/>
      <w:shd w:fill="FFFFFF" w:val="clear"/>
    </w:rPr>
  </w:style>
  <w:style w:type="character" w:styleId="Wmi-callto" w:customStyle="1">
    <w:name w:val="wmi-callto"/>
    <w:basedOn w:val="DefaultParagraphFont"/>
    <w:qFormat/>
    <w:rsid w:val="00420070"/>
    <w:rPr/>
  </w:style>
  <w:style w:type="character" w:styleId="Hyperlink">
    <w:name w:val="Hyperlink"/>
    <w:uiPriority w:val="99"/>
    <w:rsid w:val="004c5938"/>
    <w:rPr>
      <w:color w:val="0000FF"/>
      <w:u w:val="single"/>
    </w:rPr>
  </w:style>
  <w:style w:type="character" w:styleId="Emphasis">
    <w:name w:val="Emphasis"/>
    <w:uiPriority w:val="20"/>
    <w:qFormat/>
    <w:rsid w:val="002819d8"/>
    <w:rPr>
      <w:i/>
      <w:iCs/>
    </w:rPr>
  </w:style>
  <w:style w:type="character" w:styleId="Hgkelc" w:customStyle="1">
    <w:name w:val="hgkelc"/>
    <w:basedOn w:val="DefaultParagraphFont"/>
    <w:qFormat/>
    <w:rsid w:val="002819d8"/>
    <w:rPr/>
  </w:style>
  <w:style w:type="character" w:styleId="ConsPlusNormal" w:customStyle="1">
    <w:name w:val="ConsPlusNormal Знак"/>
    <w:link w:val="ConsPlusNormal1"/>
    <w:qFormat/>
    <w:locked/>
    <w:rsid w:val="002819d8"/>
    <w:rPr>
      <w:rFonts w:ascii="Arial" w:hAnsi="Arial" w:eastAsia="Arial" w:cs="Arial"/>
      <w:sz w:val="20"/>
      <w:szCs w:val="20"/>
      <w:lang w:eastAsia="ar-SA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rsid w:val="0079438c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ConsNormal" w:customStyle="1">
    <w:name w:val="ConsNormal"/>
    <w:qFormat/>
    <w:rsid w:val="002a283f"/>
    <w:pPr>
      <w:widowControl w:val="false"/>
      <w:suppressAutoHyphens w:val="true"/>
      <w:bidi w:val="0"/>
      <w:snapToGrid w:val="false"/>
      <w:spacing w:lineRule="auto" w:line="240" w:before="0" w:after="0"/>
      <w:ind w:firstLine="720"/>
      <w:jc w:val="left"/>
    </w:pPr>
    <w:rPr>
      <w:rFonts w:ascii="Arial" w:hAnsi="Arial" w:eastAsia="Arial" w:cs="Times New Roman"/>
      <w:color w:val="auto"/>
      <w:kern w:val="0"/>
      <w:sz w:val="20"/>
      <w:szCs w:val="20"/>
      <w:lang w:eastAsia="ar-SA" w:val="ru-RU" w:bidi="ar-SA"/>
    </w:rPr>
  </w:style>
  <w:style w:type="paragraph" w:styleId="NormalWeb">
    <w:name w:val="Normal (Web)"/>
    <w:basedOn w:val="Normal"/>
    <w:uiPriority w:val="99"/>
    <w:qFormat/>
    <w:rsid w:val="00592345"/>
    <w:pPr>
      <w:widowControl w:val="false"/>
      <w:suppressAutoHyphens w:val="true"/>
      <w:spacing w:lineRule="auto" w:line="264" w:before="280" w:after="280"/>
    </w:pPr>
    <w:rPr>
      <w:rFonts w:ascii="Calibri" w:hAnsi="Calibri" w:eastAsia="Calibri" w:cs="Calibri"/>
      <w:lang w:eastAsia="ar-SA"/>
    </w:rPr>
  </w:style>
  <w:style w:type="paragraph" w:styleId="ListParagraph">
    <w:name w:val="List Paragraph"/>
    <w:basedOn w:val="Normal"/>
    <w:link w:val="Style12"/>
    <w:uiPriority w:val="34"/>
    <w:qFormat/>
    <w:rsid w:val="00600089"/>
    <w:pPr>
      <w:spacing w:before="0" w:after="200"/>
      <w:ind w:left="720"/>
      <w:contextualSpacing/>
    </w:pPr>
    <w:rPr>
      <w:rFonts w:ascii="Times New Roman" w:hAnsi="Times New Roman" w:eastAsia="" w:cs="Times New Roman" w:eastAsiaTheme="minorEastAsia"/>
      <w:lang w:eastAsia="ru-RU"/>
    </w:rPr>
  </w:style>
  <w:style w:type="paragraph" w:styleId="211" w:customStyle="1">
    <w:name w:val="Основной текст с отступом 21"/>
    <w:basedOn w:val="Normal"/>
    <w:qFormat/>
    <w:rsid w:val="004639e9"/>
    <w:pPr>
      <w:suppressAutoHyphens w:val="true"/>
      <w:spacing w:lineRule="auto" w:line="480" w:before="0" w:after="120"/>
      <w:ind w:left="283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HTMLPreformatted">
    <w:name w:val="HTML Preformatted"/>
    <w:basedOn w:val="Normal"/>
    <w:link w:val="HTML"/>
    <w:uiPriority w:val="99"/>
    <w:unhideWhenUsed/>
    <w:qFormat/>
    <w:rsid w:val="004639e9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22" w:customStyle="1">
    <w:name w:val="Основной текст (2)"/>
    <w:basedOn w:val="Normal"/>
    <w:link w:val="21"/>
    <w:qFormat/>
    <w:rsid w:val="00420070"/>
    <w:pPr>
      <w:widowControl w:val="false"/>
      <w:shd w:val="clear" w:color="auto" w:fill="FFFFFF"/>
      <w:spacing w:lineRule="exact" w:line="298" w:before="360" w:after="480"/>
    </w:pPr>
    <w:rPr>
      <w:rFonts w:eastAsia="Times New Roman"/>
      <w:sz w:val="26"/>
      <w:szCs w:val="26"/>
    </w:rPr>
  </w:style>
  <w:style w:type="paragraph" w:styleId="P5" w:customStyle="1">
    <w:name w:val="p5"/>
    <w:basedOn w:val="Normal"/>
    <w:qFormat/>
    <w:rsid w:val="009312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qFormat/>
    <w:rsid w:val="004c593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ConsPlusNormal1" w:customStyle="1">
    <w:name w:val="ConsPlusNormal"/>
    <w:link w:val="ConsPlusNormal"/>
    <w:qFormat/>
    <w:rsid w:val="002819d8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eastAsia="ar-SA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us.gov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LibreOffice/7.6.4.1$Windows_X86_64 LibreOffice_project/e19e193f88cd6c0525a17fb7a176ed8e6a3e2aa1</Application>
  <AppVersion>15.0000</AppVersion>
  <Pages>2</Pages>
  <Words>716</Words>
  <Characters>5219</Characters>
  <CharactersWithSpaces>5898</CharactersWithSpaces>
  <Paragraphs>45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2023-03-17T08:45:00Z</dcterms:created>
  <dc:creator>User</dc:creator>
  <dc:description/>
  <dc:language>ru-RU</dc:language>
  <cp:lastModifiedBy>User</cp:lastModifiedBy>
  <cp:lastPrinted>2023-03-17T09:31:00Z</cp:lastPrinted>
  <dcterms:modified xsi:type="dcterms:W3CDTF">2023-09-28T07:09:00Z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