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Информация по результатам проверки финансово – хозяйственной деятельности МБДОУ №2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Детский сад № 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Дюймовочка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общеразвивающего вида с приоритетным осуществлением деятельности по художественно-эстетическому развитию детей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основании приказа Финансового управления администрации города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Шарыпово от 17.06.2019г. № 53, плана работы по контрольно-ревизионной работе Финансового управления администрации города Шарыпово на 2020 год, главным специалистом по контрольно-ревизионной работе Финансового управления администрации города Шарыпово Сапегиной Л.А. проведена комплексная документарная проверка соблюдения требований бюджетного законодательства и иных нормативно-правовых актов Российской Федерации, Красноярского края, Администрации города Шарыпово МБДОУ №2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Детский сад №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Дюймовочка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общеразвивающего вида с приоритетным осуществлением деятельности по художественно-эстетическому развитию 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согласно программе, утвержденной руководителем Финансового управления администрации города Шарыпово Гришиной Еленой Анатольевной.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Проверяемый период: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2019 год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Срок проведения проверки: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 22.06.2020г. по 22.07.2020г.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 проверки: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осуществление контроля за правильностью расходования и целевым использованием бюджетных средств, за соблюдением требований федеральных законов, постановлений Правительства Российской Федерации, инструкций и указаний Министерства финансов в части вопросов, относящихся к финансово-хозяйственной деятельности бюджетного учреждения, за правильностью ведения бухгалтерского учета и составления отчетности.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Заключение: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результате комплексной документарной проверки финансово – хозяйственной деятельности МБДОУ №2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Детский сад №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Дюймовочка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общеразвивающего вида с приоритетным осуществлением деятельности по художественно-эстетическому развитию 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выявлены: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нарушения приказа Министерства финансов РФ от 29.11.2017 № 209н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порядка применения классификации операций сектора государственного управления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сумму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13 635,00 руб.;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нарушение Инструкции по бухгалтерскому учету, утвержденной приказом Министерства финансов РФ от 01.12.2010 № 157н в части присвоения одного инвентарного номера нескольким объектам основных средств;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постановления Администрации города Шарыпово от 15.06.2011 № 133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Примерного положения о новой системе оплаты труда работников муниципальных образовательных учреждений города Шарыпово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53 481,28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руб.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части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начисления выплат стимулирующего характера по итогам работы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заместителей заведующей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МБДОУ №2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Детский сад №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Дюймовочка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основании Постановления Администрации города Шарыпово от 28.06.2016 № 121 «Об утверждении Порядка осуществления полномочий Финансовым управлением администрации города Шарыпово по внутреннему муниципальному финансовому контролю и Порядка осуществления полномочий Финансовым управлением администрации города Шарыпово по контролю в сфере закупок товаров, работ, услуг для обеспечения муниципальных нужд» учреждению предложено выполнить мероприятия по устранению и недопущению вышеперечисленных нарушений.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 мероприятий в Финансовое управление администрации города Шарыпово учреждением представлен в срок.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