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 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плановой документарной проверки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автономного учреждения «Городской драматический театр»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30.05.2024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для проведения проверки:</w:t>
      </w:r>
      <w:r>
        <w:rPr>
          <w:rFonts w:ascii="Times New Roman" w:hAnsi="Times New Roman"/>
          <w:sz w:val="24"/>
          <w:szCs w:val="24"/>
        </w:rPr>
        <w:t xml:space="preserve"> приказ Отдела культуры администрации города Шарыпово от 13.05.2024 № 85 «О проведении плановой проверки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автономного учреждения «Городской драматический театр»</w:t>
      </w:r>
      <w:r>
        <w:rPr>
          <w:rFonts w:ascii="Times New Roman" w:hAnsi="Times New Roman"/>
          <w:sz w:val="24"/>
          <w:szCs w:val="24"/>
        </w:rPr>
        <w:t>, приказ Отдела культуры администрации города Шарыпово от 09.01.2024 № 1 «Об утверждении проведения плановых ведомственных проверок учреждений, подведомственных Отделу культуры г. Шарыпово, на 2024 год» (в редакции от 05.04.2024 № 72).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>: проверка фактического исполнения муниципального задания за 1 квартал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учреждение «Городской драматический театр»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1 квартал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28.05.2024 по 29.05.2024.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1 квартал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исполнения муниципального задания на предоставление муниципальной услуги «Показ (организация показа) спектаклей (театральных постановок)» проведена по следующим направлениям: соответствия объема и качества предоставленных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В муниципальном задании МАУ «Городской драматический театр» предусмотрена муниципальная услуга «Показ (организация показа) спектаклей (театральных постановок). Работа с заявителями по данной услуге включает в себя показ детских и взрослых спектаклей, проведение детских новогодних спектаклей.</w:t>
      </w: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Потребители услуги – физические лица. Единицей измерения данной услуги является – число зрителей (человек). Запланированный объем услуг на 2024 год - 12500 человек. Фактический объем услуг за 1 квартал 2024 года - 4287 человек (предоставлена книга учета театрализованных мероприятий).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Администрацией МАУ «Городской драматический театр» представлена следующая информация за 1 </w:t>
      </w:r>
      <w:r>
        <w:rPr>
          <w:rFonts w:ascii="Times New Roman" w:hAnsi="Times New Roman"/>
          <w:sz w:val="24"/>
          <w:szCs w:val="24"/>
        </w:rPr>
        <w:t>квартал</w:t>
      </w: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 2024 года: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-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отчет о выполнении муниципального задания;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- книга учета театрализованных мероприятий;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книга учета премьерных спектаклей.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 на работу учреждения в проверяемом периоде не поступало. Замечаний к качеству услуг в проверяемый период со стороны контролирующих органов не было.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 xml:space="preserve">Кроме того, в муниципальном задании предусмотрена работа «Создание спектаклей». Предоставляется в интересах общества.  Единица измерения – количество новых (капитально-возобновленных) постановок. За 1 квартал 2024 года поставлен 1 новый спектакль «Солнышко ты мое ясное!» (12+). Плановый показатель на год – 6 новых (капитально возобновленных постановок). </w:t>
      </w: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Представлена книга учета премьерных спектаклей.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постановок спектаклей для детей в репертуаре (для возрастной категории «12+») составляет за 1 квартал 2024 года 33,4%, что соответствует показателю, установленному в муниципальном задании на 2024 год.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Средняя заполняемость зала на стационаре составляет 82% от установленных 81,3% в муниципальном задании на 2024 год. Показатель выполняется.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Динамика количества новых (капитально-возобновленных) постановок к предыдущему отчетному периоду составляет 50% и соответствует показателям, установленным в муниципальном задании на 2024 год и плановый период 2025-2026 гг.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Информирование потребителей </w:t>
      </w:r>
      <w:r>
        <w:rPr>
          <w:rFonts w:ascii="Times New Roman" w:hAnsi="Times New Roman"/>
          <w:sz w:val="24"/>
          <w:szCs w:val="24"/>
        </w:rPr>
        <w:t>муниципальной услуги «Показ (организация показа) спектаклей (театральных постановок)» проводится через сайт Администрации города Шарыпово раздел «Культура». В театре на информационном стенде представлена информация о деятельности театра. Кроме того, информация о новых спектаклях размещается в СМИ. Театр имеет свой сайт в Интернете и размещает информацию в социальных сетях.</w:t>
      </w:r>
    </w:p>
    <w:p>
      <w:pPr>
        <w:pStyle w:val="ListParagraph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 итоговая оценка выполнения муниципального задания по показателям объема и качества за 1 квартал 2024 года составляет 41,9%, что соответствует плану на 1 квартал 2024 года.</w:t>
      </w:r>
    </w:p>
    <w:p>
      <w:pPr>
        <w:pStyle w:val="ListParagraph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                                     Е.С. Служивая 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Отдела культуры 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                                      Г.В. Скоропадская 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 актом ознакомлен, один экземпляр акта получил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Муниципального автономного 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«Городской драматический театр»                                                 Н.М. Тайченачева</w:t>
      </w:r>
    </w:p>
    <w:p>
      <w:pPr>
        <w:pStyle w:val="NoSpacing"/>
        <w:ind w:firstLine="141"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98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17774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a0d13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4ced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d577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9601-2BBD-4719-99AA-07FD158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LibreOffice/7.6.4.1$Windows_X86_64 LibreOffice_project/e19e193f88cd6c0525a17fb7a176ed8e6a3e2aa1</Application>
  <AppVersion>15.0000</AppVersion>
  <Pages>2</Pages>
  <Words>542</Words>
  <Characters>4007</Characters>
  <CharactersWithSpaces>4720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2020-04-23T01:03:00Z</dcterms:created>
  <dc:creator>Gl.ekonom</dc:creator>
  <dc:description/>
  <dc:language>ru-RU</dc:language>
  <cp:lastModifiedBy>Specialist</cp:lastModifiedBy>
  <cp:lastPrinted>2020-04-23T01:02:00Z</cp:lastPrinted>
  <dcterms:modified xsi:type="dcterms:W3CDTF">2024-05-30T08:12:00Z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