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2024 год по проверке полноты и достоверности отчета об исполнении муниципального задания за 2023 год муниципального бюджетного учреждения дополнительного образования «Спортивная школа города Шарыпово».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rong"/>
          <w:sz w:val="28"/>
          <w:szCs w:val="28"/>
        </w:rPr>
      </w:pPr>
      <w:r>
        <w:rPr>
          <w:sz w:val="28"/>
          <w:szCs w:val="28"/>
        </w:rPr>
        <w:t xml:space="preserve">г. Шарыпово                        </w:t>
        <w:tab/>
        <w:tab/>
        <w:tab/>
        <w:tab/>
        <w:tab/>
        <w:tab/>
        <w:t xml:space="preserve">           24.05.2024г.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 - ОСиМП) № 421 от 27.12.2023 года  «О ведомственном (учредительном) контроле муниципальных учреждений ОСиМП Администрации города Шарыпово» с «21» мая 2024 года по «23» мая 2024 года проведена плановая проверка полноты и достоверности отчета об исполнении муниципального задания за 2023 год.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проверки: муниципальное бюджетное учреждение дополнительного образования «Спортивная школа города Шарыпово».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МКУ «ЦБУ и О» Администрации города Шарыпово, г.Шарыпово мкр. Пионерный д.27 каб.307, 24.05.2024 года.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проверки: в соответствии с планом ведомственных проверок.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Заместитель руководителя МКУ «ЦБУиО»        И.Б. Маслова;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Закирова Е.А., экономист МКУ «ЦБУиО»;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Кучмасова С.Н., главный специалист по физической культуре и спорту ОСиМП.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объекте контроля.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Проверяемое учреждение: муниципальное бюджетное учреждение дополнительного образования «Спортивная школа города Шарыпово» (далее-Учреждение).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принятого Распоряжением ОСиМП № 95 от 22.03.2023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1.8., п. 1.12 Устава Учреждения в своей деятельности подведомственно и подконтрольно уполномоченному органу в сфере физической культуры и спорта на территории муниципального образования – Отдел спорта и молодежной политики Администрации города Шарыпово в пределах его компетенции.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Устава ОСиМП в отношении Учреждения является главным распорядителем бюджетных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вид учреждения: бюджетное учреждение. Организационно-правовая форма – муниципальное бюджетное учреждение. Тип образовательной организации – организация дополнительного образования. 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(фактический адрес, по которому расположен единоличный исполнительный орган: РФ, 662313, Красноярский край, г. Шарыпово, пр-кт Энергетиков, зд. 7. тел.: 8 (39153) 40-3-37</w:t>
      </w:r>
    </w:p>
    <w:p>
      <w:pPr>
        <w:pStyle w:val="Normal"/>
        <w:ind w:firstLine="708"/>
        <w:jc w:val="both"/>
        <w:rPr>
          <w:color w:themeColor="background1" w:val="FFFFFF"/>
          <w:sz w:val="28"/>
          <w:szCs w:val="28"/>
        </w:rPr>
      </w:pPr>
      <w:r>
        <w:rPr>
          <w:sz w:val="28"/>
          <w:szCs w:val="28"/>
        </w:rPr>
        <w:t>Директором Учреждения является: с 11.04.2024 по 24.05.2024 года Артемьева Александра Александровна, назначена приказом ОСиМП № 117 от 11.04.2024 года, с начала проверяемого периода по 10.04.2024 года исполняла обязанности директора Учреждения согласно Распоряжения ОСиМП № 146 от 26.04.2023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left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Соблюдение соглашений о порядке и условиях предоставления субсидии на финансовое обеспечение выполнения муниципального задания   на 2023 год. Правильность составления и достоверность отчета об исполнении муниципального задания</w:t>
      </w:r>
    </w:p>
    <w:p>
      <w:pPr>
        <w:pStyle w:val="Normal"/>
        <w:ind w:firstLine="708" w:left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муниципального бюджетного учреждения дополнительного образования «Спортивная школа города Шарыпово»  на 2023 год и на плановый период 2024 и 2025 годов утверждено Распоряжением Отдела спорта и молодежной политики Администрации города Шарыпово № 11 от 09.01.2023 года (в редакции от 10.04.2023 № 123, от 28.09.2023 № 306) «Об утверждении Муниципального задания МБУ ДО  «Спортивная школа города Шарыпово» на 2023 год и плановый период 2024 и 2025 годов».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сформировано по форме и в соответствии с Постановлением Администрации города Шарыпово от  23.10.2015 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(далее Порядок). Наименование услуг</w:t>
      </w:r>
      <w:r>
        <w:rPr>
          <w:bCs/>
          <w:sz w:val="28"/>
          <w:szCs w:val="28"/>
        </w:rPr>
        <w:t xml:space="preserve"> оказываемых муниципальными учреждениями, подведомственных Отделу спорта и молодёжной политики Администрации города Шарыпово в качестве основных видов деятельности на 2023 год</w:t>
      </w:r>
      <w:r>
        <w:rPr>
          <w:sz w:val="28"/>
          <w:szCs w:val="28"/>
        </w:rPr>
        <w:t xml:space="preserve"> определено в соответствии с Распоряжением от 27.12.2017 № 961-р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 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выполнение муниципального задания предоставлялись в соответствии с Соглашением № 1 от 09.01.2023 г. о порядке и условиях предоставления субсидии на финансовое обеспечение выполнения муниципального задания между муниципальным бюджетным учреждением дополнительного образования «Спортивная школа города Шарыпово» и Отделом спорта и молодежной политики Администрации города Шарыпово согласно графика перечисления субсидий. В течение 2023 года заключались дополнительные соглашения в связи с изменением  сроков перечисления субсидии (графика перечисления субсидии), в связи с изменением суммы субсидии.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заданием МБУ ДО «Спортивная школа города Шарыпово» на 2023 г.  предусмотрено оказание 17 услуг.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Единицей измерения предоставления услуг является численность обуч</w:t>
      </w:r>
      <w:bookmarkStart w:id="0" w:name="_GoBack"/>
      <w:bookmarkEnd w:id="0"/>
      <w:r>
        <w:rPr>
          <w:sz w:val="28"/>
          <w:szCs w:val="28"/>
        </w:rPr>
        <w:t>ающихся, получающих муниципальную услугу.</w:t>
      </w:r>
    </w:p>
    <w:p>
      <w:pPr>
        <w:pStyle w:val="Normal"/>
        <w:widowControl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запланированной услуги – 700 человек.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отчета об исполнении муниципального задания МБУ ДО «Спортивная школа города Шарыпово» на 2023 год установлено: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объёма и качество всех услуг выполнены полностью или в пределах допустимых отклонений.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исполнении   муниципального задания за 2023 год размещен  и опубликован  на сайте bus.gov.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Замечаний по проверке полноты и достоверности отчета об исполнение  муниципального задания за 2023 год не выявлено.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Справка составлена в 2-х экз: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Первый экземпляр – руководителю  учреждения.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ОСиМП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8"/>
          <w:szCs w:val="28"/>
        </w:rPr>
      </w:pPr>
      <w:r>
        <w:rPr>
          <w:sz w:val="28"/>
          <w:szCs w:val="28"/>
        </w:rPr>
        <w:t>Проверяющие: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Экономист МКУ «ЦБУиО»                                        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ОСиМП                                                   С.Н. Кучмасова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МКУ «ЦБУиО»                                                                           И.Б. Маслова</w:t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24.05.2024 г.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МБУ ДО </w:t>
      </w:r>
    </w:p>
    <w:p>
      <w:pPr>
        <w:pStyle w:val="Normal"/>
        <w:rPr/>
      </w:pPr>
      <w:r>
        <w:rPr>
          <w:sz w:val="28"/>
          <w:szCs w:val="28"/>
        </w:rPr>
        <w:t>«Спортивная школа г.Шарыпово»                                              А.А. Артемьева</w:t>
      </w:r>
    </w:p>
    <w:sectPr>
      <w:type w:val="nextPage"/>
      <w:pgSz w:w="11906" w:h="16838"/>
      <w:pgMar w:left="1701" w:right="851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170fb4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94d27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098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4d2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F998-3ACE-4CB8-A05C-9398D486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LibreOffice/7.6.4.1$Windows_X86_64 LibreOffice_project/e19e193f88cd6c0525a17fb7a176ed8e6a3e2aa1</Application>
  <AppVersion>15.0000</AppVersion>
  <Pages>3</Pages>
  <Words>788</Words>
  <Characters>5689</Characters>
  <CharactersWithSpaces>6787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2024-05-21T06:34:00Z</dcterms:created>
  <dc:creator>DUC</dc:creator>
  <dc:description/>
  <dc:language>ru-RU</dc:language>
  <cp:lastModifiedBy>m26032</cp:lastModifiedBy>
  <cp:lastPrinted>2024-05-22T02:17:00Z</cp:lastPrinted>
  <dcterms:modified xsi:type="dcterms:W3CDTF">2024-05-22T02:37:00Z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