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плановой проверки в рамках ведомственного (учредительного) контроля учреждений, подведомственных Отделу спорта и молодежной политики Администрации города Шарыпово на 2024</w:t>
      </w:r>
      <w:bookmarkStart w:id="0" w:name="_GoBack"/>
      <w:bookmarkEnd w:id="0"/>
      <w:r>
        <w:rPr>
          <w:sz w:val="28"/>
          <w:szCs w:val="28"/>
        </w:rPr>
        <w:t xml:space="preserve"> год по проверке полноты и достоверности отчета об исполнении муниципального задания за 2023 год муниципального бюджетного учреждения дополнительного образования «Спортивная школа олимпийского резерва по единоборствам» города Шарыпово.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sz w:val="28"/>
          <w:szCs w:val="28"/>
        </w:rPr>
      </w:pPr>
      <w:r>
        <w:rPr>
          <w:sz w:val="28"/>
          <w:szCs w:val="28"/>
        </w:rPr>
        <w:t xml:space="preserve">г. Шарыпово                        </w:t>
        <w:tab/>
        <w:tab/>
        <w:tab/>
        <w:tab/>
        <w:tab/>
        <w:tab/>
        <w:t xml:space="preserve">           20.05.2024г.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Отдела спорта и молодежной политики Администрации города Шарыпово (далее - ОСиМП) № 421 от 27.12.2023 года «О ведомственном (учредительном) контроле муниципальных учреждений ОСиМП Администрации города Шарыпово» с «13» мая 2024 года по «17» мая 2024 года проведена плановая проверка полноты и достоверности отчета об исполнении муниципального задания за 2023 год.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проверки: муниципальное бюджетное учреждение дополнительного образования «Спортивная школа олимпийского резерва по единоборствам» города Шарыпово.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в МКУ «ЦБУ и О» Администрации города Шарыпово, г. Шарыпово, мкр. Пионерный, д.27, каб.307, 20.05.2024 года.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проверки: в соответствии с планом ведомственных проверок.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Заместитель руководителя МКУ «ЦБУиО»      И.Б. Маслова;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Закирова Е.А., экономист МКУ «ЦБУиО»;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Кучмасова С.Н., главный специалист по физической культуре и спорту ОСиМП.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 контроля.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Проверяемое учреждение: муниципальное бюджетное учреждение дополнительного образования «Спортивная школа олимпийского резерва по единоборствам» города Шарыпово (далее-Учреждение).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деятельность на основании Устава, принятого Распоряжением ОСиМП № 96 от 23.03.2023.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1.3. Устава Учреждения функции и полномочия Учредителя в отношении Учреждения осуществляет уполномоченной орган в сфере физической культуры и спорта на территории муниципального образования – Отдел спорта и молодежной политики Администрации города Шарыпово в пределах его компетенции.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Устава ОСиМП в отношении Учреждения является главным распорядителем бюджетных средств.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юридическим лицом, тип учреждения: бюджетное учреждение. В соответствии с Уставом, Учреждение выполняет муниципальное задание, которое в соответствии с основными видами деятельности формируется и утверждается Учредителем.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(фактический адрес, по которому расположен единоличный исполнительный орган: РФ, 662305, Красноярский край, г. Шарыпово, п. Дубинино, ул. Пионеров КАТЭКа, д. 20 тел.: 8/39153/23255).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Учреждения является: с начала проверяемого периода по 20.05.2024 года Чечкова Светлана Николаевна, назначена Распоряжением ОСиМП № 61 от 06.05.2011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left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Соблюдение соглашений о порядке и условиях предоставления субсидии на финансовое обеспечение выполнения муниципального задания   на 2023 год. Правильность составления и достоверность отчета об исполнении муниципального задания</w:t>
      </w:r>
    </w:p>
    <w:p>
      <w:pPr>
        <w:pStyle w:val="Normal"/>
        <w:ind w:firstLine="708" w:left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Муниципальное задание муниципального бюджетного учреждения  дополнительного образования «Спортивная школа олимпийского резерва по единоборствам» города Шарыпово  на 2023 год и на плановый период 2024 и 2025 годов утверждено Распоряжением Отдела спорта и молодежной политики Администрации города Шарыпово  № 9 от 09.01.2023 г. (в редакции от 01.03.2023 г. № 75, </w:t>
      </w:r>
      <w:r>
        <w:rPr>
          <w:bCs/>
          <w:sz w:val="28"/>
          <w:szCs w:val="28"/>
        </w:rPr>
        <w:t>от 10.04.2023 № 122,</w:t>
      </w:r>
      <w:r>
        <w:rPr>
          <w:sz w:val="28"/>
          <w:szCs w:val="28"/>
        </w:rPr>
        <w:t xml:space="preserve"> от 28.09.2023г. №305) «Об утверждении Муниципального задания МБУ ДО «СШОР»  г. Шарыпово на 2023 год и плановый период 2024 и 2025 годов.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сформировано по форме и в соответствии с Постановлением Администрации города Шарыпово от  23.10.2015 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(далее Порядок). Наименование услуг</w:t>
      </w:r>
      <w:r>
        <w:rPr>
          <w:bCs/>
          <w:sz w:val="28"/>
          <w:szCs w:val="28"/>
        </w:rPr>
        <w:t xml:space="preserve"> оказываемых муниципальными учреждениями, подведомственных Отделу спорта и молодёжной политики Администрации города Шарыпово в качестве основных видов деятельности на 2023 год</w:t>
      </w:r>
      <w:r>
        <w:rPr>
          <w:sz w:val="28"/>
          <w:szCs w:val="28"/>
        </w:rPr>
        <w:t xml:space="preserve"> определено в соответствии с Распоряжением от 27.12.2017 № 961-р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края». 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выполнение муниципального задания предоставлялись в соответствии с Соглашением № 1 от 09.01.2023 г. о порядке и условиях предоставления субсидии на финансовое обеспечение выполнения муниципального задания между муниципальным бюджетным учреждением дополнительного образования «Спортивная школа олимпийского резерва по единоборствам» города Шарыпово и Отделом спорта и молодежной политики Администрации города Шарыпово согласно графика перечисления субсидий. В течение 2023 года заключались дополнительные соглашения в связи с изменением  сроков перечисления субсидии (графика перечисления субсидии), в связи с изменением суммы субсидии.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заданием МБУ ДО «СШОР»  г. Шарыпово на 2023 г.  предусмотрено оказание 2 услуг - олимпийские и неолимпийские виды спорта.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Единицей измерения предоставления услуг является численность обучающихся, получающих муниципальную услугу.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запланированной услуги – 471 человек.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отчета об исполнении муниципального задания МБУ ДО «СШОР»  г. Шарыпово на 2023 год установлено: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объёма и качество всех услуг выполнены полностью или в пределах допустимых отклонений.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исполнении   муниципального задания за 2023 год размещен  и опубликован  на сайте bus.gov.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Замечаний по проверке полноты и достоверности отчета об исполнение  муниципального задания за 2023 год не выявлено.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Справка составлена в 2-х экз: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Первый экземпляр – руководителю  учреждения.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ОСиМП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Л.А. Когданина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Проверяющие: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Экономист МКУ «ЦБУиО»                                                       Е.А. Закирова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ОСиМП                                                    С.Н. Кучмасова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«ЦБУиО»                                                                            И.Б. Маслова</w:t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20.05.2024 г.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Ознакомлен:        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Директор МБУ ДО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«СШОР» г. Шарыпово                                                               С.Н. Чечкова</w:t>
      </w:r>
    </w:p>
    <w:sectPr>
      <w:type w:val="nextPage"/>
      <w:pgSz w:w="11906" w:h="16838"/>
      <w:pgMar w:left="1701" w:right="851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70" w:hanging="45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70f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095a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3629c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1098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1095a"/>
    <w:pPr>
      <w:spacing w:beforeAutospacing="1" w:afterAutospacing="1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3629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3</Pages>
  <Words>785</Words>
  <Characters>5604</Characters>
  <CharactersWithSpaces>6720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2024-05-20T08:09:00Z</dcterms:created>
  <dc:creator>DUC</dc:creator>
  <dc:description/>
  <dc:language>ru-RU</dc:language>
  <cp:lastModifiedBy>m26032</cp:lastModifiedBy>
  <cp:lastPrinted>2023-11-20T10:26:00Z</cp:lastPrinted>
  <dcterms:modified xsi:type="dcterms:W3CDTF">2024-05-21T02:48:00Z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