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/>
              <w:drawing>
                <wp:inline distT="0" distB="0" distL="0" distR="0">
                  <wp:extent cx="515620" cy="739140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0" w:name="_Hlk115176197"/>
            <w:bookmarkStart w:id="1" w:name="_Hlk115171399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12.03.2024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  <w:lang w:val="en-US"/>
              </w:rPr>
              <w:t>308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распоряжение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Шарыпово от 20.12.2023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2112 «О проведении открытого конкурса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на право заключения концессионного соглашения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отношении объектов водоотведения на территории 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муниципального образования «городской округ </w:t>
      </w:r>
    </w:p>
    <w:p>
      <w:pPr>
        <w:pStyle w:val="Normal"/>
        <w:rPr>
          <w:sz w:val="26"/>
          <w:szCs w:val="26"/>
        </w:rPr>
      </w:pPr>
      <w:r>
        <w:rPr>
          <w:bCs/>
          <w:sz w:val="26"/>
          <w:szCs w:val="26"/>
        </w:rPr>
        <w:t>город Шарыпово Красноярского края»  (ред. от  27.02.2024 № 233)»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93980" distB="0" distL="0" distR="1828800" simplePos="0" locked="0" layoutInCell="1" allowOverlap="1" relativeHeight="3">
                <wp:simplePos x="0" y="0"/>
                <wp:positionH relativeFrom="column">
                  <wp:posOffset>-1943735</wp:posOffset>
                </wp:positionH>
                <wp:positionV relativeFrom="paragraph">
                  <wp:posOffset>93980</wp:posOffset>
                </wp:positionV>
                <wp:extent cx="114300" cy="228600"/>
                <wp:effectExtent l="0" t="0" r="0" b="0"/>
                <wp:wrapNone/>
                <wp:docPr id="2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white" stroked="f" o:allowincell="f" style="position:absolute;margin-left:-153.05pt;margin-top:7.4pt;width:8.95pt;height:17.95pt;flip:x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84150" distB="0" distL="0" distR="1828800" simplePos="0" locked="0" layoutInCell="1" allowOverlap="1" relativeHeight="5">
                <wp:simplePos x="0" y="0"/>
                <wp:positionH relativeFrom="column">
                  <wp:posOffset>-2172335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f" o:allowincell="f" style="position:absolute;margin-left:-171.05pt;margin-top:14.5pt;width:26.95pt;height:21.15pt;flip:x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6"/>
          <w:szCs w:val="26"/>
        </w:rPr>
        <w:t xml:space="preserve">В соответствии с Федеральным </w:t>
      </w:r>
      <w:hyperlink r:id="rId3" w:tgtFrame="consultantplus://offline/ref=EB94D6C041646C5C83539D1D2764B1E185FCBE36BD04E379D90805EDE1v8kAK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21.07.2005 № 115-ФЗ                                                 «</w:t>
      </w:r>
      <w:r>
        <w:rPr>
          <w:rFonts w:eastAsia="Calibri" w:eastAsiaTheme="minorHAnsi"/>
          <w:sz w:val="26"/>
          <w:szCs w:val="26"/>
          <w:lang w:eastAsia="en-US"/>
        </w:rPr>
        <w:t xml:space="preserve">О концессионных соглашениях», Федеральным законом от 06.10.2003 № 131-ФЗ </w:t>
      </w:r>
      <w:r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  <w:lang w:bidi="ru-RU"/>
        </w:rPr>
        <w:t>, руководствуясь ст. 34 Устава города Шарыпово Красноярского края</w:t>
      </w:r>
      <w:r>
        <w:rPr>
          <w:color w:val="000000"/>
          <w:spacing w:val="1"/>
          <w:sz w:val="26"/>
          <w:szCs w:val="26"/>
        </w:rPr>
        <w:t xml:space="preserve">: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1. В распоряжение Администрации </w:t>
      </w:r>
      <w:r>
        <w:rPr>
          <w:sz w:val="26"/>
          <w:szCs w:val="26"/>
        </w:rPr>
        <w:t xml:space="preserve">города Шарыпово от 20.12.2023 № 2112 «О проведении открытого конкурса на право заключения концессионного соглашения </w:t>
      </w:r>
      <w:r>
        <w:rPr>
          <w:bCs/>
          <w:sz w:val="26"/>
          <w:szCs w:val="26"/>
        </w:rPr>
        <w:t>в отношении объектов водоотведения на территории  муниципального образования «городской округ город Шарыпово Красноярского края» (далее – распоряжение)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внести следующие изменения: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Пункт 8.1. раздела 8 Приложения № 6 к распоряжению «</w:t>
      </w:r>
      <w:bookmarkStart w:id="2" w:name="_Hlk90903194"/>
      <w:r>
        <w:rPr>
          <w:rFonts w:eastAsia="Arial Unicode MS"/>
          <w:bCs/>
          <w:color w:val="000000"/>
          <w:kern w:val="2"/>
          <w:sz w:val="26"/>
          <w:szCs w:val="26"/>
        </w:rPr>
        <w:t>Конкурсная документация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проведении открытого конкурса на право заключения концессионного соглашения</w:t>
      </w:r>
      <w:r>
        <w:rPr>
          <w:bCs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в отношении объектов водоснабжения – централизованных систем холодного водоснабжения на территории муниципального образования</w:t>
      </w:r>
      <w:bookmarkEnd w:id="2"/>
      <w:r>
        <w:rPr>
          <w:bCs/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>«городской округ город Шарыпово Красноярского края» изложить в следующей редакции: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color w:val="000000"/>
          <w:sz w:val="26"/>
          <w:szCs w:val="26"/>
        </w:rPr>
        <w:t>8.1. Заявка должна быть представлена в Конкурсную комиссию по адресу: Красноярский край, г. Шарыпово, ул. Горького, 12,  в рабочие дни с 08 час. 00 мин. до 17 час. 00 мин. (перерыв на обед с 12 час. 00 мин. до 13 час. 00 мин.) по местному  времени,  с 08 час. 00 мин. 09.01.2024 г.  до 17 час. 00 мин. 27.04.2024 г.»</w:t>
      </w:r>
    </w:p>
    <w:p>
      <w:pPr>
        <w:pStyle w:val="ListParagraph"/>
        <w:widowControl w:val="false"/>
        <w:spacing w:before="0" w:after="0"/>
        <w:ind w:firstLine="709" w:left="0"/>
        <w:contextualSpacing w:val="false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1.2. Пункт 9.1. раздела 9 Приложения № 6 к распоряжению «</w:t>
      </w:r>
      <w:r>
        <w:rPr>
          <w:rFonts w:eastAsia="Arial Unicode MS"/>
          <w:bCs/>
          <w:color w:val="000000"/>
          <w:kern w:val="2"/>
          <w:sz w:val="26"/>
          <w:szCs w:val="26"/>
          <w:lang w:val="ru-RU"/>
        </w:rPr>
        <w:t>Конкурсная документация</w:t>
      </w:r>
      <w:r>
        <w:rPr>
          <w:bCs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о проведении открытого конкурса на право заключения концессионного соглашения</w:t>
      </w:r>
      <w:r>
        <w:rPr>
          <w:bCs/>
          <w:sz w:val="26"/>
          <w:szCs w:val="26"/>
          <w:lang w:val="ru-RU"/>
        </w:rPr>
        <w:t xml:space="preserve"> </w:t>
      </w:r>
      <w:r>
        <w:rPr>
          <w:bCs/>
          <w:color w:val="000000"/>
          <w:sz w:val="26"/>
          <w:szCs w:val="26"/>
          <w:lang w:val="ru-RU"/>
        </w:rPr>
        <w:t xml:space="preserve">в отношении объектов водоснабжения – централизованных систем холодного водоснабжения на территории муниципального образования </w:t>
      </w:r>
      <w:r>
        <w:rPr>
          <w:bCs/>
          <w:sz w:val="26"/>
          <w:szCs w:val="26"/>
          <w:lang w:val="ru-RU"/>
        </w:rPr>
        <w:t>«городской округ город Шарыпово Красноярского края» изложить в следующей редакции: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«9.1. Конкурсная документация на бумажном носителе или в электронном виде предоставляется на основании поданного в письменной форме заявления любого заинтересованного лица по адресу: 662314, Красноярский край, г. Шарыпово, ул. Горького, 12., в рабочие дни с 08 час. 00 мин. до 17 час. 00 мин. (перерыв на обед с 12 час. 00 мин. до 13 час. 00 мин.) по местному  времени, со дня опубликования сообщения о проведении открытого конкурса до 17 час. 00 мин. 27.04.2024 г.»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 Пункт 11.2. раздела 11 Приложения № 6 к распоряжению «</w:t>
      </w:r>
      <w:r>
        <w:rPr>
          <w:rFonts w:eastAsia="Arial Unicode MS"/>
          <w:bCs/>
          <w:color w:val="000000"/>
          <w:kern w:val="2"/>
          <w:sz w:val="26"/>
          <w:szCs w:val="26"/>
        </w:rPr>
        <w:t>Конкурсная документация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проведении открытого конкурса на право заключения концессионного соглашения</w:t>
      </w:r>
      <w:r>
        <w:rPr>
          <w:bCs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в отношении объектов водоснабжения – централизованных систем холодного водоснабжения на территории муниципального образования </w:t>
      </w:r>
      <w:r>
        <w:rPr>
          <w:bCs/>
          <w:sz w:val="26"/>
          <w:szCs w:val="26"/>
        </w:rPr>
        <w:t>«городской округ город Шарыпово Красноярского края»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11.2. Задаток уплачивается до  27.04.2024 г.»;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1.4. Пункт 13.1. раздела 13 Приложения № 6 к распоряжению «</w:t>
      </w:r>
      <w:r>
        <w:rPr>
          <w:rFonts w:eastAsia="Arial Unicode MS"/>
          <w:bCs/>
          <w:color w:val="000000"/>
          <w:kern w:val="2"/>
          <w:sz w:val="26"/>
          <w:szCs w:val="26"/>
        </w:rPr>
        <w:t>Конкурсная документация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проведении открытого конкурса на право заключения концессионного соглашения</w:t>
      </w:r>
      <w:r>
        <w:rPr>
          <w:bCs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в отношении объектов водоснабжения – централизованных систем холодного водоснабжения на территории муниципального образования </w:t>
      </w:r>
      <w:r>
        <w:rPr>
          <w:bCs/>
          <w:sz w:val="26"/>
          <w:szCs w:val="26"/>
        </w:rPr>
        <w:t>«городской округ город Шарыпово Красноярского края» изложить в следующей редакции: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«13.1. Конверты с Заявками вскрываются на заседании Конкурсной комиссии по адресу: Красноярский край, г. Шарыпово, ул. Горького, 14 «А»,</w:t>
      </w:r>
      <w:r>
        <w:rPr>
          <w:bCs/>
          <w:color w:val="000000"/>
          <w:sz w:val="26"/>
          <w:szCs w:val="26"/>
        </w:rPr>
        <w:t xml:space="preserve"> в 10 час. 00 мин. по местному  времени 02.05.2024 г</w:t>
      </w:r>
      <w:r>
        <w:rPr>
          <w:color w:val="000000"/>
          <w:sz w:val="26"/>
          <w:szCs w:val="26"/>
        </w:rPr>
        <w:t>.»;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 Абзац один пункта 14.1 раздела 14 Приложения № 6 к распоряжению «</w:t>
      </w:r>
      <w:r>
        <w:rPr>
          <w:rFonts w:eastAsia="Arial Unicode MS"/>
          <w:bCs/>
          <w:color w:val="000000"/>
          <w:kern w:val="2"/>
          <w:sz w:val="26"/>
          <w:szCs w:val="26"/>
        </w:rPr>
        <w:t>Конкурсная документация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проведении открытого конкурса на право заключения концессионного соглашения</w:t>
      </w:r>
      <w:r>
        <w:rPr>
          <w:bCs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в отношении объектов водоснабжения – централизованных систем холодного водоснабжения на территории муниципального образования </w:t>
      </w:r>
      <w:r>
        <w:rPr>
          <w:bCs/>
          <w:sz w:val="26"/>
          <w:szCs w:val="26"/>
        </w:rPr>
        <w:t>«городской округ город Шарыпово Красноярского края» изложить в следующей редакции: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«14.1. Конкурсная комиссия по адресу: Красноярский край, г. Шарыпово, ул. Горького, 14 «А», с 02.05.2024 по 03.05.2024 местному времени, определяет:</w:t>
      </w:r>
      <w:r>
        <w:rPr>
          <w:bCs/>
          <w:color w:val="000000"/>
          <w:sz w:val="26"/>
          <w:szCs w:val="26"/>
        </w:rPr>
        <w:t>».</w:t>
      </w:r>
    </w:p>
    <w:p>
      <w:pPr>
        <w:pStyle w:val="ListParagraph"/>
        <w:widowControl w:val="false"/>
        <w:spacing w:before="0" w:after="0"/>
        <w:ind w:firstLine="709" w:left="0"/>
        <w:contextualSpacing w:val="false"/>
        <w:jc w:val="both"/>
        <w:rPr>
          <w:spacing w:val="1"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2. В течение трех рабочих  дней о</w:t>
      </w:r>
      <w:r>
        <w:rPr>
          <w:spacing w:val="1"/>
          <w:sz w:val="26"/>
          <w:szCs w:val="26"/>
          <w:lang w:val="ru-RU"/>
        </w:rPr>
        <w:t xml:space="preserve">публиковать сообщение о внесении изменений в конкурсную документацию в периодическом печатном издании «Официальный вестник города Шарыпово», </w:t>
      </w:r>
      <w:r>
        <w:rPr>
          <w:color w:themeColor="text1" w:val="000000"/>
          <w:spacing w:val="1"/>
          <w:sz w:val="26"/>
          <w:szCs w:val="26"/>
          <w:lang w:val="ru-RU"/>
        </w:rPr>
        <w:t xml:space="preserve">в информационно-телекоммуникационной сети «Интернет» на официальном сайте </w:t>
      </w:r>
      <w:hyperlink r:id="rId4">
        <w:r>
          <w:rPr>
            <w:rStyle w:val="Hyperlink"/>
            <w:rFonts w:eastAsia="Arial"/>
            <w:color w:themeColor="text1" w:val="000000"/>
            <w:spacing w:val="1"/>
            <w:sz w:val="26"/>
            <w:szCs w:val="26"/>
          </w:rPr>
          <w:t>www</w:t>
        </w:r>
        <w:r>
          <w:rPr>
            <w:rStyle w:val="Hyperlink"/>
            <w:rFonts w:eastAsia="Arial"/>
            <w:color w:themeColor="text1" w:val="000000"/>
            <w:spacing w:val="1"/>
            <w:sz w:val="26"/>
            <w:szCs w:val="26"/>
            <w:lang w:val="ru-RU"/>
          </w:rPr>
          <w:t>.</w:t>
        </w:r>
        <w:r>
          <w:rPr>
            <w:rStyle w:val="Hyperlink"/>
            <w:rFonts w:eastAsia="Arial"/>
            <w:color w:themeColor="text1" w:val="000000"/>
            <w:sz w:val="26"/>
            <w:szCs w:val="26"/>
          </w:rPr>
          <w:t>torgi</w:t>
        </w:r>
        <w:r>
          <w:rPr>
            <w:rStyle w:val="Hyperlink"/>
            <w:rFonts w:eastAsia="Arial"/>
            <w:color w:themeColor="text1" w:val="000000"/>
            <w:sz w:val="26"/>
            <w:szCs w:val="26"/>
            <w:lang w:val="ru-RU"/>
          </w:rPr>
          <w:t>.</w:t>
        </w:r>
        <w:r>
          <w:rPr>
            <w:rStyle w:val="Hyperlink"/>
            <w:rFonts w:eastAsia="Arial"/>
            <w:color w:themeColor="text1" w:val="000000"/>
            <w:sz w:val="26"/>
            <w:szCs w:val="26"/>
          </w:rPr>
          <w:t>gov</w:t>
        </w:r>
        <w:r>
          <w:rPr>
            <w:rStyle w:val="Hyperlink"/>
            <w:rFonts w:eastAsia="Arial"/>
            <w:color w:themeColor="text1" w:val="000000"/>
            <w:sz w:val="26"/>
            <w:szCs w:val="26"/>
            <w:lang w:val="ru-RU"/>
          </w:rPr>
          <w:t>.</w:t>
        </w:r>
        <w:r>
          <w:rPr>
            <w:rStyle w:val="Hyperlink"/>
            <w:rFonts w:eastAsia="Arial"/>
            <w:color w:themeColor="text1" w:val="000000"/>
            <w:sz w:val="26"/>
            <w:szCs w:val="26"/>
          </w:rPr>
          <w:t>ru</w:t>
        </w:r>
      </w:hyperlink>
      <w:r>
        <w:rPr>
          <w:color w:themeColor="text1" w:val="000000"/>
          <w:sz w:val="26"/>
          <w:szCs w:val="26"/>
          <w:lang w:val="ru-RU"/>
        </w:rPr>
        <w:t xml:space="preserve"> и </w:t>
      </w:r>
      <w:r>
        <w:rPr>
          <w:color w:themeColor="text1" w:val="000000"/>
          <w:spacing w:val="1"/>
          <w:sz w:val="26"/>
          <w:szCs w:val="26"/>
          <w:lang w:val="ru-RU"/>
        </w:rPr>
        <w:t xml:space="preserve">на официальном сайте муниципального образования  </w:t>
      </w:r>
      <w:r>
        <w:rPr>
          <w:bCs/>
          <w:sz w:val="26"/>
          <w:szCs w:val="26"/>
          <w:lang w:val="ru-RU"/>
        </w:rPr>
        <w:t>«городской округ город Шарыпово Красноярского края»</w:t>
      </w:r>
      <w:r>
        <w:rPr>
          <w:color w:themeColor="text1" w:val="000000"/>
          <w:spacing w:val="1"/>
          <w:sz w:val="26"/>
          <w:szCs w:val="26"/>
          <w:lang w:val="ru-RU"/>
        </w:rPr>
        <w:t xml:space="preserve"> </w:t>
      </w:r>
      <w:hyperlink r:id="rId5">
        <w:r>
          <w:rPr>
            <w:rStyle w:val="Hyperlink"/>
            <w:bCs/>
            <w:sz w:val="26"/>
            <w:szCs w:val="26"/>
          </w:rPr>
          <w:t>www</w:t>
        </w:r>
        <w:r>
          <w:rPr>
            <w:rStyle w:val="Hyperlink"/>
            <w:bCs/>
            <w:sz w:val="26"/>
            <w:szCs w:val="26"/>
            <w:lang w:val="ru-RU"/>
          </w:rPr>
          <w:t>.sharypovo.gosuslugi.ru</w:t>
        </w:r>
      </w:hyperlink>
      <w:r>
        <w:rPr>
          <w:bCs/>
          <w:sz w:val="26"/>
          <w:szCs w:val="26"/>
          <w:lang w:val="ru-RU"/>
        </w:rPr>
        <w:t>.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before="0" w:after="0"/>
        <w:ind w:firstLine="709" w:left="0"/>
        <w:contextualSpacing w:val="false"/>
        <w:jc w:val="both"/>
        <w:rPr>
          <w:sz w:val="26"/>
          <w:szCs w:val="26"/>
          <w:lang w:val="ru-RU"/>
        </w:rPr>
      </w:pPr>
      <w:r>
        <w:rPr>
          <w:color w:themeColor="text1" w:val="000000"/>
          <w:sz w:val="26"/>
          <w:szCs w:val="26"/>
          <w:lang w:val="ru-RU"/>
        </w:rPr>
        <w:t>3. Контроль</w:t>
      </w:r>
      <w:r>
        <w:rPr>
          <w:sz w:val="26"/>
          <w:szCs w:val="26"/>
          <w:lang w:val="ru-RU"/>
        </w:rPr>
        <w:t xml:space="preserve"> за исполнением настоящего распоряжения возложить                                         на Д. В. Саюшева - Первого заместителя Главы города Шарыпово.</w:t>
      </w:r>
    </w:p>
    <w:p>
      <w:pPr>
        <w:pStyle w:val="ListParagraph"/>
        <w:widowControl w:val="false"/>
        <w:spacing w:before="0" w:after="0"/>
        <w:ind w:firstLine="709" w:left="0"/>
        <w:contextualSpacing w:val="false"/>
        <w:jc w:val="both"/>
        <w:rPr>
          <w:bCs/>
          <w:sz w:val="26"/>
          <w:szCs w:val="26"/>
          <w:lang w:val="ru-RU"/>
        </w:rPr>
      </w:pPr>
      <w:r>
        <w:rPr>
          <w:spacing w:val="1"/>
          <w:sz w:val="26"/>
          <w:szCs w:val="26"/>
          <w:lang w:val="ru-RU"/>
        </w:rPr>
        <w:t xml:space="preserve">4. Настоящее </w:t>
      </w:r>
      <w:r>
        <w:rPr>
          <w:sz w:val="26"/>
          <w:szCs w:val="26"/>
          <w:lang w:val="ru-RU"/>
        </w:rPr>
        <w:t xml:space="preserve">распоряжение вступает в силу со дня его подписания и подлежит размещению на официальном сайте </w:t>
      </w:r>
      <w:r>
        <w:rPr>
          <w:spacing w:val="1"/>
          <w:sz w:val="26"/>
          <w:szCs w:val="26"/>
          <w:lang w:val="ru-RU"/>
        </w:rPr>
        <w:t xml:space="preserve">муниципального образования </w:t>
      </w:r>
      <w:r>
        <w:rPr>
          <w:bCs/>
          <w:sz w:val="26"/>
          <w:szCs w:val="26"/>
          <w:lang w:val="ru-RU"/>
        </w:rPr>
        <w:t>«городской округ город Шарыпово Красноярского края»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pacing w:val="1"/>
          <w:sz w:val="26"/>
          <w:szCs w:val="26"/>
        </w:rPr>
        <w:t>www</w:t>
      </w:r>
      <w:r>
        <w:rPr>
          <w:spacing w:val="1"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sharypovo.gosuslugi.ru.</w:t>
      </w:r>
    </w:p>
    <w:p>
      <w:pPr>
        <w:pStyle w:val="Bodytext11"/>
        <w:widowControl w:val="false"/>
        <w:shd w:val="clear" w:color="auto" w:fill="auto"/>
        <w:tabs>
          <w:tab w:val="clear" w:pos="708"/>
          <w:tab w:val="left" w:pos="966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23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</w:r>
    </w:p>
    <w:p>
      <w:pPr>
        <w:pStyle w:val="23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Глава города Шарыпово                                                                 В.Г. Хохлов</w:t>
      </w:r>
    </w:p>
    <w:p>
      <w:pPr>
        <w:pStyle w:val="23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</w:r>
    </w:p>
    <w:p>
      <w:pPr>
        <w:pStyle w:val="23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sectPr>
      <w:headerReference w:type="default" r:id="rId6"/>
      <w:type w:val="nextPage"/>
      <w:pgSz w:w="11906" w:h="16838"/>
      <w:pgMar w:left="1701" w:right="850" w:gutter="0" w:header="709" w:top="1134" w:footer="0" w:bottom="70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ucida Console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3c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link w:val="1"/>
    <w:uiPriority w:val="9"/>
    <w:qFormat/>
    <w:rsid w:val="006c3ce5"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6c3ce5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6c3ce5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4"/>
    <w:qFormat/>
    <w:rsid w:val="006c3ce5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6c3ce5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6c3ce5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6c3ce5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6c3ce5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6c3ce5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6c3ce5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6c3ce5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6c3ce5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6c3ce5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6c3ce5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6c3ce5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6c3ce5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6c3ce5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6c3ce5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6c3ce5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6c3ce5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6c3ce5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6c3ce5"/>
    <w:rPr>
      <w:i/>
    </w:rPr>
  </w:style>
  <w:style w:type="character" w:styleId="HeaderChar" w:customStyle="1">
    <w:name w:val="Header Char"/>
    <w:basedOn w:val="DefaultParagraphFont"/>
    <w:uiPriority w:val="99"/>
    <w:qFormat/>
    <w:rsid w:val="006c3ce5"/>
    <w:rPr/>
  </w:style>
  <w:style w:type="character" w:styleId="FooterChar" w:customStyle="1">
    <w:name w:val="Footer Char"/>
    <w:basedOn w:val="DefaultParagraphFont"/>
    <w:uiPriority w:val="99"/>
    <w:qFormat/>
    <w:rsid w:val="006c3ce5"/>
    <w:rPr/>
  </w:style>
  <w:style w:type="character" w:styleId="CaptionChar" w:customStyle="1">
    <w:name w:val="Caption Char"/>
    <w:uiPriority w:val="99"/>
    <w:qFormat/>
    <w:rsid w:val="006c3ce5"/>
    <w:rPr/>
  </w:style>
  <w:style w:type="character" w:styleId="Style8" w:customStyle="1">
    <w:name w:val="Текст сноски Знак"/>
    <w:uiPriority w:val="99"/>
    <w:qFormat/>
    <w:rsid w:val="006c3ce5"/>
    <w:rPr>
      <w:sz w:val="18"/>
    </w:rPr>
  </w:style>
  <w:style w:type="character" w:styleId="Style9">
    <w:name w:val="Символ сноски"/>
    <w:uiPriority w:val="99"/>
    <w:unhideWhenUsed/>
    <w:qFormat/>
    <w:rsid w:val="006c3ce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6c3ce5"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sid w:val="006c3ce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4" w:customStyle="1">
    <w:name w:val="Заголовок 4 Знак"/>
    <w:basedOn w:val="DefaultParagraphFont"/>
    <w:qFormat/>
    <w:rsid w:val="006c3ce5"/>
    <w:rPr>
      <w:rFonts w:ascii="Cambria" w:hAnsi="Cambria" w:eastAsia="Times New Roman" w:cs="Times New Roman"/>
      <w:b/>
      <w:bCs/>
      <w:i/>
      <w:iCs/>
      <w:color w:val="4F81BD"/>
    </w:rPr>
  </w:style>
  <w:style w:type="character" w:styleId="21" w:customStyle="1">
    <w:name w:val="Основной текст (2)_"/>
    <w:basedOn w:val="DefaultParagraphFont"/>
    <w:link w:val="23"/>
    <w:qFormat/>
    <w:rsid w:val="006c3ce5"/>
    <w:rPr>
      <w:rFonts w:ascii="Times New Roman" w:hAnsi="Times New Roman" w:eastAsia="Times New Roman" w:cs="Times New Roman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6c3ce5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ce5"/>
    <w:rPr>
      <w:color w:themeColor="followedHyperlink" w:val="800080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c3ce5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6c3ce5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6c3ce5"/>
    <w:rPr/>
  </w:style>
  <w:style w:type="character" w:styleId="Style14" w:customStyle="1">
    <w:name w:val="Текст выноски Знак"/>
    <w:basedOn w:val="DefaultParagraphFont"/>
    <w:link w:val="BalloonText"/>
    <w:uiPriority w:val="99"/>
    <w:qFormat/>
    <w:rsid w:val="006c3ce5"/>
    <w:rPr>
      <w:rFonts w:ascii="Tahoma" w:hAnsi="Tahoma" w:eastAsia="Arial" w:cs="Tahoma" w:eastAsiaTheme="minorEastAsia"/>
      <w:sz w:val="16"/>
      <w:szCs w:val="16"/>
      <w:lang w:eastAsia="ru-RU"/>
    </w:rPr>
  </w:style>
  <w:style w:type="character" w:styleId="Blk" w:customStyle="1">
    <w:name w:val="blk"/>
    <w:basedOn w:val="DefaultParagraphFont"/>
    <w:qFormat/>
    <w:rsid w:val="006c3ce5"/>
    <w:rPr/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qFormat/>
    <w:rsid w:val="006c3ce5"/>
    <w:rPr>
      <w:rFonts w:ascii="Lucida Console" w:hAnsi="Lucida Console" w:eastAsia="Times New Roman" w:cs="Calibri"/>
      <w:sz w:val="16"/>
      <w:szCs w:val="20"/>
      <w:lang w:eastAsia="ar-SA"/>
    </w:rPr>
  </w:style>
  <w:style w:type="character" w:styleId="6" w:customStyle="1">
    <w:name w:val="Основной текст (6)_"/>
    <w:link w:val="61"/>
    <w:qFormat/>
    <w:rsid w:val="006c3ce5"/>
    <w:rPr>
      <w:i/>
      <w:iCs/>
      <w:sz w:val="28"/>
      <w:szCs w:val="28"/>
      <w:shd w:fill="FFFFFF" w:val="clear"/>
    </w:rPr>
  </w:style>
  <w:style w:type="character" w:styleId="613pt" w:customStyle="1">
    <w:name w:val="Основной текст (6) + 13 pt;Не курсив"/>
    <w:qFormat/>
    <w:rsid w:val="006c3ce5"/>
    <w:rPr>
      <w:rFonts w:ascii="Times New Roman" w:hAnsi="Times New Roman" w:eastAsia="Times New Roman" w:cs="Times New Roman"/>
      <w:i/>
      <w:iCs/>
      <w:color w:val="000000"/>
      <w:spacing w:val="0"/>
      <w:sz w:val="26"/>
      <w:szCs w:val="26"/>
      <w:shd w:fill="FFFFFF" w:val="clear"/>
      <w:lang w:val="ru-RU" w:eastAsia="ru-RU" w:bidi="ru-RU"/>
    </w:rPr>
  </w:style>
  <w:style w:type="character" w:styleId="1" w:customStyle="1">
    <w:name w:val="Заголовок 1 Знак"/>
    <w:basedOn w:val="DefaultParagraphFont"/>
    <w:uiPriority w:val="9"/>
    <w:qFormat/>
    <w:rsid w:val="006c3ce5"/>
    <w:rPr>
      <w:rFonts w:ascii="Cambria" w:hAnsi="Cambria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5" w:customStyle="1">
    <w:name w:val="Гипертекстовая ссылка"/>
    <w:uiPriority w:val="99"/>
    <w:qFormat/>
    <w:rsid w:val="006c3ce5"/>
    <w:rPr>
      <w:rFonts w:cs="Times New Roman"/>
      <w:b/>
      <w:color w:val="106BBE"/>
      <w:sz w:val="26"/>
    </w:rPr>
  </w:style>
  <w:style w:type="character" w:styleId="212pt" w:customStyle="1">
    <w:name w:val="Основной текст (2) + 12 pt"/>
    <w:qFormat/>
    <w:rsid w:val="006c3ce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u w:val="none"/>
      <w:shd w:fill="FFFFFF" w:val="clear"/>
      <w:lang w:val="ru-RU" w:eastAsia="ru-RU" w:bidi="ru-RU"/>
    </w:rPr>
  </w:style>
  <w:style w:type="character" w:styleId="7" w:customStyle="1">
    <w:name w:val="Основной текст (7)_"/>
    <w:link w:val="72"/>
    <w:qFormat/>
    <w:rsid w:val="006c3ce5"/>
    <w:rPr>
      <w:b/>
      <w:bCs/>
      <w:i/>
      <w:iCs/>
      <w:sz w:val="26"/>
      <w:szCs w:val="26"/>
      <w:shd w:fill="FFFFFF" w:val="clear"/>
    </w:rPr>
  </w:style>
  <w:style w:type="character" w:styleId="71" w:customStyle="1">
    <w:name w:val="Основной текст (7) + Не курсив"/>
    <w:qFormat/>
    <w:rsid w:val="006c3ce5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lang w:val="ru-RU" w:eastAsia="ru-RU" w:bidi="ru-RU"/>
    </w:rPr>
  </w:style>
  <w:style w:type="character" w:styleId="714pt" w:customStyle="1">
    <w:name w:val="Основной текст (7) + 14 pt;Не полужирный"/>
    <w:qFormat/>
    <w:rsid w:val="006c3ce5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Bodytext" w:customStyle="1">
    <w:name w:val="Body text_"/>
    <w:basedOn w:val="DefaultParagraphFont"/>
    <w:link w:val="Bodytext11"/>
    <w:qFormat/>
    <w:rsid w:val="006c3ce5"/>
    <w:rPr>
      <w:spacing w:val="5"/>
      <w:sz w:val="25"/>
      <w:szCs w:val="25"/>
      <w:shd w:fill="FFFFFF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6c3ce5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qFormat/>
    <w:rsid w:val="006c3ce5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uiPriority w:val="99"/>
    <w:qFormat/>
    <w:rsid w:val="006c3ce5"/>
    <w:rPr>
      <w:rFonts w:ascii="Times New Roman" w:hAnsi="Times New Roman" w:eastAsia="Arial" w:cs="Times New Roman" w:eastAsiaTheme="minorEastAsia"/>
      <w:b/>
      <w:bCs/>
      <w:sz w:val="20"/>
      <w:szCs w:val="20"/>
      <w:lang w:eastAsia="ru-RU"/>
    </w:rPr>
  </w:style>
  <w:style w:type="character" w:styleId="11" w:customStyle="1">
    <w:name w:val="Верхний колонтитул Знак1"/>
    <w:basedOn w:val="DefaultParagraphFont"/>
    <w:uiPriority w:val="99"/>
    <w:semiHidden/>
    <w:qFormat/>
    <w:rsid w:val="005e5749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5e5749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5e5749"/>
    <w:rPr>
      <w:b/>
      <w:bCs/>
    </w:rPr>
  </w:style>
  <w:style w:type="paragraph" w:styleId="Style18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Ari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6c3ce5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6c3ce5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6c3ce5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rsid w:val="006c3ce5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6c3c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rsid w:val="006c3ce5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6c3ce5"/>
    <w:pPr/>
    <w:rPr/>
  </w:style>
  <w:style w:type="paragraph" w:styleId="TOC1">
    <w:name w:val="TOC 1"/>
    <w:basedOn w:val="Normal"/>
    <w:next w:val="Normal"/>
    <w:uiPriority w:val="39"/>
    <w:unhideWhenUsed/>
    <w:rsid w:val="006c3ce5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6c3ce5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6c3ce5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6c3ce5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6c3ce5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6c3ce5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6c3ce5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6c3ce5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6c3ce5"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rsid w:val="006c3c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6c3ce5"/>
    <w:pPr/>
    <w:rPr/>
  </w:style>
  <w:style w:type="paragraph" w:styleId="23" w:customStyle="1">
    <w:name w:val="Основной текст (2)"/>
    <w:basedOn w:val="Normal"/>
    <w:link w:val="21"/>
    <w:qFormat/>
    <w:rsid w:val="006c3ce5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c3ce5"/>
    <w:pPr>
      <w:widowControl/>
      <w:spacing w:before="0" w:after="0"/>
      <w:ind w:left="720"/>
      <w:contextualSpacing/>
    </w:pPr>
    <w:rPr>
      <w:rFonts w:eastAsia="Times New Roman"/>
      <w:lang w:val="en-US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11"/>
    <w:uiPriority w:val="99"/>
    <w:rsid w:val="005e5749"/>
    <w:pPr>
      <w:widowControl/>
      <w:tabs>
        <w:tab w:val="clear" w:pos="708"/>
        <w:tab w:val="center" w:pos="4677" w:leader="none"/>
        <w:tab w:val="right" w:pos="9355" w:leader="none"/>
      </w:tabs>
    </w:pPr>
    <w:rPr>
      <w:rFonts w:eastAsia="Times New Roman"/>
      <w:sz w:val="28"/>
      <w:szCs w:val="24"/>
    </w:rPr>
  </w:style>
  <w:style w:type="paragraph" w:styleId="Footer">
    <w:name w:val="Footer"/>
    <w:basedOn w:val="Normal"/>
    <w:link w:val="12"/>
    <w:uiPriority w:val="99"/>
    <w:rsid w:val="005e5749"/>
    <w:pPr>
      <w:widowControl/>
      <w:tabs>
        <w:tab w:val="clear" w:pos="708"/>
        <w:tab w:val="center" w:pos="4677" w:leader="none"/>
        <w:tab w:val="right" w:pos="9355" w:leader="none"/>
      </w:tabs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Style14"/>
    <w:uiPriority w:val="99"/>
    <w:unhideWhenUsed/>
    <w:qFormat/>
    <w:rsid w:val="006c3ce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6c3ce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1"/>
    <w:qFormat/>
    <w:rsid w:val="006c3c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6c3ce5"/>
    <w:pPr>
      <w:widowControl/>
      <w:spacing w:lineRule="auto" w:line="480" w:before="0" w:after="120"/>
      <w:ind w:left="283"/>
    </w:pPr>
    <w:rPr>
      <w:rFonts w:ascii="Lucida Console" w:hAnsi="Lucida Console" w:eastAsia="Times New Roman" w:cs="Calibri"/>
      <w:sz w:val="16"/>
      <w:lang w:eastAsia="ar-SA"/>
    </w:rPr>
  </w:style>
  <w:style w:type="paragraph" w:styleId="61" w:customStyle="1">
    <w:name w:val="Основной текст (6)"/>
    <w:basedOn w:val="Normal"/>
    <w:link w:val="6"/>
    <w:qFormat/>
    <w:rsid w:val="006c3ce5"/>
    <w:pPr>
      <w:shd w:val="clear" w:color="auto" w:fill="FFFFFF"/>
      <w:spacing w:lineRule="exact" w:line="320"/>
    </w:pPr>
    <w:rPr>
      <w:rFonts w:ascii="Calibri" w:hAnsi="Calibri" w:eastAsia="Calibri" w:cs="Arial" w:asciiTheme="minorHAnsi" w:cstheme="minorBidi" w:eastAsiaTheme="minorHAnsi" w:hAnsiTheme="minorHAnsi"/>
      <w:i/>
      <w:iCs/>
      <w:sz w:val="28"/>
      <w:szCs w:val="28"/>
      <w:lang w:eastAsia="en-US"/>
    </w:rPr>
  </w:style>
  <w:style w:type="paragraph" w:styleId="ConsPlusTitle" w:customStyle="1">
    <w:name w:val="ConsPlusTitle"/>
    <w:qFormat/>
    <w:rsid w:val="006c3c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6c3ce5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72" w:customStyle="1">
    <w:name w:val="Основной текст (7)"/>
    <w:basedOn w:val="Normal"/>
    <w:link w:val="7"/>
    <w:qFormat/>
    <w:rsid w:val="006c3ce5"/>
    <w:pPr>
      <w:shd w:val="clear" w:color="auto" w:fill="FFFFFF"/>
      <w:spacing w:lineRule="exact" w:line="299"/>
      <w:jc w:val="both"/>
    </w:pPr>
    <w:rPr>
      <w:rFonts w:ascii="Calibri" w:hAnsi="Calibri" w:eastAsia="Calibri" w:cs="Arial" w:asciiTheme="minorHAnsi" w:cstheme="minorBidi" w:eastAsiaTheme="minorHAnsi" w:hAnsiTheme="minorHAnsi"/>
      <w:b/>
      <w:bCs/>
      <w:i/>
      <w:iCs/>
      <w:sz w:val="26"/>
      <w:szCs w:val="26"/>
      <w:lang w:eastAsia="en-US"/>
    </w:rPr>
  </w:style>
  <w:style w:type="paragraph" w:styleId="Bodytext11" w:customStyle="1">
    <w:name w:val="Body text1"/>
    <w:basedOn w:val="Normal"/>
    <w:link w:val="Bodytext"/>
    <w:qFormat/>
    <w:rsid w:val="006c3ce5"/>
    <w:pPr>
      <w:widowControl/>
      <w:shd w:val="clear" w:color="auto" w:fill="FFFFFF"/>
      <w:spacing w:lineRule="exact" w:line="326" w:before="2100" w:after="900"/>
      <w:jc w:val="both"/>
    </w:pPr>
    <w:rPr>
      <w:rFonts w:ascii="Calibri" w:hAnsi="Calibri" w:eastAsia="Calibri" w:cs="Arial" w:asciiTheme="minorHAnsi" w:cstheme="minorBidi" w:eastAsiaTheme="minorHAnsi" w:hAnsiTheme="minorHAnsi"/>
      <w:spacing w:val="5"/>
      <w:sz w:val="25"/>
      <w:szCs w:val="25"/>
      <w:lang w:eastAsia="en-US"/>
    </w:rPr>
  </w:style>
  <w:style w:type="paragraph" w:styleId="Standard" w:customStyle="1">
    <w:name w:val="Standard"/>
    <w:qFormat/>
    <w:rsid w:val="006c3c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de-DE" w:eastAsia="ja-JP" w:bidi="fa-IR"/>
    </w:rPr>
  </w:style>
  <w:style w:type="paragraph" w:styleId="Western" w:customStyle="1">
    <w:name w:val="western"/>
    <w:basedOn w:val="Normal"/>
    <w:qFormat/>
    <w:rsid w:val="006c3ce5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41" w:customStyle="1">
    <w:name w:val="Style4"/>
    <w:uiPriority w:val="99"/>
    <w:qFormat/>
    <w:rsid w:val="006c3ce5"/>
    <w:pPr>
      <w:widowControl/>
      <w:suppressAutoHyphens w:val="true"/>
      <w:bidi w:val="0"/>
      <w:spacing w:lineRule="exact" w:line="326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Normal"/>
    <w:link w:val="Style16"/>
    <w:uiPriority w:val="99"/>
    <w:unhideWhenUsed/>
    <w:qFormat/>
    <w:rsid w:val="006c3ce5"/>
    <w:pPr/>
    <w:rPr/>
  </w:style>
  <w:style w:type="paragraph" w:styleId="Annotationsubject">
    <w:name w:val="annotation subject"/>
    <w:basedOn w:val="Annotationtext"/>
    <w:next w:val="Annotationtext"/>
    <w:link w:val="Style17"/>
    <w:uiPriority w:val="99"/>
    <w:unhideWhenUsed/>
    <w:qFormat/>
    <w:rsid w:val="006c3ce5"/>
    <w:pPr/>
    <w:rPr>
      <w:b/>
      <w:bCs/>
    </w:rPr>
  </w:style>
  <w:style w:type="paragraph" w:styleId="ConsPlusNonformat" w:customStyle="1">
    <w:name w:val="ConsPlusNonformat"/>
    <w:qFormat/>
    <w:rsid w:val="006c3ce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Знак"/>
    <w:basedOn w:val="Normal"/>
    <w:qFormat/>
    <w:rsid w:val="006c3ce5"/>
    <w:pPr>
      <w:widowControl/>
      <w:spacing w:beforeAutospacing="1" w:afterAutospacing="1"/>
    </w:pPr>
    <w:rPr>
      <w:rFonts w:ascii="Tahoma" w:hAnsi="Tahoma" w:eastAsia="Times New Roman" w:cs="Tahoma"/>
      <w:lang w:val="en-US" w:eastAsia="en-US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3ce5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3ce5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c3ce5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3ce5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3ce5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3ce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6c3ce5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c">
    <w:name w:val="Table Grid"/>
    <w:basedOn w:val="a1"/>
    <w:uiPriority w:val="39"/>
    <w:rsid w:val="006c3ce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6c3ce5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EB94D6C041646C5C83539D1D2764B1E185FCBE36BD04E379D90805EDE1v8kAK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http://www.sharypovo.gosuslugi.ru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9B02-0339-4BD4-9E31-52A49792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2</Pages>
  <Words>619</Words>
  <Characters>4174</Characters>
  <CharactersWithSpaces>4961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2024-03-13T01:59:00Z</dcterms:created>
  <dc:creator>Customer</dc:creator>
  <dc:description/>
  <dc:language>ru-RU</dc:language>
  <cp:lastModifiedBy/>
  <cp:lastPrinted>2024-03-12T06:23:00Z</cp:lastPrinted>
  <dcterms:modified xsi:type="dcterms:W3CDTF">2024-03-13T09:09:50Z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